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C8" w:rsidRDefault="0093519E" w:rsidP="000947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3" o:spid="_x0000_s1030" type="#_x0000_t202" style="position:absolute;margin-left:24.55pt;margin-top:36.25pt;width:426.25pt;height:19.65pt;z-index:251656704;visibility:visible" filled="f" stroked="f" strokeweight=".5pt">
            <v:textbox>
              <w:txbxContent>
                <w:p w:rsidR="008504C8" w:rsidRPr="00D45C49" w:rsidRDefault="008504C8" w:rsidP="000947E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45C49">
                    <w:rPr>
                      <w:b/>
                      <w:bCs/>
                      <w:sz w:val="22"/>
                      <w:szCs w:val="22"/>
                    </w:rPr>
                    <w:t>SÜPER KRİTİK AKIŞKAN EKSTRAKTÖRÜ (YTU-MLA-SFE 1) DENEY İSTEK FORMU</w:t>
                  </w:r>
                </w:p>
              </w:txbxContent>
            </v:textbox>
          </v:shape>
        </w:pict>
      </w:r>
    </w:p>
    <w:p w:rsidR="008504C8" w:rsidRDefault="008504C8" w:rsidP="000947E1">
      <w:pPr>
        <w:rPr>
          <w:sz w:val="22"/>
          <w:szCs w:val="22"/>
        </w:rPr>
      </w:pPr>
    </w:p>
    <w:p w:rsidR="008504C8" w:rsidRPr="00936EE2" w:rsidRDefault="0093519E" w:rsidP="000947E1">
      <w:pPr>
        <w:rPr>
          <w:sz w:val="22"/>
          <w:szCs w:val="22"/>
        </w:rPr>
      </w:pPr>
      <w:r>
        <w:rPr>
          <w:noProof/>
        </w:rPr>
        <w:pict>
          <v:group id="Grup 11" o:spid="_x0000_s1031" style="position:absolute;margin-left:-27.05pt;margin-top:302.1pt;width:510.75pt;height:293.2pt;z-index:251657728" coordorigin=",349" coordsize="64865,31468">
            <v:roundrect id="Yuvarlatılmış Dikdörtgen 29" o:spid="_x0000_s1032" style="position:absolute;top:598;width:64865;height:31219;visibility:visible;v-text-anchor:middle" arcsize="10923f" strokeweight="2pt">
              <v:stroke linestyle="thinThin"/>
            </v:roundrect>
            <v:shape id="Metin Kutusu 30" o:spid="_x0000_s1033" type="#_x0000_t202" style="position:absolute;left:2189;top:2987;width:60979;height:28212;visibility:visible" filled="f" stroked="f" strokeweight=".5pt">
              <v:textbox>
                <w:txbxContent>
                  <w:tbl>
                    <w:tblPr>
                      <w:tblW w:w="0" w:type="auto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836"/>
                      <w:gridCol w:w="2237"/>
                      <w:gridCol w:w="1956"/>
                      <w:gridCol w:w="2168"/>
                      <w:gridCol w:w="2231"/>
                    </w:tblGrid>
                    <w:tr w:rsidR="008504C8" w:rsidRPr="00D45C49">
                      <w:trPr>
                        <w:cantSplit/>
                        <w:trHeight w:val="254"/>
                      </w:trPr>
                      <w:tc>
                        <w:tcPr>
                          <w:tcW w:w="836" w:type="dxa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8504C8" w:rsidRPr="00D45C49" w:rsidRDefault="008504C8" w:rsidP="00CB0D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Etiket No</w:t>
                          </w:r>
                        </w:p>
                      </w:tc>
                      <w:tc>
                        <w:tcPr>
                          <w:tcW w:w="2237" w:type="dxa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8504C8" w:rsidRPr="00D45C49" w:rsidRDefault="008504C8" w:rsidP="00CB0D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Numune Adı</w:t>
                          </w:r>
                        </w:p>
                      </w:tc>
                      <w:tc>
                        <w:tcPr>
                          <w:tcW w:w="1956" w:type="dxa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8504C8" w:rsidRPr="00D45C49" w:rsidRDefault="008504C8" w:rsidP="00CB0D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CO</w:t>
                          </w:r>
                          <w:r w:rsidRPr="00D45C49">
                            <w:rPr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Pr="00D45C49">
                            <w:rPr>
                              <w:b/>
                              <w:bCs/>
                            </w:rPr>
                            <w:t xml:space="preserve"> Basıncı (Pa)</w:t>
                          </w:r>
                        </w:p>
                      </w:tc>
                      <w:tc>
                        <w:tcPr>
                          <w:tcW w:w="2168" w:type="dxa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8504C8" w:rsidRPr="00D45C49" w:rsidRDefault="008504C8" w:rsidP="00CB0D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Sıcaklık</w:t>
                          </w:r>
                        </w:p>
                      </w:tc>
                      <w:tc>
                        <w:tcPr>
                          <w:tcW w:w="2231" w:type="dxa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8504C8" w:rsidRPr="00D45C49" w:rsidRDefault="008504C8" w:rsidP="00CB0D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Ekstrakt Toplama Hızı</w:t>
                          </w: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01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02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03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04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05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06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07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08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09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10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504C8" w:rsidRPr="00D45C49">
                      <w:trPr>
                        <w:cantSplit/>
                        <w:trHeight w:val="397"/>
                      </w:trPr>
                      <w:tc>
                        <w:tcPr>
                          <w:tcW w:w="83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11</w:t>
                          </w:r>
                        </w:p>
                      </w:tc>
                      <w:tc>
                        <w:tcPr>
                          <w:tcW w:w="2237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56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8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31" w:type="dxa"/>
                          <w:vAlign w:val="center"/>
                        </w:tcPr>
                        <w:p w:rsidR="008504C8" w:rsidRPr="00D45C49" w:rsidRDefault="008504C8" w:rsidP="00163DC6">
                          <w:pPr>
                            <w:pStyle w:val="GrupYazi"/>
                            <w:spacing w:before="0" w:after="0" w:line="276" w:lineRule="auto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8504C8" w:rsidRDefault="008504C8" w:rsidP="000947E1">
                    <w:pPr>
                      <w:pStyle w:val="GrupYazi"/>
                      <w:tabs>
                        <w:tab w:val="left" w:pos="388"/>
                        <w:tab w:val="left" w:pos="720"/>
                        <w:tab w:val="left" w:pos="1440"/>
                        <w:tab w:val="left" w:pos="2160"/>
                        <w:tab w:val="left" w:pos="2880"/>
                        <w:tab w:val="right" w:pos="3780"/>
                      </w:tabs>
                      <w:snapToGrid w:val="0"/>
                      <w:spacing w:before="0" w:after="0"/>
                      <w:rPr>
                        <w:rFonts w:ascii="Calibri" w:hAnsi="Calibri" w:cs="Calibri"/>
                      </w:rPr>
                    </w:pPr>
                  </w:p>
                  <w:p w:rsidR="008504C8" w:rsidRDefault="008504C8" w:rsidP="000947E1"/>
                </w:txbxContent>
              </v:textbox>
            </v:shape>
            <v:shape id="Metin Kutusu 31" o:spid="_x0000_s1034" type="#_x0000_t202" style="position:absolute;left:16459;top:349;width:31743;height:3079;visibility:visible" filled="f" stroked="f" strokeweight=".5pt">
              <v:textbox>
                <w:txbxContent>
                  <w:p w:rsidR="008504C8" w:rsidRPr="00D45C49" w:rsidRDefault="008504C8" w:rsidP="000947E1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D45C49">
                      <w:rPr>
                        <w:b/>
                        <w:bCs/>
                        <w:sz w:val="22"/>
                        <w:szCs w:val="22"/>
                      </w:rPr>
                      <w:t>Numune ve Deney Bilgileri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 10" o:spid="_x0000_s1035" style="position:absolute;margin-left:-23.05pt;margin-top:217.95pt;width:510.75pt;height:76.6pt;z-index:251659776" coordsize="64865,14630">
            <v:shape id="Metin Kutusu 27" o:spid="_x0000_s1036" type="#_x0000_t202" style="position:absolute;left:16459;top:73;width:31743;height:3493;visibility:visible" filled="f" stroked="f" strokeweight=".5pt">
              <v:textbox>
                <w:txbxContent>
                  <w:p w:rsidR="008504C8" w:rsidRPr="00D45C49" w:rsidRDefault="008504C8" w:rsidP="000947E1">
                    <w:pPr>
                      <w:pStyle w:val="GrupYazi"/>
                      <w:snapToGrid w:val="0"/>
                      <w:spacing w:before="0" w:after="0"/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D45C4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İstenilen Analiz</w:t>
                    </w:r>
                  </w:p>
                  <w:p w:rsidR="008504C8" w:rsidRPr="00D45C49" w:rsidRDefault="008504C8" w:rsidP="000947E1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  <v:roundrect id="Yuvarlatılmış Dikdörtgen 26" o:spid="_x0000_s1037" style="position:absolute;width:64865;height:14630;visibility:visible;v-text-anchor:middle" arcsize="10923f" filled="f" strokeweight="2pt">
              <v:stroke linestyle="thinThin"/>
            </v:roundrect>
          </v:group>
        </w:pict>
      </w:r>
      <w:r>
        <w:rPr>
          <w:noProof/>
        </w:rPr>
        <w:pict>
          <v:shape id="Metin Kutusu 28" o:spid="_x0000_s1038" type="#_x0000_t202" style="position:absolute;margin-left:-7.5pt;margin-top:237pt;width:487.85pt;height:65.1pt;z-index:251658752;visibility:visible" stroked="f" strokeweight=".5pt">
            <v:textbox>
              <w:txbxContent>
                <w:p w:rsidR="008504C8" w:rsidRPr="00D45C49" w:rsidRDefault="008504C8" w:rsidP="000947E1">
                  <w:r w:rsidRPr="00163DC6">
                    <w:rPr>
                      <w:rFonts w:ascii="Arial Unicode MS" w:eastAsia="MS Gothic" w:hAnsi="Arial Unicode MS" w:cs="MS Gothic" w:hint="eastAsia"/>
                    </w:rPr>
                    <w:t>☐</w:t>
                  </w:r>
                  <w:r w:rsidRPr="00D45C49">
                    <w:t xml:space="preserve"> Statik Ekstraksiyon          </w:t>
                  </w:r>
                  <w:r w:rsidRPr="00163DC6">
                    <w:rPr>
                      <w:rFonts w:ascii="Arial Unicode MS" w:eastAsia="MS Gothic" w:hAnsi="Arial Unicode MS" w:cs="MS Gothic" w:hint="eastAsia"/>
                    </w:rPr>
                    <w:t>☐</w:t>
                  </w:r>
                  <w:r w:rsidRPr="00D45C49">
                    <w:t xml:space="preserve"> Dinamik Ekstraksiyon           </w:t>
                  </w:r>
                  <w:r w:rsidRPr="00163DC6">
                    <w:rPr>
                      <w:rFonts w:ascii="Arial Unicode MS" w:eastAsia="MS Gothic" w:hAnsi="Arial Unicode MS" w:cs="MS Gothic" w:hint="eastAsia"/>
                    </w:rPr>
                    <w:t>☐</w:t>
                  </w:r>
                  <w:r w:rsidRPr="00D45C49">
                    <w:t xml:space="preserve"> Solventsiz ekstraksiyon              </w:t>
                  </w:r>
                  <w:r w:rsidRPr="00163DC6">
                    <w:rPr>
                      <w:rFonts w:ascii="Arial Unicode MS" w:eastAsia="MS Gothic" w:hAnsi="Arial Unicode MS" w:cs="MS Gothic" w:hint="eastAsia"/>
                    </w:rPr>
                    <w:t>☐</w:t>
                  </w:r>
                  <w:r w:rsidRPr="00D45C49">
                    <w:t xml:space="preserve"> Solventli ekstraksiyon*</w:t>
                  </w:r>
                </w:p>
                <w:p w:rsidR="008504C8" w:rsidRPr="00D45C49" w:rsidRDefault="008504C8" w:rsidP="000947E1">
                  <w:pPr>
                    <w:pStyle w:val="GurupBasligi"/>
                    <w:snapToGrid w:val="0"/>
                    <w:spacing w:before="0" w:after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504C8" w:rsidRPr="00D45C49" w:rsidRDefault="008504C8" w:rsidP="000947E1">
                  <w:pPr>
                    <w:pStyle w:val="GurupBasligi"/>
                    <w:snapToGrid w:val="0"/>
                    <w:spacing w:before="0" w:after="0"/>
                    <w:rPr>
                      <w:rFonts w:ascii="Calibri" w:hAnsi="Calibri" w:cs="Calibri"/>
                      <w:b w:val="0"/>
                      <w:bCs w:val="0"/>
                    </w:rPr>
                  </w:pPr>
                  <w:r w:rsidRPr="00D45C49">
                    <w:rPr>
                      <w:rFonts w:ascii="Calibri" w:hAnsi="Calibri" w:cs="Calibri"/>
                      <w:b w:val="0"/>
                      <w:bCs w:val="0"/>
                    </w:rPr>
                    <w:t>*Solvent olarak etanol kullanılmaktadır.</w:t>
                  </w:r>
                </w:p>
              </w:txbxContent>
            </v:textbox>
          </v:shape>
        </w:pict>
      </w:r>
      <w:r>
        <w:rPr>
          <w:noProof/>
        </w:rPr>
        <w:pict>
          <v:group id="Grup 9" o:spid="_x0000_s1039" style="position:absolute;margin-left:-19pt;margin-top:.25pt;width:502.6pt;height:208.5pt;z-index:251655680" coordsize="63830,26479">
            <v:roundrect id="Yuvarlatılmış Dikdörtgen 15" o:spid="_x0000_s1040" style="position:absolute;width:63830;height:26479;visibility:visible;v-text-anchor:middle" arcsize="10923f" filled="f" strokeweight="2pt">
              <v:stroke linestyle="thinThin"/>
            </v:roundrect>
            <v:shape id="Metin Kutusu 17" o:spid="_x0000_s1041" type="#_x0000_t202" style="position:absolute;left:14923;width:31743;height:2844;visibility:visible" filled="f" stroked="f" strokeweight=".5pt">
              <v:textbox>
                <w:txbxContent>
                  <w:p w:rsidR="008504C8" w:rsidRPr="00D45C49" w:rsidRDefault="008504C8" w:rsidP="000947E1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D45C49">
                      <w:rPr>
                        <w:b/>
                        <w:bCs/>
                        <w:sz w:val="22"/>
                        <w:szCs w:val="22"/>
                      </w:rPr>
                      <w:t>Analizi Talep Eden Kişi/Kuruluş Bilgileri</w:t>
                    </w:r>
                  </w:p>
                </w:txbxContent>
              </v:textbox>
            </v:shape>
            <v:shape id="Metin Kutusu 18" o:spid="_x0000_s1042" type="#_x0000_t202" style="position:absolute;left:1901;top:2048;width:59005;height:23774;visibility:visible" filled="f" stroked="f" strokeweight=".5pt">
              <v:textbox>
                <w:txbxContent>
                  <w:tbl>
                    <w:tblPr>
                      <w:tblW w:w="9322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A0" w:firstRow="1" w:lastRow="0" w:firstColumn="1" w:lastColumn="0" w:noHBand="0" w:noVBand="0"/>
                    </w:tblPr>
                    <w:tblGrid>
                      <w:gridCol w:w="5070"/>
                      <w:gridCol w:w="4252"/>
                    </w:tblGrid>
                    <w:tr w:rsidR="008504C8" w:rsidRPr="00D45C49">
                      <w:trPr>
                        <w:trHeight w:val="421"/>
                      </w:trPr>
                      <w:tc>
                        <w:tcPr>
                          <w:tcW w:w="5070" w:type="dxa"/>
                        </w:tcPr>
                        <w:p w:rsidR="008504C8" w:rsidRPr="00D45C49" w:rsidRDefault="008504C8">
                          <w:pPr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Ad, Soyad:</w:t>
                          </w:r>
                        </w:p>
                      </w:tc>
                      <w:tc>
                        <w:tcPr>
                          <w:tcW w:w="4252" w:type="dxa"/>
                        </w:tcPr>
                        <w:p w:rsidR="008504C8" w:rsidRPr="00D45C49" w:rsidRDefault="008504C8">
                          <w:pPr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Başvuru Tarihi:</w:t>
                          </w:r>
                        </w:p>
                      </w:tc>
                    </w:tr>
                    <w:tr w:rsidR="008504C8" w:rsidRPr="00D45C49">
                      <w:trPr>
                        <w:trHeight w:val="413"/>
                      </w:trPr>
                      <w:tc>
                        <w:tcPr>
                          <w:tcW w:w="5070" w:type="dxa"/>
                        </w:tcPr>
                        <w:p w:rsidR="008504C8" w:rsidRPr="00D45C49" w:rsidRDefault="008504C8">
                          <w:pPr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Tel-Faks:</w:t>
                          </w:r>
                        </w:p>
                      </w:tc>
                      <w:tc>
                        <w:tcPr>
                          <w:tcW w:w="4252" w:type="dxa"/>
                        </w:tcPr>
                        <w:p w:rsidR="008504C8" w:rsidRPr="00D45C49" w:rsidRDefault="008504C8" w:rsidP="00EA209B">
                          <w:pPr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 xml:space="preserve"> E-Posta:</w:t>
                          </w:r>
                        </w:p>
                      </w:tc>
                    </w:tr>
                    <w:tr w:rsidR="008504C8" w:rsidRPr="00D45C49">
                      <w:trPr>
                        <w:trHeight w:val="841"/>
                      </w:trPr>
                      <w:tc>
                        <w:tcPr>
                          <w:tcW w:w="5070" w:type="dxa"/>
                        </w:tcPr>
                        <w:p w:rsidR="008504C8" w:rsidRPr="00D45C49" w:rsidRDefault="008504C8" w:rsidP="00D45C49">
                          <w:pPr>
                            <w:ind w:right="820"/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Kurum/Kuruluş/Üniversite, Fakülte, Bölüm:</w:t>
                          </w:r>
                        </w:p>
                      </w:tc>
                      <w:tc>
                        <w:tcPr>
                          <w:tcW w:w="4252" w:type="dxa"/>
                        </w:tcPr>
                        <w:p w:rsidR="008504C8" w:rsidRPr="00D45C49" w:rsidRDefault="008504C8">
                          <w:pPr>
                            <w:rPr>
                              <w:b/>
                              <w:bCs/>
                            </w:rPr>
                          </w:pPr>
                          <w:r w:rsidRPr="00D45C49">
                            <w:rPr>
                              <w:b/>
                              <w:bCs/>
                            </w:rPr>
                            <w:t>İmza:</w:t>
                          </w:r>
                        </w:p>
                      </w:tc>
                    </w:tr>
                    <w:tr w:rsidR="008504C8" w:rsidRPr="00D45C49">
                      <w:trPr>
                        <w:trHeight w:val="1251"/>
                      </w:trPr>
                      <w:tc>
                        <w:tcPr>
                          <w:tcW w:w="9322" w:type="dxa"/>
                          <w:gridSpan w:val="2"/>
                        </w:tcPr>
                        <w:p w:rsidR="008504C8" w:rsidRPr="00D45C49" w:rsidRDefault="008504C8" w:rsidP="00D45C49">
                          <w:pPr>
                            <w:pStyle w:val="GrupYazi"/>
                            <w:spacing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Numune ile ilgili İş Sağlığı ve Güvenliği açısından alınması gereken bir önlem var mı? Varsa açıklayınız.</w:t>
                          </w: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Numunenin (varsa) özel saklama koşulları:</w:t>
                          </w: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:rsidR="008504C8" w:rsidRPr="00D45C49" w:rsidRDefault="008504C8" w:rsidP="00D45C49">
                          <w:pPr>
                            <w:pStyle w:val="GrupYazi"/>
                            <w:spacing w:before="0" w:after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Artan Numunenin İadesini İstiyorum </w:t>
                          </w:r>
                          <w:r w:rsidRPr="00D45C49">
                            <w:rPr>
                              <w:rFonts w:ascii="Arial Unicode MS" w:eastAsia="MS Gothic" w:hAnsi="Arial Unicode MS" w:cs="MS Gothic" w:hint="eastAsia"/>
                              <w:sz w:val="20"/>
                              <w:szCs w:val="20"/>
                            </w:rPr>
                            <w:t>☐</w:t>
                          </w:r>
                          <w:r w:rsidRPr="00D45C4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    İstemiyorum </w:t>
                          </w:r>
                          <w:r w:rsidRPr="00D45C49">
                            <w:rPr>
                              <w:rFonts w:ascii="Arial Unicode MS" w:eastAsia="MS Gothic" w:hAnsi="Arial Unicode MS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p>
                      </w:tc>
                    </w:tr>
                  </w:tbl>
                  <w:p w:rsidR="008504C8" w:rsidRDefault="008504C8" w:rsidP="000947E1"/>
                </w:txbxContent>
              </v:textbox>
            </v:shape>
          </v:group>
        </w:pict>
      </w:r>
    </w:p>
    <w:p w:rsidR="008504C8" w:rsidRDefault="008504C8" w:rsidP="000947E1"/>
    <w:p w:rsidR="008504C8" w:rsidRDefault="008504C8">
      <w:pPr>
        <w:widowControl/>
        <w:suppressAutoHyphens w:val="0"/>
        <w:spacing w:after="200" w:line="276" w:lineRule="auto"/>
      </w:pPr>
      <w:r>
        <w:br w:type="page"/>
      </w:r>
    </w:p>
    <w:p w:rsidR="008504C8" w:rsidRPr="00C2773C" w:rsidRDefault="008504C8" w:rsidP="00C2773C">
      <w:pPr>
        <w:spacing w:line="276" w:lineRule="auto"/>
        <w:jc w:val="both"/>
        <w:rPr>
          <w:b/>
          <w:bCs/>
          <w:sz w:val="22"/>
          <w:szCs w:val="22"/>
        </w:rPr>
      </w:pPr>
      <w:r w:rsidRPr="00C2773C">
        <w:rPr>
          <w:rFonts w:eastAsia="MS Mincho"/>
          <w:b/>
          <w:bCs/>
          <w:sz w:val="22"/>
          <w:szCs w:val="22"/>
          <w:lang w:eastAsia="ja-JP"/>
        </w:rPr>
        <w:t>SFE</w:t>
      </w:r>
      <w:r w:rsidRPr="00C2773C">
        <w:rPr>
          <w:b/>
          <w:bCs/>
          <w:sz w:val="22"/>
          <w:szCs w:val="22"/>
        </w:rPr>
        <w:t xml:space="preserve"> Numune Kabul Kriterleri</w:t>
      </w:r>
    </w:p>
    <w:p w:rsidR="008504C8" w:rsidRPr="00C2773C" w:rsidRDefault="008504C8" w:rsidP="00C2773C">
      <w:pPr>
        <w:spacing w:line="276" w:lineRule="auto"/>
        <w:jc w:val="both"/>
        <w:rPr>
          <w:b/>
          <w:bCs/>
          <w:sz w:val="22"/>
          <w:szCs w:val="22"/>
        </w:rPr>
      </w:pPr>
    </w:p>
    <w:p w:rsidR="008504C8" w:rsidRPr="00C2773C" w:rsidRDefault="008504C8" w:rsidP="00C2773C">
      <w:pPr>
        <w:spacing w:line="276" w:lineRule="auto"/>
        <w:ind w:left="425" w:hanging="425"/>
        <w:jc w:val="both"/>
        <w:rPr>
          <w:b/>
          <w:bCs/>
          <w:sz w:val="22"/>
          <w:szCs w:val="22"/>
        </w:rPr>
      </w:pPr>
      <w:r w:rsidRPr="00C2773C">
        <w:rPr>
          <w:b/>
          <w:bCs/>
          <w:sz w:val="22"/>
          <w:szCs w:val="22"/>
        </w:rPr>
        <w:t>A.</w:t>
      </w:r>
      <w:r w:rsidRPr="00C2773C">
        <w:rPr>
          <w:b/>
          <w:bCs/>
          <w:sz w:val="22"/>
          <w:szCs w:val="22"/>
        </w:rPr>
        <w:tab/>
        <w:t>Numunenin Getiriliş Şekli ve Süresi</w:t>
      </w:r>
    </w:p>
    <w:p w:rsidR="008504C8" w:rsidRPr="00C2773C" w:rsidRDefault="008504C8" w:rsidP="00C2773C">
      <w:pPr>
        <w:spacing w:line="276" w:lineRule="auto"/>
        <w:jc w:val="both"/>
        <w:rPr>
          <w:b/>
          <w:bCs/>
          <w:sz w:val="22"/>
          <w:szCs w:val="22"/>
        </w:rPr>
      </w:pPr>
    </w:p>
    <w:p w:rsidR="008504C8" w:rsidRPr="00C2773C" w:rsidRDefault="008504C8" w:rsidP="00C2773C">
      <w:pPr>
        <w:pStyle w:val="ListeParagraf"/>
        <w:widowControl/>
        <w:numPr>
          <w:ilvl w:val="0"/>
          <w:numId w:val="2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Numunelerin BİTUAM’a getirilmesine kadar geçen sürede muhafazasının sorumluluğu, müşteriye aittir.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2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Numunelerin özelliği bozulmadan, gerekiyorsa aynı gün içinde laboratuvara ulaştırılmalıdır.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2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Patojen numune kabul edilmemektedir.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2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Numuneler getirilmeden en az bir hafta önce ön görüşme yapılarak numune ile ilgili detaylı bilgi verilmelidir.</w:t>
      </w:r>
    </w:p>
    <w:p w:rsidR="008504C8" w:rsidRPr="00C2773C" w:rsidRDefault="008504C8" w:rsidP="00C2773C">
      <w:pPr>
        <w:spacing w:line="276" w:lineRule="auto"/>
        <w:jc w:val="both"/>
        <w:rPr>
          <w:sz w:val="22"/>
          <w:szCs w:val="22"/>
        </w:rPr>
      </w:pPr>
    </w:p>
    <w:p w:rsidR="008504C8" w:rsidRPr="00C2773C" w:rsidRDefault="008504C8" w:rsidP="00C2773C">
      <w:pPr>
        <w:tabs>
          <w:tab w:val="left" w:pos="552"/>
          <w:tab w:val="left" w:pos="1152"/>
          <w:tab w:val="left" w:pos="5760"/>
        </w:tabs>
        <w:spacing w:line="276" w:lineRule="auto"/>
        <w:jc w:val="both"/>
        <w:rPr>
          <w:b/>
          <w:bCs/>
          <w:sz w:val="22"/>
          <w:szCs w:val="22"/>
        </w:rPr>
      </w:pPr>
      <w:r w:rsidRPr="00C2773C">
        <w:rPr>
          <w:b/>
          <w:bCs/>
          <w:sz w:val="22"/>
          <w:szCs w:val="22"/>
        </w:rPr>
        <w:t>B.     Ambalaj Şekli ve Numune Miktarı</w:t>
      </w:r>
      <w:r w:rsidRPr="00C2773C">
        <w:rPr>
          <w:b/>
          <w:bCs/>
          <w:sz w:val="22"/>
          <w:szCs w:val="22"/>
        </w:rPr>
        <w:tab/>
      </w:r>
    </w:p>
    <w:p w:rsidR="008504C8" w:rsidRPr="00C2773C" w:rsidRDefault="008504C8" w:rsidP="00C2773C">
      <w:pPr>
        <w:spacing w:line="276" w:lineRule="auto"/>
        <w:jc w:val="both"/>
        <w:rPr>
          <w:b/>
          <w:bCs/>
          <w:sz w:val="22"/>
          <w:szCs w:val="22"/>
        </w:rPr>
      </w:pP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 xml:space="preserve">Orijinal numuneyi temsil eden numune/numuneler hacimlerine ve özelliklerine uygun olacak şekilde tercihen polipropilen tüplerde veya renk hassasiyetine göre amber ya da cam şişelerde ağzı kapalı olarak teslim edilmelidir. 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 kapları kontamine olmamış bir şekilde ve kontaminasyona yol açmayacak şekilde olmalıdır.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Daha önce başka amaçlarda kullanılmış ve yıpranmış ambalajlarda getirilen numuneler kabul edilmez.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 xml:space="preserve">Çatlak, kırık yada temiz bir görünüme sahip olmayan ambalajlar numunenin özelliklerini bozmuş olabileceğinden kabul edilmeyecektir. 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 kesinlikle kuru olmalıdır.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A21DEA">
        <w:rPr>
          <w:rFonts w:eastAsia="MS Mincho" w:cs="Calibri"/>
          <w:sz w:val="22"/>
          <w:szCs w:val="22"/>
          <w:lang w:eastAsia="ja-JP"/>
        </w:rPr>
        <w:t>Numunenin/</w:t>
      </w:r>
      <w:r>
        <w:rPr>
          <w:rFonts w:eastAsia="MS Mincho" w:cs="Calibri"/>
          <w:sz w:val="22"/>
          <w:szCs w:val="22"/>
          <w:lang w:eastAsia="ja-JP"/>
        </w:rPr>
        <w:t xml:space="preserve">numunelerin miktarı en az 1000 g </w:t>
      </w:r>
      <w:r w:rsidRPr="00A21DEA">
        <w:rPr>
          <w:rFonts w:eastAsia="MS Mincho" w:cs="Calibri"/>
          <w:sz w:val="22"/>
          <w:szCs w:val="22"/>
          <w:lang w:eastAsia="ja-JP"/>
        </w:rPr>
        <w:t>olmalıdır.</w:t>
      </w:r>
      <w:r w:rsidRPr="00C2773C">
        <w:rPr>
          <w:rFonts w:eastAsia="MS Mincho" w:cs="Calibri"/>
          <w:sz w:val="22"/>
          <w:szCs w:val="22"/>
          <w:lang w:eastAsia="ja-JP"/>
        </w:rPr>
        <w:t>SFE hücresine yerleştirilen numunenin yetersiz olması halinde ek numune istenebilir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Analiz bitiminde numuneler, analiz sahibine geri verilir.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 w:rsidRPr="00C2773C">
        <w:rPr>
          <w:rFonts w:eastAsia="MS Mincho" w:cs="Calibri"/>
          <w:sz w:val="22"/>
          <w:szCs w:val="22"/>
          <w:lang w:eastAsia="ja-JP"/>
        </w:rPr>
        <w:t>Numune ambalajları numuneyi açıklayacak bilgileri içeren etikete sahip olmalıdır.</w:t>
      </w:r>
    </w:p>
    <w:p w:rsidR="008504C8" w:rsidRPr="00C2773C" w:rsidRDefault="008504C8" w:rsidP="00C2773C">
      <w:pPr>
        <w:pStyle w:val="ListeParagraf"/>
        <w:widowControl/>
        <w:numPr>
          <w:ilvl w:val="0"/>
          <w:numId w:val="3"/>
        </w:numPr>
        <w:suppressAutoHyphens w:val="0"/>
        <w:spacing w:line="276" w:lineRule="auto"/>
        <w:ind w:left="425" w:hanging="425"/>
        <w:jc w:val="both"/>
        <w:rPr>
          <w:rFonts w:eastAsia="MS Mincho" w:cs="Calibri"/>
          <w:sz w:val="22"/>
          <w:szCs w:val="22"/>
          <w:lang w:eastAsia="ja-JP"/>
        </w:rPr>
      </w:pPr>
      <w:r>
        <w:rPr>
          <w:rFonts w:eastAsia="MS Mincho" w:cs="Calibri"/>
          <w:sz w:val="22"/>
          <w:szCs w:val="22"/>
          <w:lang w:eastAsia="ja-JP"/>
        </w:rPr>
        <w:t>“Genel Başvuru F</w:t>
      </w:r>
      <w:r w:rsidRPr="00C2773C">
        <w:rPr>
          <w:rFonts w:eastAsia="MS Mincho" w:cs="Calibri"/>
          <w:sz w:val="22"/>
          <w:szCs w:val="22"/>
          <w:lang w:eastAsia="ja-JP"/>
        </w:rPr>
        <w:t>ormu</w:t>
      </w:r>
      <w:r>
        <w:rPr>
          <w:rFonts w:eastAsia="MS Mincho" w:cs="Calibri"/>
          <w:sz w:val="22"/>
          <w:szCs w:val="22"/>
          <w:lang w:eastAsia="ja-JP"/>
        </w:rPr>
        <w:t>”</w:t>
      </w:r>
      <w:r w:rsidRPr="00C2773C">
        <w:rPr>
          <w:rFonts w:eastAsia="MS Mincho" w:cs="Calibri"/>
          <w:sz w:val="22"/>
          <w:szCs w:val="22"/>
          <w:lang w:eastAsia="ja-JP"/>
        </w:rPr>
        <w:t xml:space="preserve"> ve </w:t>
      </w:r>
      <w:r>
        <w:rPr>
          <w:rFonts w:eastAsia="MS Mincho" w:cs="Calibri"/>
          <w:sz w:val="22"/>
          <w:szCs w:val="22"/>
          <w:lang w:eastAsia="ja-JP"/>
        </w:rPr>
        <w:t>“Deney İstek F</w:t>
      </w:r>
      <w:r w:rsidRPr="00C2773C">
        <w:rPr>
          <w:rFonts w:eastAsia="MS Mincho" w:cs="Calibri"/>
          <w:sz w:val="22"/>
          <w:szCs w:val="22"/>
          <w:lang w:eastAsia="ja-JP"/>
        </w:rPr>
        <w:t>ormu</w:t>
      </w:r>
      <w:r>
        <w:rPr>
          <w:rFonts w:eastAsia="MS Mincho" w:cs="Calibri"/>
          <w:sz w:val="22"/>
          <w:szCs w:val="22"/>
          <w:lang w:eastAsia="ja-JP"/>
        </w:rPr>
        <w:t>”</w:t>
      </w:r>
      <w:r w:rsidRPr="00C2773C">
        <w:rPr>
          <w:rFonts w:eastAsia="MS Mincho" w:cs="Calibri"/>
          <w:sz w:val="22"/>
          <w:szCs w:val="22"/>
          <w:lang w:eastAsia="ja-JP"/>
        </w:rPr>
        <w:t xml:space="preserve"> doldurulmuş olmalıdır ve numune ile birlikte getirilmelidir.</w:t>
      </w:r>
    </w:p>
    <w:p w:rsidR="008504C8" w:rsidRPr="00C2773C" w:rsidRDefault="008504C8" w:rsidP="00C2773C">
      <w:pPr>
        <w:pStyle w:val="ListeParagraf"/>
        <w:numPr>
          <w:ilvl w:val="0"/>
          <w:numId w:val="3"/>
        </w:numPr>
        <w:ind w:left="426" w:hanging="568"/>
        <w:rPr>
          <w:rFonts w:cs="Calibri"/>
          <w:sz w:val="22"/>
          <w:szCs w:val="22"/>
        </w:rPr>
      </w:pPr>
      <w:r w:rsidRPr="00C2773C">
        <w:rPr>
          <w:rFonts w:eastAsia="MS Mincho" w:cs="Calibri"/>
          <w:sz w:val="22"/>
          <w:szCs w:val="22"/>
          <w:lang w:eastAsia="ja-JP"/>
        </w:rPr>
        <w:t xml:space="preserve">İletişim için </w:t>
      </w:r>
      <w:hyperlink r:id="rId7" w:history="1">
        <w:r w:rsidRPr="000D52D2">
          <w:rPr>
            <w:rStyle w:val="Kpr"/>
            <w:rFonts w:eastAsia="MS Mincho" w:cs="Calibri"/>
            <w:sz w:val="22"/>
            <w:szCs w:val="22"/>
            <w:lang w:eastAsia="ja-JP"/>
          </w:rPr>
          <w:t>merkezlab@yildiz.edu.tr</w:t>
        </w:r>
      </w:hyperlink>
      <w:r w:rsidRPr="00C2773C">
        <w:rPr>
          <w:rFonts w:eastAsia="MS Mincho" w:cs="Calibri"/>
          <w:sz w:val="22"/>
          <w:szCs w:val="22"/>
          <w:lang w:eastAsia="ja-JP"/>
        </w:rPr>
        <w:t xml:space="preserve"> adresi kullanılabilir.</w:t>
      </w:r>
    </w:p>
    <w:sectPr w:rsidR="008504C8" w:rsidRPr="00C2773C" w:rsidSect="00961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187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9E" w:rsidRDefault="0093519E" w:rsidP="00957890">
      <w:r>
        <w:separator/>
      </w:r>
    </w:p>
  </w:endnote>
  <w:endnote w:type="continuationSeparator" w:id="0">
    <w:p w:rsidR="0093519E" w:rsidRDefault="0093519E" w:rsidP="0095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2B" w:rsidRDefault="005B2B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C8" w:rsidRDefault="0093519E">
    <w:pPr>
      <w:pStyle w:val="Altbilgi"/>
    </w:pPr>
    <w:r>
      <w:rPr>
        <w:noProof/>
      </w:rPr>
      <w:pict>
        <v:group id="Grup 12" o:spid="_x0000_s2049" style="position:absolute;margin-left:-25.85pt;margin-top:7.3pt;width:509.5pt;height:65.25pt;z-index:251657216" coordsize="64706,10083">
          <v:roundrect id="Yuvarlatılmış Dikdörtgen 1" o:spid="_x0000_s2050" style="position:absolute;width:64706;height:10083;visibility:visible;v-text-anchor:middle" arcsize="10923f" strokeweight="2pt">
            <v:stroke linestyle="thinThin"/>
            <v:textbox>
              <w:txbxContent>
                <w:p w:rsidR="008504C8" w:rsidRPr="00497302" w:rsidRDefault="008504C8" w:rsidP="00961204">
                  <w:pPr>
                    <w:jc w:val="center"/>
                  </w:pPr>
                </w:p>
              </w:txbxContent>
            </v:textbox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2051" type="#_x0000_t202" style="position:absolute;left:1316;top:585;width:62218;height:8632;visibility:visible" stroked="f" strokeweight=".5pt">
            <v:textbox>
              <w:txbxContent>
                <w:tbl>
                  <w:tblPr>
                    <w:tblW w:w="0" w:type="auto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518"/>
                    <w:gridCol w:w="2693"/>
                    <w:gridCol w:w="1276"/>
                    <w:gridCol w:w="3228"/>
                  </w:tblGrid>
                  <w:tr w:rsidR="008504C8" w:rsidRPr="00D45C49">
                    <w:tc>
                      <w:tcPr>
                        <w:tcW w:w="9715" w:type="dxa"/>
                        <w:gridSpan w:val="4"/>
                      </w:tcPr>
                      <w:p w:rsidR="008504C8" w:rsidRPr="00D45C49" w:rsidRDefault="008504C8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b/>
                            <w:bCs/>
                            <w:sz w:val="18"/>
                            <w:szCs w:val="18"/>
                          </w:rPr>
                          <w:t>BİLİM VE TEKNOLOJİ UYGULAMA VE ARAŞTIRMA MERKEZİ TARAFINDAN DOLDURULACAKTIR</w:t>
                        </w:r>
                      </w:p>
                    </w:tc>
                  </w:tr>
                  <w:tr w:rsidR="008504C8" w:rsidRPr="00D45C49">
                    <w:tc>
                      <w:tcPr>
                        <w:tcW w:w="2518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sz w:val="18"/>
                            <w:szCs w:val="18"/>
                          </w:rPr>
                          <w:t>Evrak Kayıt No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sz w:val="18"/>
                            <w:szCs w:val="18"/>
                          </w:rPr>
                          <w:t>Deney Ücreti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504C8" w:rsidRPr="00D45C49">
                    <w:tc>
                      <w:tcPr>
                        <w:tcW w:w="2518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sz w:val="18"/>
                            <w:szCs w:val="18"/>
                          </w:rPr>
                          <w:t>Başvuru Tarihi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04" w:type="dxa"/>
                        <w:gridSpan w:val="2"/>
                        <w:vMerge w:val="restart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sz w:val="18"/>
                            <w:szCs w:val="18"/>
                          </w:rPr>
                          <w:t>Analizi Yapan Ad, Soyad ve İmza</w:t>
                        </w:r>
                      </w:p>
                    </w:tc>
                  </w:tr>
                  <w:tr w:rsidR="008504C8" w:rsidRPr="00D45C49">
                    <w:tc>
                      <w:tcPr>
                        <w:tcW w:w="2518" w:type="dxa"/>
                      </w:tcPr>
                      <w:p w:rsidR="008504C8" w:rsidRPr="00D45C49" w:rsidRDefault="008504C8">
                        <w:pPr>
                          <w:rPr>
                            <w:sz w:val="18"/>
                            <w:szCs w:val="18"/>
                          </w:rPr>
                        </w:pPr>
                        <w:r w:rsidRPr="00D45C49">
                          <w:rPr>
                            <w:sz w:val="18"/>
                            <w:szCs w:val="18"/>
                          </w:rPr>
                          <w:t>Deney Başlama – Bitiş Tarihi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8504C8" w:rsidRPr="00D45C49" w:rsidRDefault="008504C8"/>
                    </w:tc>
                    <w:tc>
                      <w:tcPr>
                        <w:tcW w:w="4504" w:type="dxa"/>
                        <w:gridSpan w:val="2"/>
                        <w:vMerge/>
                      </w:tcPr>
                      <w:p w:rsidR="008504C8" w:rsidRPr="00D45C49" w:rsidRDefault="008504C8"/>
                    </w:tc>
                  </w:tr>
                </w:tbl>
                <w:p w:rsidR="008504C8" w:rsidRDefault="008504C8"/>
              </w:txbxContent>
            </v:textbox>
          </v:shape>
        </v:group>
      </w:pict>
    </w:r>
  </w:p>
  <w:p w:rsidR="008504C8" w:rsidRDefault="0093519E">
    <w:pPr>
      <w:pStyle w:val="Altbilgi"/>
    </w:pPr>
    <w:r>
      <w:rPr>
        <w:noProof/>
      </w:rPr>
      <w:pict>
        <v:shape id="Metin Kutusu 2" o:spid="_x0000_s2052" type="#_x0000_t202" style="position:absolute;margin-left:-45.55pt;margin-top:85.3pt;width:545.25pt;height:15.75pt;z-index:251658240;visibility:visible;mso-wrap-distance-top:3.6pt;mso-wrap-distance-bottom:3.6pt">
          <v:textbox>
            <w:txbxContent>
              <w:p w:rsidR="008504C8" w:rsidRDefault="008504C8" w:rsidP="00ED4192">
                <w:pPr>
                  <w:pStyle w:val="stbilgi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t xml:space="preserve">(Form No: </w:t>
                </w:r>
                <w:r w:rsidR="005B2B2B">
                  <w:rPr>
                    <w:rFonts w:ascii="Arial" w:hAnsi="Arial" w:cs="Arial"/>
                    <w:i/>
                    <w:sz w:val="16"/>
                    <w:szCs w:val="16"/>
                  </w:rPr>
                  <w:t>FR-</w:t>
                </w:r>
                <w:r w:rsidR="007A421F">
                  <w:rPr>
                    <w:rFonts w:ascii="Arial" w:hAnsi="Arial" w:cs="Arial"/>
                    <w:i/>
                    <w:sz w:val="16"/>
                    <w:szCs w:val="16"/>
                  </w:rPr>
                  <w:t>0</w:t>
                </w:r>
                <w:r w:rsidR="00573581">
                  <w:rPr>
                    <w:rFonts w:ascii="Arial" w:hAnsi="Arial" w:cs="Arial"/>
                    <w:i/>
                    <w:sz w:val="16"/>
                    <w:szCs w:val="16"/>
                  </w:rPr>
                  <w:t>510</w:t>
                </w:r>
                <w:r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t xml:space="preserve">; Revizyon Tarihi: 01.11.2013; Revizyon No:01)                                                                                              </w:t>
                </w:r>
                <w:r w:rsidRPr="00ED4192"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t xml:space="preserve">Sayfa </w:t>
                </w:r>
                <w:r w:rsidR="0054654E" w:rsidRPr="00ED4192">
                  <w:rPr>
                    <w:rFonts w:ascii="Arial" w:hAnsi="Arial" w:cs="Arial"/>
                    <w:b/>
                    <w:bCs/>
                    <w:i/>
                    <w:iCs/>
                    <w:sz w:val="16"/>
                    <w:szCs w:val="16"/>
                  </w:rPr>
                  <w:fldChar w:fldCharType="begin"/>
                </w:r>
                <w:r w:rsidRPr="00ED4192">
                  <w:rPr>
                    <w:rFonts w:ascii="Arial" w:hAnsi="Arial" w:cs="Arial"/>
                    <w:b/>
                    <w:bCs/>
                    <w:i/>
                    <w:iCs/>
                    <w:sz w:val="16"/>
                    <w:szCs w:val="16"/>
                  </w:rPr>
                  <w:instrText>PAGE  \* Arabic  \* MERGEFORMAT</w:instrText>
                </w:r>
                <w:r w:rsidR="0054654E" w:rsidRPr="00ED4192">
                  <w:rPr>
                    <w:rFonts w:ascii="Arial" w:hAnsi="Arial" w:cs="Arial"/>
                    <w:b/>
                    <w:bCs/>
                    <w:i/>
                    <w:iCs/>
                    <w:sz w:val="16"/>
                    <w:szCs w:val="16"/>
                  </w:rPr>
                  <w:fldChar w:fldCharType="separate"/>
                </w:r>
                <w:r w:rsidR="0093519E">
                  <w:rPr>
                    <w:rFonts w:ascii="Arial" w:hAnsi="Arial" w:cs="Arial"/>
                    <w:b/>
                    <w:bCs/>
                    <w:i/>
                    <w:iCs/>
                    <w:noProof/>
                    <w:sz w:val="16"/>
                    <w:szCs w:val="16"/>
                  </w:rPr>
                  <w:t>1</w:t>
                </w:r>
                <w:r w:rsidR="0054654E" w:rsidRPr="00ED4192">
                  <w:rPr>
                    <w:rFonts w:ascii="Arial" w:hAnsi="Arial" w:cs="Arial"/>
                    <w:b/>
                    <w:bCs/>
                    <w:i/>
                    <w:iCs/>
                    <w:sz w:val="16"/>
                    <w:szCs w:val="16"/>
                  </w:rPr>
                  <w:fldChar w:fldCharType="end"/>
                </w:r>
                <w:r w:rsidRPr="00ED4192"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t xml:space="preserve"> / </w:t>
                </w:r>
                <w:fldSimple w:instr="NUMPAGES  \* Arabic  \* MERGEFORMAT">
                  <w:r w:rsidR="0093519E" w:rsidRPr="0093519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2B" w:rsidRDefault="005B2B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9E" w:rsidRDefault="0093519E" w:rsidP="00957890">
      <w:r>
        <w:separator/>
      </w:r>
    </w:p>
  </w:footnote>
  <w:footnote w:type="continuationSeparator" w:id="0">
    <w:p w:rsidR="0093519E" w:rsidRDefault="0093519E" w:rsidP="00957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2B" w:rsidRDefault="005B2B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C8" w:rsidRDefault="008504C8"/>
  <w:tbl>
    <w:tblPr>
      <w:tblpPr w:leftFromText="141" w:rightFromText="141" w:vertAnchor="text" w:horzAnchor="margin" w:tblpX="-351" w:tblpY="166"/>
      <w:tblW w:w="10173" w:type="dxa"/>
      <w:tblLook w:val="00A0" w:firstRow="1" w:lastRow="0" w:firstColumn="1" w:lastColumn="0" w:noHBand="0" w:noVBand="0"/>
    </w:tblPr>
    <w:tblGrid>
      <w:gridCol w:w="1242"/>
      <w:gridCol w:w="6521"/>
      <w:gridCol w:w="2410"/>
    </w:tblGrid>
    <w:tr w:rsidR="008504C8" w:rsidRPr="00D45C49">
      <w:trPr>
        <w:trHeight w:val="1555"/>
      </w:trPr>
      <w:tc>
        <w:tcPr>
          <w:tcW w:w="1242" w:type="dxa"/>
          <w:vAlign w:val="center"/>
        </w:tcPr>
        <w:p w:rsidR="008504C8" w:rsidRPr="00D45C49" w:rsidRDefault="0093519E" w:rsidP="00D45C49">
          <w:pPr>
            <w:ind w:left="-266"/>
            <w:jc w:val="right"/>
            <w:rPr>
              <w:sz w:val="22"/>
              <w:szCs w:val="22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2" o:spid="_x0000_i1025" type="#_x0000_t75" alt="http://www.yildiz.edu.tr/images/images/logo100.gif" style="width:54pt;height:54pt;visibility:visible">
                <v:imagedata r:id="rId1" o:title=""/>
              </v:shape>
            </w:pict>
          </w:r>
        </w:p>
      </w:tc>
      <w:tc>
        <w:tcPr>
          <w:tcW w:w="6521" w:type="dxa"/>
          <w:vAlign w:val="center"/>
        </w:tcPr>
        <w:p w:rsidR="008504C8" w:rsidRPr="00D45C49" w:rsidRDefault="008504C8" w:rsidP="00D45C49">
          <w:pPr>
            <w:pStyle w:val="MerkeziLab"/>
            <w:ind w:left="-266"/>
            <w:rPr>
              <w:rFonts w:ascii="Calibri" w:hAnsi="Calibri" w:cs="Calibri"/>
              <w:sz w:val="22"/>
              <w:szCs w:val="22"/>
            </w:rPr>
          </w:pPr>
        </w:p>
        <w:p w:rsidR="008504C8" w:rsidRPr="00D45C49" w:rsidRDefault="008504C8" w:rsidP="00D45C49">
          <w:pPr>
            <w:pStyle w:val="MerkeziLab"/>
            <w:ind w:left="-266"/>
            <w:rPr>
              <w:rFonts w:ascii="Calibri" w:hAnsi="Calibri" w:cs="Calibri"/>
              <w:sz w:val="22"/>
              <w:szCs w:val="22"/>
            </w:rPr>
          </w:pPr>
          <w:r w:rsidRPr="00D45C49">
            <w:rPr>
              <w:rFonts w:ascii="Calibri" w:hAnsi="Calibri" w:cs="Calibri"/>
              <w:sz w:val="22"/>
              <w:szCs w:val="22"/>
            </w:rPr>
            <w:t>YILDIZ TEKNİK ÜNİVERSİTESİ</w:t>
          </w:r>
        </w:p>
        <w:p w:rsidR="008504C8" w:rsidRPr="00D45C49" w:rsidRDefault="008504C8" w:rsidP="00D45C49">
          <w:pPr>
            <w:pStyle w:val="MerkeziLab"/>
            <w:tabs>
              <w:tab w:val="left" w:pos="4007"/>
            </w:tabs>
            <w:ind w:left="-266"/>
            <w:rPr>
              <w:rFonts w:ascii="Calibri" w:hAnsi="Calibri" w:cs="Calibri"/>
              <w:sz w:val="22"/>
              <w:szCs w:val="22"/>
            </w:rPr>
          </w:pPr>
          <w:r w:rsidRPr="00D45C49">
            <w:rPr>
              <w:rFonts w:ascii="Calibri" w:hAnsi="Calibri" w:cs="Calibri"/>
              <w:sz w:val="22"/>
              <w:szCs w:val="22"/>
            </w:rPr>
            <w:t>BİLİM VE TEKNOLOJİ UYGULAMA VE ARAŞTIRMA MERKEZİ</w:t>
          </w:r>
        </w:p>
        <w:p w:rsidR="00516EA2" w:rsidRPr="0094445B" w:rsidRDefault="00516EA2" w:rsidP="00516EA2">
          <w:pPr>
            <w:pStyle w:val="Telefon"/>
            <w:spacing w:after="0"/>
            <w:ind w:left="-266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Davutpaşa</w:t>
          </w:r>
          <w:r w:rsidRPr="0094445B">
            <w:rPr>
              <w:rFonts w:ascii="Calibri" w:hAnsi="Calibri" w:cs="Calibri"/>
              <w:sz w:val="18"/>
              <w:szCs w:val="18"/>
            </w:rPr>
            <w:t xml:space="preserve"> Kampüsü</w:t>
          </w:r>
          <w:r>
            <w:rPr>
              <w:rFonts w:ascii="Calibri" w:hAnsi="Calibri" w:cs="Calibri"/>
              <w:sz w:val="18"/>
              <w:szCs w:val="18"/>
            </w:rPr>
            <w:t>, 34200</w:t>
          </w:r>
          <w:r w:rsidRPr="0094445B">
            <w:rPr>
              <w:rFonts w:ascii="Calibri" w:hAnsi="Calibri" w:cs="Calibri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Esenler</w:t>
          </w:r>
          <w:r w:rsidRPr="0094445B">
            <w:rPr>
              <w:rFonts w:ascii="Calibri" w:hAnsi="Calibri" w:cs="Calibri"/>
              <w:sz w:val="18"/>
              <w:szCs w:val="18"/>
            </w:rPr>
            <w:t xml:space="preserve"> İstanbul/TÜRKİYE</w:t>
          </w:r>
        </w:p>
        <w:p w:rsidR="00516EA2" w:rsidRDefault="00516EA2" w:rsidP="00516EA2">
          <w:pPr>
            <w:pStyle w:val="MerkeziLab"/>
            <w:ind w:left="-266"/>
            <w:rPr>
              <w:rFonts w:ascii="Calibri" w:hAnsi="Calibri" w:cs="Calibri"/>
              <w:b w:val="0"/>
              <w:sz w:val="18"/>
              <w:szCs w:val="18"/>
            </w:rPr>
          </w:pPr>
          <w:r w:rsidRPr="0094445B">
            <w:rPr>
              <w:rFonts w:ascii="Calibri" w:hAnsi="Calibri" w:cs="Calibri"/>
              <w:b w:val="0"/>
              <w:sz w:val="18"/>
              <w:szCs w:val="18"/>
            </w:rPr>
            <w:t xml:space="preserve">Tel: +90 212 383 </w:t>
          </w:r>
          <w:r>
            <w:rPr>
              <w:rFonts w:ascii="Calibri" w:hAnsi="Calibri" w:cs="Calibri"/>
              <w:b w:val="0"/>
              <w:sz w:val="18"/>
              <w:szCs w:val="18"/>
            </w:rPr>
            <w:t>80</w:t>
          </w:r>
          <w:r w:rsidRPr="0094445B">
            <w:rPr>
              <w:rFonts w:ascii="Calibri" w:hAnsi="Calibri" w:cs="Calibri"/>
              <w:b w:val="0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 w:val="0"/>
              <w:sz w:val="18"/>
              <w:szCs w:val="18"/>
            </w:rPr>
            <w:t>26</w:t>
          </w:r>
          <w:r w:rsidRPr="0094445B">
            <w:rPr>
              <w:rFonts w:ascii="Calibri" w:hAnsi="Calibri" w:cs="Calibri"/>
              <w:b w:val="0"/>
              <w:sz w:val="18"/>
              <w:szCs w:val="18"/>
            </w:rPr>
            <w:t xml:space="preserve"> </w:t>
          </w:r>
        </w:p>
        <w:p w:rsidR="00516EA2" w:rsidRPr="0094445B" w:rsidRDefault="00516EA2" w:rsidP="00516EA2">
          <w:pPr>
            <w:pStyle w:val="MerkeziLab"/>
            <w:ind w:left="-266"/>
            <w:rPr>
              <w:rFonts w:ascii="Calibri" w:hAnsi="Calibri" w:cs="Calibri"/>
              <w:b w:val="0"/>
              <w:sz w:val="22"/>
              <w:szCs w:val="22"/>
            </w:rPr>
          </w:pPr>
          <w:r w:rsidRPr="0094445B">
            <w:rPr>
              <w:rFonts w:ascii="Calibri" w:hAnsi="Calibri" w:cs="Calibri"/>
              <w:b w:val="0"/>
              <w:sz w:val="18"/>
              <w:szCs w:val="18"/>
            </w:rPr>
            <w:t xml:space="preserve">e-posta: </w:t>
          </w:r>
          <w:hyperlink r:id="rId2" w:history="1">
            <w:r w:rsidRPr="0094445B">
              <w:rPr>
                <w:rStyle w:val="Kpr"/>
                <w:rFonts w:ascii="Calibri" w:hAnsi="Calibri" w:cs="Calibri"/>
                <w:b w:val="0"/>
                <w:color w:val="auto"/>
                <w:sz w:val="18"/>
                <w:szCs w:val="18"/>
                <w:u w:val="none"/>
              </w:rPr>
              <w:t>merkezlab@yildiz.edu.tr</w:t>
            </w:r>
          </w:hyperlink>
          <w:r>
            <w:rPr>
              <w:rStyle w:val="Kpr"/>
              <w:rFonts w:ascii="Calibri" w:hAnsi="Calibri" w:cs="Calibri"/>
              <w:b w:val="0"/>
              <w:color w:val="auto"/>
              <w:sz w:val="18"/>
              <w:szCs w:val="18"/>
              <w:u w:val="none"/>
            </w:rPr>
            <w:t xml:space="preserve"> </w:t>
          </w:r>
          <w:r w:rsidRPr="0094445B">
            <w:rPr>
              <w:rFonts w:ascii="Calibri" w:hAnsi="Calibri" w:cs="Calibri"/>
              <w:b w:val="0"/>
              <w:sz w:val="18"/>
              <w:szCs w:val="18"/>
            </w:rPr>
            <w:t>http://www.merklab.yildiz.edu.tr</w:t>
          </w:r>
        </w:p>
        <w:p w:rsidR="008504C8" w:rsidRPr="00D45C49" w:rsidRDefault="008504C8" w:rsidP="00D45C49">
          <w:pPr>
            <w:ind w:left="-266"/>
            <w:jc w:val="center"/>
            <w:rPr>
              <w:sz w:val="22"/>
              <w:szCs w:val="22"/>
            </w:rPr>
          </w:pPr>
          <w:bookmarkStart w:id="0" w:name="_GoBack"/>
          <w:bookmarkEnd w:id="0"/>
        </w:p>
      </w:tc>
      <w:tc>
        <w:tcPr>
          <w:tcW w:w="2410" w:type="dxa"/>
          <w:vAlign w:val="center"/>
        </w:tcPr>
        <w:p w:rsidR="008504C8" w:rsidRPr="00D45C49" w:rsidRDefault="0093519E" w:rsidP="00D45C49">
          <w:pPr>
            <w:pStyle w:val="MerkeziLab"/>
            <w:ind w:left="-266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pict>
              <v:shape id="Resim 8" o:spid="_x0000_i1026" type="#_x0000_t75" style="width:109.5pt;height:51.75pt;visibility:visible">
                <v:imagedata r:id="rId3" o:title=""/>
              </v:shape>
            </w:pict>
          </w:r>
        </w:p>
      </w:tc>
    </w:tr>
  </w:tbl>
  <w:p w:rsidR="008504C8" w:rsidRDefault="008504C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2B" w:rsidRDefault="005B2B2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A18E0"/>
    <w:multiLevelType w:val="hybridMultilevel"/>
    <w:tmpl w:val="EA705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777E8"/>
    <w:multiLevelType w:val="hybridMultilevel"/>
    <w:tmpl w:val="9084B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26882"/>
    <w:multiLevelType w:val="hybridMultilevel"/>
    <w:tmpl w:val="1B669B32"/>
    <w:lvl w:ilvl="0" w:tplc="EEC458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13FE"/>
    <w:rsid w:val="0000453F"/>
    <w:rsid w:val="000442F9"/>
    <w:rsid w:val="00046D68"/>
    <w:rsid w:val="000707AE"/>
    <w:rsid w:val="00084D8E"/>
    <w:rsid w:val="000947E1"/>
    <w:rsid w:val="000A3312"/>
    <w:rsid w:val="000B26C5"/>
    <w:rsid w:val="000D17FB"/>
    <w:rsid w:val="000D52D2"/>
    <w:rsid w:val="000D5980"/>
    <w:rsid w:val="000E096C"/>
    <w:rsid w:val="000E51F1"/>
    <w:rsid w:val="000E5D3D"/>
    <w:rsid w:val="000F1435"/>
    <w:rsid w:val="00100883"/>
    <w:rsid w:val="00102636"/>
    <w:rsid w:val="00123017"/>
    <w:rsid w:val="00125AE1"/>
    <w:rsid w:val="001331FD"/>
    <w:rsid w:val="00133A43"/>
    <w:rsid w:val="00146E22"/>
    <w:rsid w:val="00163DC6"/>
    <w:rsid w:val="00164B20"/>
    <w:rsid w:val="001A1AD6"/>
    <w:rsid w:val="001C58DD"/>
    <w:rsid w:val="001D3EC1"/>
    <w:rsid w:val="001D5555"/>
    <w:rsid w:val="001E15EA"/>
    <w:rsid w:val="00203ABA"/>
    <w:rsid w:val="0020588B"/>
    <w:rsid w:val="002137B0"/>
    <w:rsid w:val="00235A5C"/>
    <w:rsid w:val="00235AC5"/>
    <w:rsid w:val="002365A8"/>
    <w:rsid w:val="00251297"/>
    <w:rsid w:val="00271029"/>
    <w:rsid w:val="002867A9"/>
    <w:rsid w:val="002971F5"/>
    <w:rsid w:val="002F0056"/>
    <w:rsid w:val="003013FE"/>
    <w:rsid w:val="0033002E"/>
    <w:rsid w:val="003457DE"/>
    <w:rsid w:val="00353BBD"/>
    <w:rsid w:val="0036316E"/>
    <w:rsid w:val="003915DC"/>
    <w:rsid w:val="00393BA3"/>
    <w:rsid w:val="003C2914"/>
    <w:rsid w:val="003F234A"/>
    <w:rsid w:val="0042055F"/>
    <w:rsid w:val="00446E1A"/>
    <w:rsid w:val="00465D64"/>
    <w:rsid w:val="00497302"/>
    <w:rsid w:val="004B7EE7"/>
    <w:rsid w:val="004C446C"/>
    <w:rsid w:val="00504814"/>
    <w:rsid w:val="00516EA2"/>
    <w:rsid w:val="00520774"/>
    <w:rsid w:val="005235BA"/>
    <w:rsid w:val="00533988"/>
    <w:rsid w:val="0054455B"/>
    <w:rsid w:val="0054469F"/>
    <w:rsid w:val="005456B2"/>
    <w:rsid w:val="0054654E"/>
    <w:rsid w:val="00546F4F"/>
    <w:rsid w:val="005709B5"/>
    <w:rsid w:val="00573581"/>
    <w:rsid w:val="005B2B2B"/>
    <w:rsid w:val="005B6236"/>
    <w:rsid w:val="005C0D8E"/>
    <w:rsid w:val="005C26A4"/>
    <w:rsid w:val="005C2834"/>
    <w:rsid w:val="005C5367"/>
    <w:rsid w:val="005D4132"/>
    <w:rsid w:val="00626CB3"/>
    <w:rsid w:val="00652F6C"/>
    <w:rsid w:val="00686D60"/>
    <w:rsid w:val="006925AD"/>
    <w:rsid w:val="006B7F77"/>
    <w:rsid w:val="006D1969"/>
    <w:rsid w:val="006D4350"/>
    <w:rsid w:val="006E3057"/>
    <w:rsid w:val="00715A88"/>
    <w:rsid w:val="00747F5A"/>
    <w:rsid w:val="00794A69"/>
    <w:rsid w:val="007A1143"/>
    <w:rsid w:val="007A421F"/>
    <w:rsid w:val="007C6793"/>
    <w:rsid w:val="00807412"/>
    <w:rsid w:val="0081406F"/>
    <w:rsid w:val="00825831"/>
    <w:rsid w:val="008504C8"/>
    <w:rsid w:val="00855DBD"/>
    <w:rsid w:val="008A372D"/>
    <w:rsid w:val="008A75B1"/>
    <w:rsid w:val="0093519E"/>
    <w:rsid w:val="00936EE2"/>
    <w:rsid w:val="00944700"/>
    <w:rsid w:val="00957890"/>
    <w:rsid w:val="00961204"/>
    <w:rsid w:val="00964E97"/>
    <w:rsid w:val="00A21DEA"/>
    <w:rsid w:val="00A37684"/>
    <w:rsid w:val="00A37861"/>
    <w:rsid w:val="00A465F8"/>
    <w:rsid w:val="00A73C07"/>
    <w:rsid w:val="00A770DE"/>
    <w:rsid w:val="00A8372F"/>
    <w:rsid w:val="00A96471"/>
    <w:rsid w:val="00AF47B6"/>
    <w:rsid w:val="00B04A2C"/>
    <w:rsid w:val="00B14733"/>
    <w:rsid w:val="00B2156B"/>
    <w:rsid w:val="00B63E27"/>
    <w:rsid w:val="00B97F80"/>
    <w:rsid w:val="00BB4385"/>
    <w:rsid w:val="00BC6425"/>
    <w:rsid w:val="00BE4963"/>
    <w:rsid w:val="00C2773C"/>
    <w:rsid w:val="00C44F91"/>
    <w:rsid w:val="00C76A33"/>
    <w:rsid w:val="00C82993"/>
    <w:rsid w:val="00CB0D01"/>
    <w:rsid w:val="00CB51D7"/>
    <w:rsid w:val="00CC5D8A"/>
    <w:rsid w:val="00CC7BE6"/>
    <w:rsid w:val="00CD1E67"/>
    <w:rsid w:val="00CE133F"/>
    <w:rsid w:val="00CE37B1"/>
    <w:rsid w:val="00D0633B"/>
    <w:rsid w:val="00D314E2"/>
    <w:rsid w:val="00D45C49"/>
    <w:rsid w:val="00D74BF6"/>
    <w:rsid w:val="00D7683E"/>
    <w:rsid w:val="00DB3F2B"/>
    <w:rsid w:val="00E375D3"/>
    <w:rsid w:val="00E7287C"/>
    <w:rsid w:val="00E9682B"/>
    <w:rsid w:val="00EA209B"/>
    <w:rsid w:val="00EB5239"/>
    <w:rsid w:val="00EB5A6A"/>
    <w:rsid w:val="00EC4B3D"/>
    <w:rsid w:val="00ED4192"/>
    <w:rsid w:val="00EE3F0E"/>
    <w:rsid w:val="00EF6447"/>
    <w:rsid w:val="00F104FF"/>
    <w:rsid w:val="00F164A2"/>
    <w:rsid w:val="00F30CA9"/>
    <w:rsid w:val="00F53CC3"/>
    <w:rsid w:val="00F9211D"/>
    <w:rsid w:val="00F95093"/>
    <w:rsid w:val="00FC5700"/>
    <w:rsid w:val="00FE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7A42FF71-B1F7-4946-94C0-64F3D02C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9B"/>
    <w:pPr>
      <w:widowControl w:val="0"/>
      <w:suppressAutoHyphens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rkeziLab">
    <w:name w:val="Merkezi Lab"/>
    <w:uiPriority w:val="99"/>
    <w:rsid w:val="003013FE"/>
    <w:pPr>
      <w:widowControl w:val="0"/>
      <w:suppressAutoHyphens/>
      <w:jc w:val="center"/>
    </w:pPr>
    <w:rPr>
      <w:rFonts w:ascii="Arial" w:hAnsi="Arial" w:cs="Arial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3013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013FE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99"/>
    <w:rsid w:val="003013F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saylanParagrafYazTipi1">
    <w:name w:val="Varsayılan Paragraf Yazı Tipi1"/>
    <w:uiPriority w:val="99"/>
    <w:rsid w:val="003013FE"/>
  </w:style>
  <w:style w:type="paragraph" w:customStyle="1" w:styleId="Telefon">
    <w:name w:val="Telefon"/>
    <w:uiPriority w:val="99"/>
    <w:rsid w:val="003013FE"/>
    <w:pPr>
      <w:widowControl w:val="0"/>
      <w:suppressAutoHyphens/>
      <w:spacing w:after="57"/>
      <w:jc w:val="center"/>
    </w:pPr>
    <w:rPr>
      <w:rFonts w:ascii="Arial" w:hAnsi="Arial" w:cs="Arial"/>
    </w:rPr>
  </w:style>
  <w:style w:type="paragraph" w:customStyle="1" w:styleId="GurupBasligi">
    <w:name w:val="Gurup Basligi"/>
    <w:uiPriority w:val="99"/>
    <w:rsid w:val="00353BBD"/>
    <w:pPr>
      <w:widowControl w:val="0"/>
      <w:suppressAutoHyphens/>
      <w:spacing w:before="57" w:after="57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GrupYazi">
    <w:name w:val="Grup Yazi"/>
    <w:uiPriority w:val="99"/>
    <w:rsid w:val="00353BBD"/>
    <w:pPr>
      <w:widowControl w:val="0"/>
      <w:suppressAutoHyphens/>
      <w:spacing w:before="57" w:after="57"/>
      <w:jc w:val="both"/>
    </w:pPr>
    <w:rPr>
      <w:rFonts w:ascii="Arial" w:hAnsi="Arial" w:cs="Arial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9578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9578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9578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95789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5709B5"/>
    <w:rPr>
      <w:color w:val="0000FF"/>
      <w:u w:val="single"/>
    </w:rPr>
  </w:style>
  <w:style w:type="paragraph" w:customStyle="1" w:styleId="Balk">
    <w:name w:val="Başlık"/>
    <w:basedOn w:val="Normal"/>
    <w:uiPriority w:val="99"/>
    <w:rsid w:val="00EB5A6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2867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C2773C"/>
    <w:pPr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kezlab@yildiz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erkezlab@yildiz.edu.t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229</Words>
  <Characters>1308</Characters>
  <Application>Microsoft Office Word</Application>
  <DocSecurity>0</DocSecurity>
  <Lines>10</Lines>
  <Paragraphs>3</Paragraphs>
  <ScaleCrop>false</ScaleCrop>
  <Company>YTÜ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 Kullanıcısı</dc:creator>
  <cp:keywords/>
  <dc:description/>
  <cp:lastModifiedBy>MERKLAB</cp:lastModifiedBy>
  <cp:revision>19</cp:revision>
  <dcterms:created xsi:type="dcterms:W3CDTF">2013-01-16T09:03:00Z</dcterms:created>
  <dcterms:modified xsi:type="dcterms:W3CDTF">2018-10-10T22:20:00Z</dcterms:modified>
</cp:coreProperties>
</file>