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56" w:rsidRDefault="00FC56D0" w:rsidP="006A5B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30" type="#_x0000_t202" style="position:absolute;margin-left:24.55pt;margin-top:36.25pt;width:426.25pt;height:19.65pt;z-index:251656704;visibility:visible" filled="f" stroked="f" strokeweight=".5pt">
            <v:textbox>
              <w:txbxContent>
                <w:p w:rsidR="00660A56" w:rsidRPr="00101CE2" w:rsidRDefault="00660A56" w:rsidP="006A5B7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1CE2">
                    <w:rPr>
                      <w:b/>
                      <w:bCs/>
                      <w:sz w:val="22"/>
                      <w:szCs w:val="22"/>
                    </w:rPr>
                    <w:t>TEK KRİSTAL X-IŞINI KIRINIMI (YTU-MLA-XRD 1) DENEY İSTEK FORMU</w:t>
                  </w:r>
                </w:p>
              </w:txbxContent>
            </v:textbox>
          </v:shape>
        </w:pict>
      </w:r>
    </w:p>
    <w:p w:rsidR="00660A56" w:rsidRDefault="00660A56" w:rsidP="006A5B76">
      <w:pPr>
        <w:rPr>
          <w:sz w:val="22"/>
          <w:szCs w:val="22"/>
        </w:rPr>
      </w:pPr>
    </w:p>
    <w:p w:rsidR="00660A56" w:rsidRPr="00936EE2" w:rsidRDefault="00FC56D0" w:rsidP="006A5B76">
      <w:pPr>
        <w:rPr>
          <w:sz w:val="22"/>
          <w:szCs w:val="22"/>
        </w:rPr>
      </w:pPr>
      <w:r>
        <w:rPr>
          <w:noProof/>
        </w:rPr>
        <w:pict>
          <v:group id="Grup 10" o:spid="_x0000_s1031" style="position:absolute;margin-left:-19pt;margin-top:216.25pt;width:502.7pt;height:69.65pt;z-index:251659776" coordsize="64865,14630">
            <v:shape id="Metin Kutusu 27" o:spid="_x0000_s1032" type="#_x0000_t202" style="position:absolute;left:16459;top:73;width:31743;height:4280;visibility:visible" filled="f" stroked="f" strokeweight=".5pt">
              <v:textbox>
                <w:txbxContent>
                  <w:p w:rsidR="00660A56" w:rsidRPr="00101CE2" w:rsidRDefault="00660A56" w:rsidP="006A5B76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101CE2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</w:t>
                    </w:r>
                  </w:p>
                  <w:p w:rsidR="00660A56" w:rsidRPr="00101CE2" w:rsidRDefault="00660A56" w:rsidP="006A5B7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3" style="position:absolute;width:64865;height:14630;visibility:visible;v-text-anchor:middle" arcsize="10923f" filled="f" strokeweight="2pt">
              <v:stroke linestyle="thinThin"/>
            </v:roundrect>
          </v:group>
        </w:pict>
      </w:r>
      <w:r>
        <w:rPr>
          <w:noProof/>
        </w:rPr>
        <w:pict>
          <v:group id="Grup 11" o:spid="_x0000_s1034" style="position:absolute;margin-left:-27.05pt;margin-top:291.7pt;width:510.75pt;height:298.95pt;z-index:251657728" coordorigin=",349" coordsize="64865,31468">
            <v:roundrect id="Yuvarlatılmış Dikdörtgen 29" o:spid="_x0000_s1035" style="position:absolute;top:598;width:64865;height:31219;visibility:visible;v-text-anchor:middle" arcsize="10923f" strokeweight="2pt">
              <v:stroke linestyle="thinThin"/>
            </v:roundrect>
            <v:shape id="Metin Kutusu 30" o:spid="_x0000_s1036" type="#_x0000_t202" style="position:absolute;left:1463;top:2986;width:61705;height:27171;visibility:visible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978"/>
                      <w:gridCol w:w="2141"/>
                      <w:gridCol w:w="3119"/>
                      <w:gridCol w:w="3402"/>
                    </w:tblGrid>
                    <w:tr w:rsidR="00660A56" w:rsidRPr="00101CE2">
                      <w:trPr>
                        <w:cantSplit/>
                        <w:trHeight w:val="254"/>
                      </w:trPr>
                      <w:tc>
                        <w:tcPr>
                          <w:tcW w:w="978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660A56" w:rsidRPr="00101CE2" w:rsidRDefault="00660A56" w:rsidP="00192A6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2141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660A56" w:rsidRPr="00101CE2" w:rsidRDefault="00660A56" w:rsidP="00192A6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660A56" w:rsidRPr="00101CE2" w:rsidRDefault="00660A56" w:rsidP="00192A6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Molekülün Beklenen Açık Formülü</w:t>
                          </w:r>
                        </w:p>
                      </w:tc>
                      <w:tc>
                        <w:tcPr>
                          <w:tcW w:w="3402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660A56" w:rsidRPr="00101CE2" w:rsidRDefault="00660A56" w:rsidP="00192A6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Molekülün Beklenen Kapalı Formülü</w:t>
                          </w:r>
                        </w:p>
                      </w:tc>
                    </w:tr>
                    <w:tr w:rsidR="00660A56" w:rsidRPr="00101CE2">
                      <w:trPr>
                        <w:cantSplit/>
                        <w:trHeight w:val="397"/>
                      </w:trPr>
                      <w:tc>
                        <w:tcPr>
                          <w:tcW w:w="978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2141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>
                      <w:trPr>
                        <w:cantSplit/>
                        <w:trHeight w:val="397"/>
                      </w:trPr>
                      <w:tc>
                        <w:tcPr>
                          <w:tcW w:w="978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2141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>
                      <w:trPr>
                        <w:cantSplit/>
                        <w:trHeight w:val="397"/>
                      </w:trPr>
                      <w:tc>
                        <w:tcPr>
                          <w:tcW w:w="978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2141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>
                      <w:trPr>
                        <w:cantSplit/>
                        <w:trHeight w:val="397"/>
                      </w:trPr>
                      <w:tc>
                        <w:tcPr>
                          <w:tcW w:w="978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2141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>
                      <w:trPr>
                        <w:cantSplit/>
                        <w:trHeight w:val="397"/>
                      </w:trPr>
                      <w:tc>
                        <w:tcPr>
                          <w:tcW w:w="978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2141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>
                      <w:trPr>
                        <w:cantSplit/>
                        <w:trHeight w:val="397"/>
                      </w:trPr>
                      <w:tc>
                        <w:tcPr>
                          <w:tcW w:w="978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2141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>
                      <w:trPr>
                        <w:cantSplit/>
                        <w:trHeight w:val="397"/>
                      </w:trPr>
                      <w:tc>
                        <w:tcPr>
                          <w:tcW w:w="978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2141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>
                      <w:trPr>
                        <w:cantSplit/>
                        <w:trHeight w:val="397"/>
                      </w:trPr>
                      <w:tc>
                        <w:tcPr>
                          <w:tcW w:w="978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2141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>
                      <w:trPr>
                        <w:cantSplit/>
                        <w:trHeight w:val="397"/>
                      </w:trPr>
                      <w:tc>
                        <w:tcPr>
                          <w:tcW w:w="978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2141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>
                      <w:trPr>
                        <w:cantSplit/>
                        <w:trHeight w:val="397"/>
                      </w:trPr>
                      <w:tc>
                        <w:tcPr>
                          <w:tcW w:w="978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2141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>
                      <w:trPr>
                        <w:cantSplit/>
                        <w:trHeight w:val="397"/>
                      </w:trPr>
                      <w:tc>
                        <w:tcPr>
                          <w:tcW w:w="978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2141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60A56" w:rsidRDefault="00660A56" w:rsidP="006A5B76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 w:line="360" w:lineRule="auto"/>
                      <w:rPr>
                        <w:rFonts w:ascii="Calibri" w:hAnsi="Calibri" w:cs="Calibri"/>
                      </w:rPr>
                    </w:pPr>
                  </w:p>
                  <w:p w:rsidR="00660A56" w:rsidRDefault="00660A56" w:rsidP="006A5B76"/>
                </w:txbxContent>
              </v:textbox>
            </v:shape>
            <v:shape id="Metin Kutusu 31" o:spid="_x0000_s1037" type="#_x0000_t202" style="position:absolute;left:16459;top:349;width:31743;height:3079;visibility:visible" filled="f" stroked="f" strokeweight=".5pt">
              <v:textbox>
                <w:txbxContent>
                  <w:p w:rsidR="00660A56" w:rsidRPr="00101CE2" w:rsidRDefault="00660A56" w:rsidP="006A5B7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1CE2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Metin Kutusu 28" o:spid="_x0000_s1038" type="#_x0000_t202" style="position:absolute;margin-left:-7.5pt;margin-top:237pt;width:487.85pt;height:34.55pt;z-index:251658752;visibility:visible" stroked="f" strokeweight=".5pt">
            <v:textbox>
              <w:txbxContent>
                <w:p w:rsidR="00660A56" w:rsidRPr="00101CE2" w:rsidRDefault="00660A56" w:rsidP="006A5B76">
                  <w:pPr>
                    <w:pStyle w:val="GrupYazi"/>
                    <w:snapToGrid w:val="0"/>
                    <w:spacing w:before="0" w:after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Meiryo" w:eastAsia="Meiryo" w:hAnsi="Meiryo" w:cs="Meiryo" w:hint="eastAsia"/>
                      <w:sz w:val="20"/>
                      <w:szCs w:val="20"/>
                    </w:rPr>
                    <w:t>☐</w:t>
                  </w:r>
                  <w:r w:rsidRPr="00101CE2">
                    <w:rPr>
                      <w:rFonts w:ascii="Calibri" w:hAnsi="Calibri" w:cs="Calibri"/>
                      <w:sz w:val="20"/>
                      <w:szCs w:val="20"/>
                    </w:rPr>
                    <w:t xml:space="preserve"> Ön İnceleme      </w:t>
                  </w:r>
                  <w:r w:rsidRPr="00192A60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101CE2">
                    <w:rPr>
                      <w:rFonts w:ascii="Calibri" w:hAnsi="Calibri" w:cs="Calibri"/>
                      <w:sz w:val="20"/>
                      <w:szCs w:val="20"/>
                    </w:rPr>
                    <w:t xml:space="preserve"> Ön İnceleme ve Data toplama   </w:t>
                  </w:r>
                  <w:r w:rsidRPr="00192A60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101CE2">
                    <w:rPr>
                      <w:rFonts w:ascii="Calibri" w:hAnsi="Calibri" w:cs="Calibri"/>
                      <w:sz w:val="20"/>
                      <w:szCs w:val="20"/>
                    </w:rPr>
                    <w:t xml:space="preserve"> Data Toplama ve Molekül Yapı Çözümlemesi</w:t>
                  </w:r>
                </w:p>
                <w:p w:rsidR="00660A56" w:rsidRPr="00101CE2" w:rsidRDefault="00660A56" w:rsidP="006A5B76">
                  <w:pPr>
                    <w:pStyle w:val="GrupYazi"/>
                    <w:snapToGrid w:val="0"/>
                    <w:spacing w:before="0" w:after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60A56" w:rsidRPr="00101CE2" w:rsidRDefault="00660A56" w:rsidP="006A5B76">
                  <w:pPr>
                    <w:pStyle w:val="GrupYazi"/>
                    <w:snapToGrid w:val="0"/>
                    <w:spacing w:before="0" w:after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up 9" o:spid="_x0000_s1039" style="position:absolute;margin-left:-19pt;margin-top:.25pt;width:502.6pt;height:208.5pt;z-index:251655680" coordsize="63830,26479">
            <v:roundrect id="Yuvarlatılmış Dikdörtgen 15" o:spid="_x0000_s1040" style="position:absolute;width:63830;height:26479;visibility:visible;v-text-anchor:middle" arcsize="10923f" filled="f" strokeweight="2pt">
              <v:stroke linestyle="thinThin"/>
            </v:roundrect>
            <v:shape id="Metin Kutusu 17" o:spid="_x0000_s1041" type="#_x0000_t202" style="position:absolute;left:14923;width:31743;height:2844;visibility:visible" filled="f" stroked="f" strokeweight=".5pt">
              <v:textbox>
                <w:txbxContent>
                  <w:p w:rsidR="00660A56" w:rsidRPr="00101CE2" w:rsidRDefault="00660A56" w:rsidP="006A5B7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1CE2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42" type="#_x0000_t202" style="position:absolute;left:1901;top:2048;width:59005;height:23774;visibility:visible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660A56" w:rsidRPr="00101CE2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660A56" w:rsidRPr="00101CE2" w:rsidRDefault="00660A56">
                          <w:pPr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660A56" w:rsidRPr="00101CE2" w:rsidRDefault="00660A56">
                          <w:pPr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660A56" w:rsidRPr="00101CE2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660A56" w:rsidRPr="00101CE2" w:rsidRDefault="00660A56">
                          <w:pPr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660A56" w:rsidRPr="00101CE2" w:rsidRDefault="00660A56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660A56" w:rsidRPr="00101CE2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660A56" w:rsidRPr="00101CE2" w:rsidRDefault="00660A56" w:rsidP="00101CE2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660A56" w:rsidRPr="00101CE2" w:rsidRDefault="00660A56">
                          <w:pPr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660A56" w:rsidRPr="00101CE2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660A56" w:rsidRPr="00101CE2" w:rsidRDefault="00660A56" w:rsidP="00101CE2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101CE2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101CE2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660A56" w:rsidRDefault="00660A56" w:rsidP="006A5B76"/>
                </w:txbxContent>
              </v:textbox>
            </v:shape>
          </v:group>
        </w:pict>
      </w:r>
    </w:p>
    <w:p w:rsidR="00660A56" w:rsidRDefault="00660A56" w:rsidP="006A5B76"/>
    <w:p w:rsidR="00660A56" w:rsidRDefault="00660A56">
      <w:pPr>
        <w:widowControl/>
        <w:suppressAutoHyphens w:val="0"/>
        <w:spacing w:after="200" w:line="276" w:lineRule="auto"/>
      </w:pPr>
      <w:r>
        <w:br w:type="page"/>
      </w:r>
    </w:p>
    <w:p w:rsidR="00660A56" w:rsidRDefault="00660A56" w:rsidP="006A5B76"/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i w:val="0"/>
          <w:iCs w:val="0"/>
          <w:lang w:eastAsia="en-US"/>
        </w:rPr>
      </w:pPr>
      <w:r w:rsidRPr="00BE477E">
        <w:rPr>
          <w:rFonts w:ascii="Calibri" w:hAnsi="Calibri" w:cs="Calibri"/>
          <w:i w:val="0"/>
          <w:iCs w:val="0"/>
          <w:lang w:eastAsia="en-US"/>
        </w:rPr>
        <w:t>X-Işını Difraksiyon Cihazı (XRD) Numune Kabul Kriterleri</w:t>
      </w: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  <w:r w:rsidRPr="00BE477E">
        <w:rPr>
          <w:rFonts w:ascii="Calibri" w:hAnsi="Calibri" w:cs="Calibri"/>
          <w:b w:val="0"/>
          <w:bCs w:val="0"/>
          <w:i w:val="0"/>
          <w:iCs w:val="0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BİTUAM numuneyi kabul etmeme hakkına sahiptir.  </w:t>
      </w: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</w:p>
    <w:p w:rsidR="00660A56" w:rsidRPr="00BE477E" w:rsidRDefault="00660A56" w:rsidP="00F329B7">
      <w:pPr>
        <w:tabs>
          <w:tab w:val="left" w:pos="417"/>
        </w:tabs>
        <w:spacing w:line="276" w:lineRule="auto"/>
        <w:jc w:val="both"/>
        <w:rPr>
          <w:b/>
          <w:bCs/>
        </w:rPr>
      </w:pPr>
      <w:r w:rsidRPr="00BE477E">
        <w:rPr>
          <w:b/>
          <w:bCs/>
        </w:rPr>
        <w:t>A.</w:t>
      </w:r>
      <w:r w:rsidRPr="00BE477E">
        <w:rPr>
          <w:b/>
          <w:bCs/>
        </w:rPr>
        <w:tab/>
        <w:t xml:space="preserve">Numunenin Getiriliş Şekli </w:t>
      </w: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Numunelerin Bilim ve Teknoloji Uygulama ve AraştırmaMerkezi’ne getirilmesine kadar geçen sürede muhafazasının sorumluluğu müşteriye aittir.</w:t>
      </w: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 xml:space="preserve">Soğuk zincir gerektiren numuneler, soğuk zincir bozulmadan laboratuvara getirilmelidir.  </w:t>
      </w: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Bozulma özelliği olan numuneler (ısı, ışık, nem etkisiyle), gerekiyorsa aynı gün içinde laboratuvara ulaştırılmalıdır.</w:t>
      </w: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 xml:space="preserve">Numunelerin özel saklama şartları varsa MUTLAKA Deney İstek Formunda ilgili bölümde belirtilmelidir. </w:t>
      </w:r>
    </w:p>
    <w:p w:rsidR="00660A56" w:rsidRPr="00BE477E" w:rsidRDefault="00660A56" w:rsidP="00F329B7">
      <w:pPr>
        <w:tabs>
          <w:tab w:val="num" w:pos="6031"/>
        </w:tabs>
        <w:spacing w:line="276" w:lineRule="auto"/>
        <w:ind w:left="426" w:hanging="426"/>
        <w:jc w:val="both"/>
        <w:rPr>
          <w:lang w:eastAsia="en-US"/>
        </w:rPr>
      </w:pPr>
    </w:p>
    <w:p w:rsidR="00660A56" w:rsidRPr="00BE477E" w:rsidRDefault="00660A56" w:rsidP="00F329B7">
      <w:pPr>
        <w:tabs>
          <w:tab w:val="num" w:pos="6031"/>
        </w:tabs>
        <w:spacing w:line="276" w:lineRule="auto"/>
        <w:ind w:left="426" w:hanging="426"/>
        <w:jc w:val="both"/>
        <w:rPr>
          <w:b/>
          <w:bCs/>
          <w:lang w:eastAsia="en-US"/>
        </w:rPr>
      </w:pPr>
      <w:r w:rsidRPr="00BE477E">
        <w:rPr>
          <w:b/>
          <w:bCs/>
          <w:lang w:eastAsia="en-US"/>
        </w:rPr>
        <w:t>B.</w:t>
      </w:r>
      <w:r w:rsidRPr="00BE477E">
        <w:rPr>
          <w:b/>
          <w:bCs/>
          <w:lang w:eastAsia="en-US"/>
        </w:rPr>
        <w:tab/>
        <w:t>Ambalaj Şekli, Numune Özelliği ve Numune Miktarı</w:t>
      </w:r>
    </w:p>
    <w:p w:rsidR="00660A56" w:rsidRPr="00BE477E" w:rsidRDefault="00660A56" w:rsidP="00F329B7">
      <w:pPr>
        <w:tabs>
          <w:tab w:val="num" w:pos="6031"/>
        </w:tabs>
        <w:spacing w:line="276" w:lineRule="auto"/>
        <w:ind w:left="426" w:hanging="426"/>
        <w:jc w:val="both"/>
        <w:rPr>
          <w:b/>
          <w:bCs/>
          <w:lang w:eastAsia="en-US"/>
        </w:rPr>
      </w:pP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Analiz için gönderilecek toz numuneler ince öğütülmüş bir şekilde Bilim ve Teknoloji Uygulama ve Araştırma Merkez Laboratuvarı’na ulaştırılmalıdır. Toz numuneler, kayaç numuneleri için yaklaşık 10 gr; laboratuvarda sentezlenen ve fazla miktarda temini mümkün olamayan numuneler için ise en az 100-150 mg olmalıdır.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Orijinal numuneyi temsil eden toz numune/numuneler numune torbalarında, plastik kaplarda, cam şişelerde veya santrifüj tüplerinde, ışığa hassas ise koyu renkli ambalajlarda ağzı kapalı olarak teslim edilmelidir. İnce film numuneleri ise, film/filmlere zarar gelmeyecek şekilde uygun kap ya da kutularda laboratuvara iletilmelidir.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 ambalajları kontamine olmamış ve kontaminasyona yol açmayacak bir şekilde olmalıdır.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 xml:space="preserve">Çatlak, yıpranmış ya da temiz bir görünüme sahip olmayan ambalajlar numunenin özelliklerini bozmuş olabileceğinden kabul edilmez. 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Numunenin işlem görüp görmediği belirtilmelidir (ısıtma gibi).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 ambalajları numuneyi açıklayacak bilgileri içeren etikete sahip olmalıdır. Numuneler 01’den başlanarak müşteri tarafından mutlaka kodlanmalıdır. Deney Raporunda sadece numune kodları belirtilecektir.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>
        <w:rPr>
          <w:rFonts w:cs="Calibri"/>
          <w:sz w:val="20"/>
          <w:szCs w:val="20"/>
          <w:lang w:eastAsia="en-US"/>
        </w:rPr>
        <w:t>XRD başvurularında “XRD</w:t>
      </w:r>
      <w:r w:rsidRPr="00BE477E">
        <w:rPr>
          <w:rFonts w:cs="Calibri"/>
          <w:sz w:val="20"/>
          <w:szCs w:val="20"/>
          <w:lang w:eastAsia="en-US"/>
        </w:rPr>
        <w:t xml:space="preserve"> Numune Kabul Kr</w:t>
      </w:r>
      <w:r>
        <w:rPr>
          <w:rFonts w:cs="Calibri"/>
          <w:sz w:val="20"/>
          <w:szCs w:val="20"/>
          <w:lang w:eastAsia="en-US"/>
        </w:rPr>
        <w:t>iterleri” okunduktan sonra “XRD</w:t>
      </w:r>
      <w:r w:rsidRPr="00BE477E">
        <w:rPr>
          <w:rFonts w:cs="Calibri"/>
          <w:sz w:val="20"/>
          <w:szCs w:val="20"/>
          <w:lang w:eastAsia="en-US"/>
        </w:rPr>
        <w:t xml:space="preserve"> Deney İstek Formu”, “</w:t>
      </w:r>
      <w:r>
        <w:rPr>
          <w:rFonts w:cs="Calibri"/>
          <w:sz w:val="20"/>
          <w:szCs w:val="20"/>
          <w:lang w:eastAsia="en-US"/>
        </w:rPr>
        <w:t xml:space="preserve">Genel </w:t>
      </w:r>
      <w:r w:rsidRPr="00BE477E">
        <w:rPr>
          <w:rFonts w:cs="Calibri"/>
          <w:sz w:val="20"/>
          <w:szCs w:val="20"/>
          <w:lang w:eastAsia="en-US"/>
        </w:rPr>
        <w:t>Başvuru Formu” ve numune ile birlikte Bilim ve Teknoloji Uygulama ve AraştırmaMerkez</w:t>
      </w:r>
      <w:r>
        <w:rPr>
          <w:rFonts w:cs="Calibri"/>
          <w:sz w:val="20"/>
          <w:szCs w:val="20"/>
          <w:lang w:eastAsia="en-US"/>
        </w:rPr>
        <w:t>i’ne</w:t>
      </w:r>
      <w:r w:rsidRPr="00BE477E">
        <w:rPr>
          <w:rFonts w:cs="Calibri"/>
          <w:sz w:val="20"/>
          <w:szCs w:val="20"/>
          <w:lang w:eastAsia="en-US"/>
        </w:rPr>
        <w:t xml:space="preserve"> müracaat edilecektir. 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İletişim için</w:t>
      </w:r>
      <w:hyperlink r:id="rId7" w:history="1">
        <w:r w:rsidRPr="00BE477E">
          <w:rPr>
            <w:rStyle w:val="Kpr"/>
            <w:rFonts w:cs="Calibri"/>
            <w:sz w:val="20"/>
            <w:szCs w:val="20"/>
            <w:lang w:eastAsia="en-US"/>
          </w:rPr>
          <w:t>merkezlab@yildiz.edu.tr</w:t>
        </w:r>
      </w:hyperlink>
      <w:r w:rsidRPr="00BE477E">
        <w:rPr>
          <w:rFonts w:cs="Calibri"/>
          <w:sz w:val="20"/>
          <w:szCs w:val="20"/>
          <w:lang w:eastAsia="en-US"/>
        </w:rPr>
        <w:t>adresi kullanılabilir.</w:t>
      </w:r>
    </w:p>
    <w:p w:rsidR="00660A56" w:rsidRPr="006A5B76" w:rsidRDefault="00660A56" w:rsidP="006A5B76"/>
    <w:sectPr w:rsidR="00660A56" w:rsidRPr="006A5B76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D0" w:rsidRDefault="00FC56D0" w:rsidP="00957890">
      <w:r>
        <w:separator/>
      </w:r>
    </w:p>
  </w:endnote>
  <w:endnote w:type="continuationSeparator" w:id="0">
    <w:p w:rsidR="00FC56D0" w:rsidRDefault="00FC56D0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5D" w:rsidRDefault="00D123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56" w:rsidRDefault="00FC56D0">
    <w:pPr>
      <w:pStyle w:val="Altbilgi"/>
    </w:pPr>
    <w:r>
      <w:rPr>
        <w:noProof/>
      </w:rPr>
      <w:pict>
        <v:group id="Grup 12" o:spid="_x0000_s2049" style="position:absolute;margin-left:-25.85pt;margin-top:7.3pt;width:509.5pt;height:65.25pt;z-index:251657216" coordsize="64706,10083">
          <v:roundrect id="Yuvarlatılmış Dikdörtgen 1" o:spid="_x0000_s2050" style="position:absolute;width:64706;height:10083;visibility:visible;v-text-anchor:middle" arcsize="10923f" strokeweight="2pt">
            <v:stroke linestyle="thinThin"/>
            <v:textbox>
              <w:txbxContent>
                <w:p w:rsidR="00660A56" w:rsidRPr="00497302" w:rsidRDefault="00660A56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512;width:62218;height:8778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660A56" w:rsidRPr="00101CE2">
                    <w:tc>
                      <w:tcPr>
                        <w:tcW w:w="9715" w:type="dxa"/>
                        <w:gridSpan w:val="4"/>
                      </w:tcPr>
                      <w:p w:rsidR="00660A56" w:rsidRPr="00101CE2" w:rsidRDefault="00660A5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660A56" w:rsidRPr="00101CE2">
                    <w:tc>
                      <w:tcPr>
                        <w:tcW w:w="2518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60A56" w:rsidRPr="00101CE2">
                    <w:tc>
                      <w:tcPr>
                        <w:tcW w:w="2518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660A56" w:rsidRPr="00101CE2">
                    <w:tc>
                      <w:tcPr>
                        <w:tcW w:w="2518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660A56" w:rsidRPr="00101CE2" w:rsidRDefault="00660A56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660A56" w:rsidRPr="00101CE2" w:rsidRDefault="00660A56"/>
                    </w:tc>
                  </w:tr>
                </w:tbl>
                <w:p w:rsidR="00660A56" w:rsidRPr="006205FE" w:rsidRDefault="00660A56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v:group>
      </w:pict>
    </w:r>
  </w:p>
  <w:p w:rsidR="00660A56" w:rsidRDefault="00FC56D0">
    <w:pPr>
      <w:pStyle w:val="Altbilgi"/>
    </w:pPr>
    <w:r>
      <w:rPr>
        <w:noProof/>
      </w:rPr>
      <w:pict>
        <v:shape id="Metin Kutusu 2" o:spid="_x0000_s2052" type="#_x0000_t202" style="position:absolute;margin-left:-45.55pt;margin-top:84.55pt;width:545.25pt;height:15.75pt;z-index:251658240;visibility:visible;mso-wrap-distance-top:3.6pt;mso-wrap-distance-bottom:3.6pt">
          <v:textbox>
            <w:txbxContent>
              <w:p w:rsidR="00660A56" w:rsidRDefault="00660A56" w:rsidP="007A36A2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(Form No: </w:t>
                </w:r>
                <w:r w:rsidR="00D1235D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344A56">
                  <w:rPr>
                    <w:rFonts w:ascii="Arial" w:hAnsi="Arial" w:cs="Arial"/>
                    <w:i/>
                    <w:sz w:val="16"/>
                    <w:szCs w:val="16"/>
                  </w:rPr>
                  <w:t>0</w:t>
                </w:r>
                <w:r w:rsidR="007F2066">
                  <w:rPr>
                    <w:rFonts w:ascii="Arial" w:hAnsi="Arial" w:cs="Arial"/>
                    <w:i/>
                    <w:sz w:val="16"/>
                    <w:szCs w:val="16"/>
                  </w:rPr>
                  <w:t>513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; Revizyon Tarihi: 01.11.2013; Revizyon No:01)                                                                                             </w:t>
                </w:r>
                <w:r w:rsidRPr="007A36A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847662" w:rsidRPr="007A36A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7A36A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847662" w:rsidRPr="007A36A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FC56D0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847662" w:rsidRPr="007A36A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7A36A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FC56D0" w:rsidRPr="00FC56D0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5D" w:rsidRDefault="00D123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D0" w:rsidRDefault="00FC56D0" w:rsidP="00957890">
      <w:r>
        <w:separator/>
      </w:r>
    </w:p>
  </w:footnote>
  <w:footnote w:type="continuationSeparator" w:id="0">
    <w:p w:rsidR="00FC56D0" w:rsidRDefault="00FC56D0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5D" w:rsidRDefault="00D123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56" w:rsidRDefault="00660A56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660A56" w:rsidRPr="00101CE2">
      <w:trPr>
        <w:trHeight w:val="1555"/>
      </w:trPr>
      <w:tc>
        <w:tcPr>
          <w:tcW w:w="1242" w:type="dxa"/>
          <w:vAlign w:val="center"/>
        </w:tcPr>
        <w:p w:rsidR="00660A56" w:rsidRPr="00101CE2" w:rsidRDefault="00FC56D0" w:rsidP="00101CE2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2" o:spid="_x0000_i1025" type="#_x0000_t75" alt="http://www.yildiz.edu.tr/images/images/logo100.gif" style="width:54pt;height:54pt;visibility:visible">
                <v:imagedata r:id="rId1" o:title=""/>
              </v:shape>
            </w:pict>
          </w:r>
        </w:p>
      </w:tc>
      <w:tc>
        <w:tcPr>
          <w:tcW w:w="6521" w:type="dxa"/>
          <w:vAlign w:val="center"/>
        </w:tcPr>
        <w:p w:rsidR="00660A56" w:rsidRPr="00101CE2" w:rsidRDefault="00660A56" w:rsidP="00101CE2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660A56" w:rsidRPr="00101CE2" w:rsidRDefault="00660A56" w:rsidP="00101CE2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101CE2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660A56" w:rsidRPr="00101CE2" w:rsidRDefault="00660A56" w:rsidP="00101CE2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101CE2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113E0F" w:rsidRPr="0094445B" w:rsidRDefault="00113E0F" w:rsidP="00113E0F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113E0F" w:rsidRDefault="00113E0F" w:rsidP="00113E0F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113E0F" w:rsidRPr="0094445B" w:rsidRDefault="00113E0F" w:rsidP="00113E0F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660A56" w:rsidRPr="00101CE2" w:rsidRDefault="00660A56" w:rsidP="00101CE2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660A56" w:rsidRPr="00101CE2" w:rsidRDefault="00FC56D0" w:rsidP="00101CE2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pict>
              <v:shape id="Resim 8" o:spid="_x0000_i1026" type="#_x0000_t75" style="width:109.5pt;height:51.75pt;visibility:visible">
                <v:imagedata r:id="rId3" o:title=""/>
              </v:shape>
            </w:pict>
          </w:r>
        </w:p>
      </w:tc>
    </w:tr>
  </w:tbl>
  <w:p w:rsidR="00660A56" w:rsidRDefault="00660A5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5D" w:rsidRDefault="00D123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26882"/>
    <w:multiLevelType w:val="hybridMultilevel"/>
    <w:tmpl w:val="1B669B32"/>
    <w:lvl w:ilvl="0" w:tplc="EEC458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3FE"/>
    <w:rsid w:val="0000453F"/>
    <w:rsid w:val="0001293C"/>
    <w:rsid w:val="000442F9"/>
    <w:rsid w:val="00046D68"/>
    <w:rsid w:val="000614BE"/>
    <w:rsid w:val="000707AE"/>
    <w:rsid w:val="00084D8E"/>
    <w:rsid w:val="000A3312"/>
    <w:rsid w:val="000B26C5"/>
    <w:rsid w:val="000D17FB"/>
    <w:rsid w:val="000D5980"/>
    <w:rsid w:val="000E096C"/>
    <w:rsid w:val="000E5D3D"/>
    <w:rsid w:val="000F1435"/>
    <w:rsid w:val="0010023E"/>
    <w:rsid w:val="00100883"/>
    <w:rsid w:val="00101CE2"/>
    <w:rsid w:val="00102636"/>
    <w:rsid w:val="00113E0F"/>
    <w:rsid w:val="00123017"/>
    <w:rsid w:val="001331FD"/>
    <w:rsid w:val="00133A43"/>
    <w:rsid w:val="00136B0B"/>
    <w:rsid w:val="00146E22"/>
    <w:rsid w:val="00164B20"/>
    <w:rsid w:val="001662BD"/>
    <w:rsid w:val="00192A60"/>
    <w:rsid w:val="001A1AD6"/>
    <w:rsid w:val="001C58DD"/>
    <w:rsid w:val="001D3EC1"/>
    <w:rsid w:val="001D5555"/>
    <w:rsid w:val="001E15EA"/>
    <w:rsid w:val="00203ABA"/>
    <w:rsid w:val="002137B0"/>
    <w:rsid w:val="00235A5C"/>
    <w:rsid w:val="00235AC5"/>
    <w:rsid w:val="002365A8"/>
    <w:rsid w:val="00251297"/>
    <w:rsid w:val="00271029"/>
    <w:rsid w:val="002867A9"/>
    <w:rsid w:val="002971F5"/>
    <w:rsid w:val="002F0056"/>
    <w:rsid w:val="003013FE"/>
    <w:rsid w:val="0033002E"/>
    <w:rsid w:val="00334685"/>
    <w:rsid w:val="00344A56"/>
    <w:rsid w:val="003457DE"/>
    <w:rsid w:val="00353BBD"/>
    <w:rsid w:val="00370BFF"/>
    <w:rsid w:val="003915DC"/>
    <w:rsid w:val="00393BA3"/>
    <w:rsid w:val="003C2914"/>
    <w:rsid w:val="003F234A"/>
    <w:rsid w:val="0042055F"/>
    <w:rsid w:val="004327ED"/>
    <w:rsid w:val="00446E1A"/>
    <w:rsid w:val="00454CBF"/>
    <w:rsid w:val="00465D64"/>
    <w:rsid w:val="00497302"/>
    <w:rsid w:val="004B7EE7"/>
    <w:rsid w:val="004C446C"/>
    <w:rsid w:val="00504814"/>
    <w:rsid w:val="0054469F"/>
    <w:rsid w:val="005456B2"/>
    <w:rsid w:val="00546F4F"/>
    <w:rsid w:val="005709B5"/>
    <w:rsid w:val="005B6236"/>
    <w:rsid w:val="005C0D8E"/>
    <w:rsid w:val="005C26A4"/>
    <w:rsid w:val="005D4132"/>
    <w:rsid w:val="006205FE"/>
    <w:rsid w:val="00626CB3"/>
    <w:rsid w:val="006332DA"/>
    <w:rsid w:val="00660A56"/>
    <w:rsid w:val="00686D60"/>
    <w:rsid w:val="006925AD"/>
    <w:rsid w:val="006A5B76"/>
    <w:rsid w:val="006D1969"/>
    <w:rsid w:val="006D4350"/>
    <w:rsid w:val="006E3057"/>
    <w:rsid w:val="00715A88"/>
    <w:rsid w:val="00744C32"/>
    <w:rsid w:val="00747F5A"/>
    <w:rsid w:val="00760B98"/>
    <w:rsid w:val="007A1143"/>
    <w:rsid w:val="007A36A2"/>
    <w:rsid w:val="007C6793"/>
    <w:rsid w:val="007F2066"/>
    <w:rsid w:val="0081406F"/>
    <w:rsid w:val="00825831"/>
    <w:rsid w:val="00847662"/>
    <w:rsid w:val="0085314A"/>
    <w:rsid w:val="0087668F"/>
    <w:rsid w:val="008A372D"/>
    <w:rsid w:val="008A75B1"/>
    <w:rsid w:val="00936EE2"/>
    <w:rsid w:val="00944700"/>
    <w:rsid w:val="00957890"/>
    <w:rsid w:val="00961204"/>
    <w:rsid w:val="00964E97"/>
    <w:rsid w:val="009D2DED"/>
    <w:rsid w:val="00A37684"/>
    <w:rsid w:val="00A37861"/>
    <w:rsid w:val="00A42959"/>
    <w:rsid w:val="00A465F8"/>
    <w:rsid w:val="00A770DE"/>
    <w:rsid w:val="00A8372F"/>
    <w:rsid w:val="00A96471"/>
    <w:rsid w:val="00AF47B6"/>
    <w:rsid w:val="00B04A2C"/>
    <w:rsid w:val="00B14733"/>
    <w:rsid w:val="00B2156B"/>
    <w:rsid w:val="00B430CF"/>
    <w:rsid w:val="00B63E27"/>
    <w:rsid w:val="00B84A8A"/>
    <w:rsid w:val="00B97F80"/>
    <w:rsid w:val="00BC6425"/>
    <w:rsid w:val="00BE1727"/>
    <w:rsid w:val="00BE477E"/>
    <w:rsid w:val="00BF4984"/>
    <w:rsid w:val="00C01469"/>
    <w:rsid w:val="00C44F91"/>
    <w:rsid w:val="00C76A33"/>
    <w:rsid w:val="00C82993"/>
    <w:rsid w:val="00CB0D01"/>
    <w:rsid w:val="00CB51D7"/>
    <w:rsid w:val="00CC0811"/>
    <w:rsid w:val="00CC5D8A"/>
    <w:rsid w:val="00CC7BE6"/>
    <w:rsid w:val="00CD1E67"/>
    <w:rsid w:val="00CE133F"/>
    <w:rsid w:val="00D0633B"/>
    <w:rsid w:val="00D1235D"/>
    <w:rsid w:val="00D314E2"/>
    <w:rsid w:val="00D74BF6"/>
    <w:rsid w:val="00D7683E"/>
    <w:rsid w:val="00DB3F2B"/>
    <w:rsid w:val="00E375D3"/>
    <w:rsid w:val="00E7287C"/>
    <w:rsid w:val="00E858E6"/>
    <w:rsid w:val="00E9682B"/>
    <w:rsid w:val="00EA209B"/>
    <w:rsid w:val="00EB5239"/>
    <w:rsid w:val="00EB5A6A"/>
    <w:rsid w:val="00EE3F0E"/>
    <w:rsid w:val="00EF6447"/>
    <w:rsid w:val="00F104FF"/>
    <w:rsid w:val="00F164A2"/>
    <w:rsid w:val="00F30CA9"/>
    <w:rsid w:val="00F329B7"/>
    <w:rsid w:val="00F53CC3"/>
    <w:rsid w:val="00F73C84"/>
    <w:rsid w:val="00F9211D"/>
    <w:rsid w:val="00F95093"/>
    <w:rsid w:val="00FC56D0"/>
    <w:rsid w:val="00FC5700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9892F1F5-6A12-4D8E-8350-C76DD7A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28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mliNot">
    <w:name w:val="Onemli Not"/>
    <w:uiPriority w:val="99"/>
    <w:rsid w:val="00F329B7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F329B7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341</Words>
  <Characters>1946</Characters>
  <Application>Microsoft Office Word</Application>
  <DocSecurity>0</DocSecurity>
  <Lines>16</Lines>
  <Paragraphs>4</Paragraphs>
  <ScaleCrop>false</ScaleCrop>
  <Company>YTÜ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MERKLAB</cp:lastModifiedBy>
  <cp:revision>21</cp:revision>
  <dcterms:created xsi:type="dcterms:W3CDTF">2013-01-16T08:54:00Z</dcterms:created>
  <dcterms:modified xsi:type="dcterms:W3CDTF">2018-10-10T22:42:00Z</dcterms:modified>
</cp:coreProperties>
</file>