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795AE3" w:rsidP="0025640B">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10795</wp:posOffset>
                </wp:positionV>
                <wp:extent cx="6712585" cy="249555"/>
                <wp:effectExtent l="0" t="0" r="0" b="0"/>
                <wp:wrapNone/>
                <wp:docPr id="19"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EF112D" w:rsidP="0025640B">
                            <w:pPr>
                              <w:jc w:val="center"/>
                              <w:rPr>
                                <w:b/>
                                <w:bCs/>
                                <w:sz w:val="22"/>
                                <w:szCs w:val="22"/>
                              </w:rPr>
                            </w:pPr>
                            <w:r>
                              <w:rPr>
                                <w:b/>
                                <w:bCs/>
                                <w:sz w:val="22"/>
                                <w:szCs w:val="22"/>
                              </w:rPr>
                              <w:t>YAŞ YÖNTEMLER</w:t>
                            </w:r>
                            <w:r w:rsidR="00BE6339" w:rsidRPr="00C6445D">
                              <w:rPr>
                                <w:b/>
                                <w:bCs/>
                                <w:sz w:val="22"/>
                                <w:szCs w:val="22"/>
                              </w:rPr>
                              <w:t xml:space="preserve"> (YTU-MLA-</w:t>
                            </w:r>
                            <w:r>
                              <w:rPr>
                                <w:b/>
                                <w:bCs/>
                                <w:sz w:val="22"/>
                                <w:szCs w:val="22"/>
                              </w:rPr>
                              <w:t>YY</w:t>
                            </w:r>
                            <w:r w:rsidR="00BE6339" w:rsidRPr="00C6445D">
                              <w:rPr>
                                <w:b/>
                                <w:bCs/>
                                <w:sz w:val="22"/>
                                <w:szCs w:val="22"/>
                              </w:rPr>
                              <w:t>) DENEY İSTEK FORMU</w:t>
                            </w:r>
                          </w:p>
                          <w:p w:rsidR="00BE6339" w:rsidRPr="00C6445D" w:rsidRDefault="00BE6339" w:rsidP="0025640B">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6" type="#_x0000_t202" style="position:absolute;margin-left:0;margin-top:.85pt;width:528.55pt;height:19.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" filled="f" stroked="f" strokeweight=".5pt">
                <v:textbox>
                  <w:txbxContent>
                    <w:p w:rsidR="00BE6339" w:rsidRPr="00C6445D" w:rsidRDefault="00EF112D" w:rsidP="0025640B">
                      <w:pPr>
                        <w:jc w:val="center"/>
                        <w:rPr>
                          <w:b/>
                          <w:bCs/>
                          <w:sz w:val="22"/>
                          <w:szCs w:val="22"/>
                        </w:rPr>
                      </w:pPr>
                      <w:r>
                        <w:rPr>
                          <w:b/>
                          <w:bCs/>
                          <w:sz w:val="22"/>
                          <w:szCs w:val="22"/>
                        </w:rPr>
                        <w:t>YAŞ YÖNTEMLER</w:t>
                      </w:r>
                      <w:r w:rsidR="00BE6339" w:rsidRPr="00C6445D">
                        <w:rPr>
                          <w:b/>
                          <w:bCs/>
                          <w:sz w:val="22"/>
                          <w:szCs w:val="22"/>
                        </w:rPr>
                        <w:t xml:space="preserve"> (YTU-MLA-</w:t>
                      </w:r>
                      <w:r>
                        <w:rPr>
                          <w:b/>
                          <w:bCs/>
                          <w:sz w:val="22"/>
                          <w:szCs w:val="22"/>
                        </w:rPr>
                        <w:t>YY</w:t>
                      </w:r>
                      <w:r w:rsidR="00BE6339" w:rsidRPr="00C6445D">
                        <w:rPr>
                          <w:b/>
                          <w:bCs/>
                          <w:sz w:val="22"/>
                          <w:szCs w:val="22"/>
                        </w:rPr>
                        <w:t>) DENEY İSTEK FORMU</w:t>
                      </w:r>
                    </w:p>
                    <w:p w:rsidR="00BE6339" w:rsidRPr="00C6445D" w:rsidRDefault="00BE6339" w:rsidP="0025640B">
                      <w:pPr>
                        <w:jc w:val="center"/>
                        <w:rPr>
                          <w:b/>
                          <w:bCs/>
                          <w:sz w:val="22"/>
                          <w:szCs w:val="22"/>
                        </w:rPr>
                      </w:pPr>
                    </w:p>
                  </w:txbxContent>
                </v:textbox>
                <w10:wrap anchorx="margin"/>
              </v:shape>
            </w:pict>
          </mc:Fallback>
        </mc:AlternateContent>
      </w:r>
    </w:p>
    <w:p w:rsidR="00BE6339" w:rsidRDefault="00795AE3" w:rsidP="0025640B">
      <w:pPr>
        <w:rPr>
          <w:sz w:val="22"/>
          <w:szCs w:val="22"/>
        </w:rPr>
      </w:pPr>
      <w:r>
        <w:rPr>
          <w:noProof/>
        </w:rPr>
        <mc:AlternateContent>
          <mc:Choice Requires="wpg">
            <w:drawing>
              <wp:anchor distT="0" distB="0" distL="114300" distR="114300" simplePos="0" relativeHeight="251655680" behindDoc="0" locked="0" layoutInCell="1" allowOverlap="1">
                <wp:simplePos x="0" y="0"/>
                <wp:positionH relativeFrom="column">
                  <wp:posOffset>-285750</wp:posOffset>
                </wp:positionH>
                <wp:positionV relativeFrom="paragraph">
                  <wp:posOffset>116205</wp:posOffset>
                </wp:positionV>
                <wp:extent cx="6383020" cy="2230755"/>
                <wp:effectExtent l="20320" t="13335" r="16510" b="13335"/>
                <wp:wrapNone/>
                <wp:docPr id="1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2230755"/>
                          <a:chOff x="0" y="0"/>
                          <a:chExt cx="63830" cy="22307"/>
                        </a:xfrm>
                      </wpg:grpSpPr>
                      <wps:wsp>
                        <wps:cNvPr id="16" name="Yuvarlatılmış Dikdörtgen 15"/>
                        <wps:cNvSpPr>
                          <a:spLocks noChangeArrowheads="1"/>
                        </wps:cNvSpPr>
                        <wps:spPr bwMode="auto">
                          <a:xfrm>
                            <a:off x="0" y="0"/>
                            <a:ext cx="63830" cy="22307"/>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Metin Kutusu 17"/>
                        <wps:cNvSpPr txBox="1">
                          <a:spLocks noChangeArrowheads="1"/>
                        </wps:cNvSpPr>
                        <wps:spPr bwMode="auto">
                          <a:xfrm>
                            <a:off x="14923" y="0"/>
                            <a:ext cx="3174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wps:txbx>
                        <wps:bodyPr rot="0" vert="horz" wrap="square" lIns="91440" tIns="45720" rIns="91440" bIns="45720" anchor="t" anchorCtr="0" upright="1">
                          <a:noAutofit/>
                        </wps:bodyPr>
                      </wps:wsp>
                      <wps:wsp>
                        <wps:cNvPr id="18" name="Metin Kutusu 18"/>
                        <wps:cNvSpPr txBox="1">
                          <a:spLocks noChangeArrowheads="1"/>
                        </wps:cNvSpPr>
                        <wps:spPr bwMode="auto">
                          <a:xfrm>
                            <a:off x="1901" y="1975"/>
                            <a:ext cx="59005" cy="19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27" style="position:absolute;margin-left:-22.5pt;margin-top:9.1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">
                <v:roundrect id="Yuvarlatılmış Dikdörtgen 15" o:spid="_x0000_s1028" style="position:absolute;width:63830;height:223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type id="_x0000_t202" coordsize="21600,21600" o:spt="202" path="m,l,21600r21600,l21600,xe">
                  <v:stroke joinstyle="miter"/>
                  <v:path gradientshapeok="t" o:connecttype="rect"/>
                </v:shapetype>
                <v:shape id="Metin Kutusu 17" o:spid="_x0000_s1029" type="#_x0000_t202" style="position:absolute;left:14923;width:317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005;height:1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mc:Fallback>
        </mc:AlternateContent>
      </w:r>
    </w:p>
    <w:p w:rsidR="00BE6339" w:rsidRPr="00936EE2" w:rsidRDefault="00260350" w:rsidP="0025640B">
      <w:pP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2621915</wp:posOffset>
                </wp:positionV>
                <wp:extent cx="6195695" cy="2011680"/>
                <wp:effectExtent l="4445" t="3175" r="635" b="4445"/>
                <wp:wrapNone/>
                <wp:docPr id="14"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2011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F112D" w:rsidRDefault="00EF112D" w:rsidP="0025640B">
                            <w:pPr>
                              <w:pStyle w:val="GrupYazi"/>
                              <w:snapToGrid w:val="0"/>
                              <w:spacing w:before="0" w:after="0"/>
                              <w:rPr>
                                <w:rFonts w:asciiTheme="minorHAnsi" w:hAnsiTheme="minorHAnsi" w:cstheme="minorHAnsi"/>
                                <w:sz w:val="20"/>
                                <w:szCs w:val="20"/>
                              </w:rPr>
                            </w:pPr>
                            <w:r>
                              <w:rPr>
                                <w:rFonts w:asciiTheme="minorHAnsi" w:hAnsiTheme="minorHAnsi" w:cstheme="minorHAnsi"/>
                                <w:sz w:val="20"/>
                                <w:szCs w:val="20"/>
                              </w:rPr>
                              <w:t>ph</w:t>
                            </w:r>
                            <w:r w:rsidR="00BE6339" w:rsidRPr="002E2E93">
                              <w:rPr>
                                <w:rFonts w:asciiTheme="minorHAnsi" w:hAnsiTheme="minorHAnsi" w:cstheme="minorHAnsi"/>
                                <w:sz w:val="20"/>
                                <w:szCs w:val="20"/>
                              </w:rPr>
                              <w:t xml:space="preserve">:    </w:t>
                            </w:r>
                            <w:r w:rsidR="00BE6339" w:rsidRPr="002E2E93">
                              <w:rPr>
                                <w:rFonts w:ascii="Segoe UI Symbol" w:eastAsia="MS Gothic" w:hAnsi="Segoe UI Symbol" w:cs="Segoe UI Symbol"/>
                                <w:sz w:val="20"/>
                                <w:szCs w:val="20"/>
                              </w:rPr>
                              <w:t>☐</w:t>
                            </w:r>
                            <w:r w:rsidR="00BE6339" w:rsidRPr="002E2E93">
                              <w:rPr>
                                <w:rFonts w:asciiTheme="minorHAnsi" w:hAnsiTheme="minorHAnsi" w:cstheme="minorHAnsi"/>
                                <w:sz w:val="20"/>
                                <w:szCs w:val="20"/>
                              </w:rPr>
                              <w:t xml:space="preserve"> </w:t>
                            </w:r>
                          </w:p>
                          <w:p w:rsidR="00BE6339" w:rsidRPr="002E2E93" w:rsidRDefault="00EF112D" w:rsidP="0025640B">
                            <w:pPr>
                              <w:pStyle w:val="GrupYazi"/>
                              <w:snapToGrid w:val="0"/>
                              <w:spacing w:before="0" w:after="0"/>
                              <w:rPr>
                                <w:rFonts w:asciiTheme="minorHAnsi" w:eastAsia="MS Gothic" w:hAnsiTheme="minorHAnsi" w:cstheme="minorHAnsi"/>
                                <w:sz w:val="20"/>
                                <w:szCs w:val="20"/>
                              </w:rPr>
                            </w:pPr>
                            <w:r>
                              <w:rPr>
                                <w:rFonts w:asciiTheme="minorHAnsi" w:hAnsiTheme="minorHAnsi" w:cstheme="minorHAnsi"/>
                                <w:sz w:val="20"/>
                                <w:szCs w:val="20"/>
                              </w:rPr>
                              <w:t>Viskozimetre</w:t>
                            </w:r>
                            <w:r w:rsidR="00BE6339" w:rsidRPr="002E2E93">
                              <w:rPr>
                                <w:rFonts w:asciiTheme="minorHAnsi" w:hAnsiTheme="minorHAnsi" w:cstheme="minorHAnsi"/>
                                <w:sz w:val="20"/>
                                <w:szCs w:val="20"/>
                              </w:rPr>
                              <w:t xml:space="preserve">:    </w:t>
                            </w:r>
                            <w:r w:rsidR="00BE6339" w:rsidRPr="002E2E93">
                              <w:rPr>
                                <w:rFonts w:ascii="Segoe UI Symbol" w:eastAsia="MS Gothic" w:hAnsi="Segoe UI Symbol" w:cs="Segoe UI Symbol"/>
                                <w:sz w:val="20"/>
                                <w:szCs w:val="20"/>
                              </w:rPr>
                              <w:t>☐</w:t>
                            </w:r>
                          </w:p>
                          <w:p w:rsidR="00EF112D" w:rsidRDefault="00EF112D" w:rsidP="0025640B">
                            <w:pPr>
                              <w:pStyle w:val="GrupYazi"/>
                              <w:snapToGrid w:val="0"/>
                              <w:spacing w:before="0" w:after="0"/>
                              <w:rPr>
                                <w:rFonts w:asciiTheme="minorHAnsi" w:eastAsia="MS Gothic" w:hAnsiTheme="minorHAnsi" w:cstheme="minorHAnsi"/>
                                <w:sz w:val="20"/>
                                <w:szCs w:val="20"/>
                              </w:rPr>
                            </w:pPr>
                            <w:r>
                              <w:rPr>
                                <w:rFonts w:asciiTheme="minorHAnsi" w:eastAsia="MS Gothic" w:hAnsiTheme="minorHAnsi" w:cstheme="minorHAnsi"/>
                                <w:sz w:val="20"/>
                                <w:szCs w:val="20"/>
                              </w:rPr>
                              <w:t>Yoğunluk Testi</w:t>
                            </w:r>
                            <w:r w:rsidR="002E2E93" w:rsidRPr="002E2E93">
                              <w:rPr>
                                <w:rFonts w:asciiTheme="minorHAnsi" w:eastAsia="MS Gothic" w:hAnsiTheme="minorHAnsi" w:cstheme="minorHAnsi"/>
                                <w:sz w:val="20"/>
                                <w:szCs w:val="20"/>
                              </w:rPr>
                              <w:t xml:space="preserve">: </w:t>
                            </w:r>
                            <w:r w:rsidR="002E2E93" w:rsidRPr="002E2E93">
                              <w:rPr>
                                <w:rFonts w:ascii="Segoe UI Symbol" w:eastAsia="MS Gothic" w:hAnsi="Segoe UI Symbol" w:cs="Segoe UI Symbol"/>
                                <w:sz w:val="20"/>
                                <w:szCs w:val="20"/>
                              </w:rPr>
                              <w:t>☐</w:t>
                            </w:r>
                            <w:r w:rsidR="002E2E93" w:rsidRPr="002E2E93">
                              <w:rPr>
                                <w:rFonts w:asciiTheme="minorHAnsi" w:eastAsia="MS Gothic" w:hAnsiTheme="minorHAnsi" w:cstheme="minorHAnsi"/>
                                <w:sz w:val="20"/>
                                <w:szCs w:val="20"/>
                              </w:rPr>
                              <w:tab/>
                            </w:r>
                          </w:p>
                          <w:p w:rsidR="002E2E93" w:rsidRPr="002E2E93" w:rsidRDefault="00EF112D" w:rsidP="0025640B">
                            <w:pPr>
                              <w:pStyle w:val="GrupYazi"/>
                              <w:snapToGrid w:val="0"/>
                              <w:spacing w:before="0" w:after="0"/>
                              <w:rPr>
                                <w:rFonts w:asciiTheme="minorHAnsi" w:hAnsiTheme="minorHAnsi" w:cstheme="minorHAnsi"/>
                                <w:sz w:val="20"/>
                                <w:szCs w:val="20"/>
                              </w:rPr>
                            </w:pPr>
                            <w:r>
                              <w:rPr>
                                <w:rFonts w:asciiTheme="minorHAnsi" w:eastAsia="MS Gothic" w:hAnsiTheme="minorHAnsi" w:cstheme="minorHAnsi"/>
                                <w:sz w:val="20"/>
                                <w:szCs w:val="20"/>
                              </w:rPr>
                              <w:t>Parlama Noktası Testi</w:t>
                            </w:r>
                            <w:r w:rsidR="002E2E93" w:rsidRPr="002E2E93">
                              <w:rPr>
                                <w:rFonts w:asciiTheme="minorHAnsi" w:eastAsia="MS Gothic" w:hAnsiTheme="minorHAnsi" w:cstheme="minorHAnsi"/>
                                <w:sz w:val="20"/>
                                <w:szCs w:val="20"/>
                              </w:rPr>
                              <w:t xml:space="preserve">: </w:t>
                            </w:r>
                            <w:r w:rsidR="002E2E93" w:rsidRPr="002E2E93">
                              <w:rPr>
                                <w:rFonts w:ascii="Segoe UI Symbol" w:eastAsia="MS Gothic" w:hAnsi="Segoe UI Symbol" w:cs="Segoe UI Symbol"/>
                                <w:sz w:val="20"/>
                                <w:szCs w:val="20"/>
                              </w:rPr>
                              <w:t>☐</w:t>
                            </w:r>
                          </w:p>
                          <w:p w:rsidR="00BE6339" w:rsidRDefault="00EF112D" w:rsidP="0025640B">
                            <w:pPr>
                              <w:pStyle w:val="GrupYazi"/>
                              <w:snapToGrid w:val="0"/>
                              <w:spacing w:before="0" w:after="0"/>
                              <w:rPr>
                                <w:rFonts w:asciiTheme="minorHAnsi" w:hAnsiTheme="minorHAnsi" w:cstheme="minorHAnsi"/>
                                <w:sz w:val="20"/>
                                <w:szCs w:val="20"/>
                              </w:rPr>
                            </w:pPr>
                            <w:r>
                              <w:rPr>
                                <w:rFonts w:asciiTheme="minorHAnsi" w:hAnsiTheme="minorHAnsi" w:cstheme="minorHAnsi"/>
                                <w:sz w:val="20"/>
                                <w:szCs w:val="20"/>
                              </w:rPr>
                              <w:t xml:space="preserve">Sönme/Kabarma Testi: </w:t>
                            </w:r>
                            <w:r w:rsidRPr="002E2E93">
                              <w:rPr>
                                <w:rFonts w:ascii="Segoe UI Symbol" w:eastAsia="MS Gothic" w:hAnsi="Segoe UI Symbol" w:cs="Segoe UI Symbol"/>
                                <w:sz w:val="20"/>
                                <w:szCs w:val="20"/>
                              </w:rPr>
                              <w:t>☐</w:t>
                            </w:r>
                          </w:p>
                          <w:p w:rsidR="00BE6339" w:rsidRPr="00C6445D" w:rsidRDefault="00EF112D" w:rsidP="0025640B">
                            <w:pPr>
                              <w:pStyle w:val="GrupYazi"/>
                              <w:snapToGrid w:val="0"/>
                              <w:spacing w:before="0" w:after="0"/>
                              <w:rPr>
                                <w:rFonts w:ascii="Calibri" w:hAnsi="Calibri" w:cs="Calibri"/>
                                <w:sz w:val="20"/>
                                <w:szCs w:val="20"/>
                              </w:rPr>
                            </w:pPr>
                            <w:r>
                              <w:rPr>
                                <w:rFonts w:asciiTheme="minorHAnsi" w:hAnsiTheme="minorHAnsi" w:cstheme="minorHAnsi"/>
                                <w:sz w:val="20"/>
                                <w:szCs w:val="20"/>
                              </w:rPr>
                              <w:t xml:space="preserve">Tüp Fırın: </w:t>
                            </w:r>
                            <w:r w:rsidRPr="002E2E93">
                              <w:rPr>
                                <w:rFonts w:ascii="Segoe UI Symbol" w:eastAsia="MS Gothic" w:hAnsi="Segoe UI Symbol" w:cs="Segoe UI Symbol"/>
                                <w:sz w:val="20"/>
                                <w:szCs w:val="20"/>
                              </w:rPr>
                              <w:t>☐</w:t>
                            </w:r>
                          </w:p>
                          <w:p w:rsidR="00BE6339" w:rsidRPr="00C6445D" w:rsidRDefault="006B7AC9" w:rsidP="0025640B">
                            <w:pPr>
                              <w:pStyle w:val="GrupYazi"/>
                              <w:snapToGrid w:val="0"/>
                              <w:rPr>
                                <w:rFonts w:ascii="Calibri" w:hAnsi="Calibri" w:cs="Calibri"/>
                                <w:sz w:val="20"/>
                                <w:szCs w:val="20"/>
                              </w:rPr>
                            </w:pPr>
                            <w:r>
                              <w:rPr>
                                <w:rFonts w:ascii="Calibri" w:hAnsi="Calibri" w:cs="Calibri"/>
                                <w:sz w:val="20"/>
                                <w:szCs w:val="20"/>
                              </w:rPr>
                              <w:t>Numuneniz ile ilgili bildirilmesi gerekenleri laboratuvarımız yetkilisi ile görüşmeniz gerekmektedir. Numune kabul kriterlerini dikkatle okuduktan sonra başvurunuzu gerçekleştiriniz.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31" type="#_x0000_t202" style="position:absolute;margin-left:-7.5pt;margin-top:206.45pt;width:487.85pt;height:1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EF112D" w:rsidRDefault="00EF112D" w:rsidP="0025640B">
                      <w:pPr>
                        <w:pStyle w:val="GrupYazi"/>
                        <w:snapToGrid w:val="0"/>
                        <w:spacing w:before="0" w:after="0"/>
                        <w:rPr>
                          <w:rFonts w:asciiTheme="minorHAnsi" w:hAnsiTheme="minorHAnsi" w:cstheme="minorHAnsi"/>
                          <w:sz w:val="20"/>
                          <w:szCs w:val="20"/>
                        </w:rPr>
                      </w:pPr>
                      <w:r>
                        <w:rPr>
                          <w:rFonts w:asciiTheme="minorHAnsi" w:hAnsiTheme="minorHAnsi" w:cstheme="minorHAnsi"/>
                          <w:sz w:val="20"/>
                          <w:szCs w:val="20"/>
                        </w:rPr>
                        <w:t>ph</w:t>
                      </w:r>
                      <w:r w:rsidR="00BE6339" w:rsidRPr="002E2E93">
                        <w:rPr>
                          <w:rFonts w:asciiTheme="minorHAnsi" w:hAnsiTheme="minorHAnsi" w:cstheme="minorHAnsi"/>
                          <w:sz w:val="20"/>
                          <w:szCs w:val="20"/>
                        </w:rPr>
                        <w:t xml:space="preserve">:    </w:t>
                      </w:r>
                      <w:r w:rsidR="00BE6339" w:rsidRPr="002E2E93">
                        <w:rPr>
                          <w:rFonts w:ascii="Segoe UI Symbol" w:eastAsia="MS Gothic" w:hAnsi="Segoe UI Symbol" w:cs="Segoe UI Symbol"/>
                          <w:sz w:val="20"/>
                          <w:szCs w:val="20"/>
                        </w:rPr>
                        <w:t>☐</w:t>
                      </w:r>
                      <w:r w:rsidR="00BE6339" w:rsidRPr="002E2E93">
                        <w:rPr>
                          <w:rFonts w:asciiTheme="minorHAnsi" w:hAnsiTheme="minorHAnsi" w:cstheme="minorHAnsi"/>
                          <w:sz w:val="20"/>
                          <w:szCs w:val="20"/>
                        </w:rPr>
                        <w:t xml:space="preserve"> </w:t>
                      </w:r>
                    </w:p>
                    <w:p w:rsidR="00BE6339" w:rsidRPr="002E2E93" w:rsidRDefault="00EF112D" w:rsidP="0025640B">
                      <w:pPr>
                        <w:pStyle w:val="GrupYazi"/>
                        <w:snapToGrid w:val="0"/>
                        <w:spacing w:before="0" w:after="0"/>
                        <w:rPr>
                          <w:rFonts w:asciiTheme="minorHAnsi" w:eastAsia="MS Gothic" w:hAnsiTheme="minorHAnsi" w:cstheme="minorHAnsi"/>
                          <w:sz w:val="20"/>
                          <w:szCs w:val="20"/>
                        </w:rPr>
                      </w:pPr>
                      <w:r>
                        <w:rPr>
                          <w:rFonts w:asciiTheme="minorHAnsi" w:hAnsiTheme="minorHAnsi" w:cstheme="minorHAnsi"/>
                          <w:sz w:val="20"/>
                          <w:szCs w:val="20"/>
                        </w:rPr>
                        <w:t>Viskozimetre</w:t>
                      </w:r>
                      <w:r w:rsidR="00BE6339" w:rsidRPr="002E2E93">
                        <w:rPr>
                          <w:rFonts w:asciiTheme="minorHAnsi" w:hAnsiTheme="minorHAnsi" w:cstheme="minorHAnsi"/>
                          <w:sz w:val="20"/>
                          <w:szCs w:val="20"/>
                        </w:rPr>
                        <w:t xml:space="preserve">:    </w:t>
                      </w:r>
                      <w:r w:rsidR="00BE6339" w:rsidRPr="002E2E93">
                        <w:rPr>
                          <w:rFonts w:ascii="Segoe UI Symbol" w:eastAsia="MS Gothic" w:hAnsi="Segoe UI Symbol" w:cs="Segoe UI Symbol"/>
                          <w:sz w:val="20"/>
                          <w:szCs w:val="20"/>
                        </w:rPr>
                        <w:t>☐</w:t>
                      </w:r>
                    </w:p>
                    <w:p w:rsidR="00EF112D" w:rsidRDefault="00EF112D" w:rsidP="0025640B">
                      <w:pPr>
                        <w:pStyle w:val="GrupYazi"/>
                        <w:snapToGrid w:val="0"/>
                        <w:spacing w:before="0" w:after="0"/>
                        <w:rPr>
                          <w:rFonts w:asciiTheme="minorHAnsi" w:eastAsia="MS Gothic" w:hAnsiTheme="minorHAnsi" w:cstheme="minorHAnsi"/>
                          <w:sz w:val="20"/>
                          <w:szCs w:val="20"/>
                        </w:rPr>
                      </w:pPr>
                      <w:r>
                        <w:rPr>
                          <w:rFonts w:asciiTheme="minorHAnsi" w:eastAsia="MS Gothic" w:hAnsiTheme="minorHAnsi" w:cstheme="minorHAnsi"/>
                          <w:sz w:val="20"/>
                          <w:szCs w:val="20"/>
                        </w:rPr>
                        <w:t>Yoğunluk Testi</w:t>
                      </w:r>
                      <w:r w:rsidR="002E2E93" w:rsidRPr="002E2E93">
                        <w:rPr>
                          <w:rFonts w:asciiTheme="minorHAnsi" w:eastAsia="MS Gothic" w:hAnsiTheme="minorHAnsi" w:cstheme="minorHAnsi"/>
                          <w:sz w:val="20"/>
                          <w:szCs w:val="20"/>
                        </w:rPr>
                        <w:t xml:space="preserve">: </w:t>
                      </w:r>
                      <w:r w:rsidR="002E2E93" w:rsidRPr="002E2E93">
                        <w:rPr>
                          <w:rFonts w:ascii="Segoe UI Symbol" w:eastAsia="MS Gothic" w:hAnsi="Segoe UI Symbol" w:cs="Segoe UI Symbol"/>
                          <w:sz w:val="20"/>
                          <w:szCs w:val="20"/>
                        </w:rPr>
                        <w:t>☐</w:t>
                      </w:r>
                      <w:r w:rsidR="002E2E93" w:rsidRPr="002E2E93">
                        <w:rPr>
                          <w:rFonts w:asciiTheme="minorHAnsi" w:eastAsia="MS Gothic" w:hAnsiTheme="minorHAnsi" w:cstheme="minorHAnsi"/>
                          <w:sz w:val="20"/>
                          <w:szCs w:val="20"/>
                        </w:rPr>
                        <w:tab/>
                      </w:r>
                    </w:p>
                    <w:p w:rsidR="002E2E93" w:rsidRPr="002E2E93" w:rsidRDefault="00EF112D" w:rsidP="0025640B">
                      <w:pPr>
                        <w:pStyle w:val="GrupYazi"/>
                        <w:snapToGrid w:val="0"/>
                        <w:spacing w:before="0" w:after="0"/>
                        <w:rPr>
                          <w:rFonts w:asciiTheme="minorHAnsi" w:hAnsiTheme="minorHAnsi" w:cstheme="minorHAnsi"/>
                          <w:sz w:val="20"/>
                          <w:szCs w:val="20"/>
                        </w:rPr>
                      </w:pPr>
                      <w:r>
                        <w:rPr>
                          <w:rFonts w:asciiTheme="minorHAnsi" w:eastAsia="MS Gothic" w:hAnsiTheme="minorHAnsi" w:cstheme="minorHAnsi"/>
                          <w:sz w:val="20"/>
                          <w:szCs w:val="20"/>
                        </w:rPr>
                        <w:t>Parlama Noktası Testi</w:t>
                      </w:r>
                      <w:r w:rsidR="002E2E93" w:rsidRPr="002E2E93">
                        <w:rPr>
                          <w:rFonts w:asciiTheme="minorHAnsi" w:eastAsia="MS Gothic" w:hAnsiTheme="minorHAnsi" w:cstheme="minorHAnsi"/>
                          <w:sz w:val="20"/>
                          <w:szCs w:val="20"/>
                        </w:rPr>
                        <w:t xml:space="preserve">: </w:t>
                      </w:r>
                      <w:r w:rsidR="002E2E93" w:rsidRPr="002E2E93">
                        <w:rPr>
                          <w:rFonts w:ascii="Segoe UI Symbol" w:eastAsia="MS Gothic" w:hAnsi="Segoe UI Symbol" w:cs="Segoe UI Symbol"/>
                          <w:sz w:val="20"/>
                          <w:szCs w:val="20"/>
                        </w:rPr>
                        <w:t>☐</w:t>
                      </w:r>
                    </w:p>
                    <w:p w:rsidR="00BE6339" w:rsidRDefault="00EF112D" w:rsidP="0025640B">
                      <w:pPr>
                        <w:pStyle w:val="GrupYazi"/>
                        <w:snapToGrid w:val="0"/>
                        <w:spacing w:before="0" w:after="0"/>
                        <w:rPr>
                          <w:rFonts w:asciiTheme="minorHAnsi" w:hAnsiTheme="minorHAnsi" w:cstheme="minorHAnsi"/>
                          <w:sz w:val="20"/>
                          <w:szCs w:val="20"/>
                        </w:rPr>
                      </w:pPr>
                      <w:r>
                        <w:rPr>
                          <w:rFonts w:asciiTheme="minorHAnsi" w:hAnsiTheme="minorHAnsi" w:cstheme="minorHAnsi"/>
                          <w:sz w:val="20"/>
                          <w:szCs w:val="20"/>
                        </w:rPr>
                        <w:t xml:space="preserve">Sönme/Kabarma Testi: </w:t>
                      </w:r>
                      <w:r w:rsidRPr="002E2E93">
                        <w:rPr>
                          <w:rFonts w:ascii="Segoe UI Symbol" w:eastAsia="MS Gothic" w:hAnsi="Segoe UI Symbol" w:cs="Segoe UI Symbol"/>
                          <w:sz w:val="20"/>
                          <w:szCs w:val="20"/>
                        </w:rPr>
                        <w:t>☐</w:t>
                      </w:r>
                    </w:p>
                    <w:p w:rsidR="00BE6339" w:rsidRPr="00C6445D" w:rsidRDefault="00EF112D" w:rsidP="0025640B">
                      <w:pPr>
                        <w:pStyle w:val="GrupYazi"/>
                        <w:snapToGrid w:val="0"/>
                        <w:spacing w:before="0" w:after="0"/>
                        <w:rPr>
                          <w:rFonts w:ascii="Calibri" w:hAnsi="Calibri" w:cs="Calibri"/>
                          <w:sz w:val="20"/>
                          <w:szCs w:val="20"/>
                        </w:rPr>
                      </w:pPr>
                      <w:r>
                        <w:rPr>
                          <w:rFonts w:asciiTheme="minorHAnsi" w:hAnsiTheme="minorHAnsi" w:cstheme="minorHAnsi"/>
                          <w:sz w:val="20"/>
                          <w:szCs w:val="20"/>
                        </w:rPr>
                        <w:t xml:space="preserve">Tüp Fırın: </w:t>
                      </w:r>
                      <w:r w:rsidRPr="002E2E93">
                        <w:rPr>
                          <w:rFonts w:ascii="Segoe UI Symbol" w:eastAsia="MS Gothic" w:hAnsi="Segoe UI Symbol" w:cs="Segoe UI Symbol"/>
                          <w:sz w:val="20"/>
                          <w:szCs w:val="20"/>
                        </w:rPr>
                        <w:t>☐</w:t>
                      </w:r>
                    </w:p>
                    <w:p w:rsidR="00BE6339" w:rsidRPr="00C6445D" w:rsidRDefault="006B7AC9" w:rsidP="0025640B">
                      <w:pPr>
                        <w:pStyle w:val="GrupYazi"/>
                        <w:snapToGrid w:val="0"/>
                        <w:rPr>
                          <w:rFonts w:ascii="Calibri" w:hAnsi="Calibri" w:cs="Calibri"/>
                          <w:sz w:val="20"/>
                          <w:szCs w:val="20"/>
                        </w:rPr>
                      </w:pPr>
                      <w:r>
                        <w:rPr>
                          <w:rFonts w:ascii="Calibri" w:hAnsi="Calibri" w:cs="Calibri"/>
                          <w:sz w:val="20"/>
                          <w:szCs w:val="20"/>
                        </w:rPr>
                        <w:t>Numuneniz ile ilgili bildirilmesi gerekenleri laboratuvarımız yetkilisi ile görüşmeniz gerekmektedir. Numune kabul kriterlerini dikkatle okuduktan sonra başvurunuzu gerçekleştiriniz.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v:textbox>
              </v:shape>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-292735</wp:posOffset>
                </wp:positionH>
                <wp:positionV relativeFrom="paragraph">
                  <wp:posOffset>2351405</wp:posOffset>
                </wp:positionV>
                <wp:extent cx="6486525" cy="2406650"/>
                <wp:effectExtent l="16510" t="18415" r="21590" b="13335"/>
                <wp:wrapNone/>
                <wp:docPr id="11"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06650"/>
                          <a:chOff x="0" y="-3156"/>
                          <a:chExt cx="64865" cy="17786"/>
                        </a:xfrm>
                      </wpg:grpSpPr>
                      <wps:wsp>
                        <wps:cNvPr id="12" name="Metin Kutusu 27"/>
                        <wps:cNvSpPr txBox="1">
                          <a:spLocks noChangeArrowheads="1"/>
                        </wps:cNvSpPr>
                        <wps:spPr bwMode="auto">
                          <a:xfrm>
                            <a:off x="16093" y="-3026"/>
                            <a:ext cx="31744"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wps:txbx>
                        <wps:bodyPr rot="0" vert="horz" wrap="square" lIns="91440" tIns="45720" rIns="91440" bIns="45720" anchor="t" anchorCtr="0" upright="1">
                          <a:noAutofit/>
                        </wps:bodyPr>
                      </wps:wsp>
                      <wps:wsp>
                        <wps:cNvPr id="13" name="Yuvarlatılmış Dikdörtgen 26"/>
                        <wps:cNvSpPr>
                          <a:spLocks noChangeArrowheads="1"/>
                        </wps:cNvSpPr>
                        <wps:spPr bwMode="auto">
                          <a:xfrm>
                            <a:off x="0" y="-3156"/>
                            <a:ext cx="64865" cy="17786"/>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 xml:space="preserve">İstenilen </w:t>
                        </w:r>
                        <w:r w:rsidRPr="00C6445D">
                          <w:rPr>
                            <w:rFonts w:ascii="Calibri" w:hAnsi="Calibri" w:cs="Calibri"/>
                            <w:b/>
                            <w:bCs/>
                            <w:sz w:val="22"/>
                            <w:szCs w:val="22"/>
                          </w:rPr>
                          <w:t>Analiz</w:t>
                        </w:r>
                      </w:p>
                    </w:txbxContent>
                  </v:textbox>
                </v:shape>
                <v:roundrect id="Yuvarlatılmış Dikdörtgen 26" o:spid="_x0000_s1034" style="position:absolute;top:-3156;width:64865;height:177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-344170</wp:posOffset>
                </wp:positionH>
                <wp:positionV relativeFrom="paragraph">
                  <wp:posOffset>4796155</wp:posOffset>
                </wp:positionV>
                <wp:extent cx="6486525" cy="2670175"/>
                <wp:effectExtent l="12700" t="0" r="15875" b="19685"/>
                <wp:wrapNone/>
                <wp:docPr id="7"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670175"/>
                          <a:chOff x="0" y="0"/>
                          <a:chExt cx="64865" cy="26700"/>
                        </a:xfrm>
                      </wpg:grpSpPr>
                      <wps:wsp>
                        <wps:cNvPr id="8" name="Yuvarlatılmış Dikdörtgen 29"/>
                        <wps:cNvSpPr>
                          <a:spLocks noChangeArrowheads="1"/>
                        </wps:cNvSpPr>
                        <wps:spPr bwMode="auto">
                          <a:xfrm>
                            <a:off x="0" y="292"/>
                            <a:ext cx="64865" cy="26408"/>
                          </a:xfrm>
                          <a:prstGeom prst="roundRect">
                            <a:avLst>
                              <a:gd name="adj" fmla="val 16667"/>
                            </a:avLst>
                          </a:prstGeom>
                          <a:solidFill>
                            <a:srgbClr val="FFFFFF"/>
                          </a:solidFill>
                          <a:ln w="25400" cmpd="dbl">
                            <a:solidFill>
                              <a:srgbClr val="000000"/>
                            </a:solidFill>
                            <a:round/>
                            <a:headEnd/>
                            <a:tailEnd/>
                          </a:ln>
                        </wps:spPr>
                        <wps:bodyPr rot="0" vert="horz" wrap="square" lIns="91440" tIns="45720" rIns="91440" bIns="45720" anchor="ctr" anchorCtr="0" upright="1">
                          <a:noAutofit/>
                        </wps:bodyPr>
                      </wps:wsp>
                      <wps:wsp>
                        <wps:cNvPr id="9" name="Metin Kutusu 30"/>
                        <wps:cNvSpPr txBox="1">
                          <a:spLocks noChangeArrowheads="1"/>
                        </wps:cNvSpPr>
                        <wps:spPr bwMode="auto">
                          <a:xfrm>
                            <a:off x="2194" y="2121"/>
                            <a:ext cx="60979" cy="2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191"/>
                                <w:gridCol w:w="1648"/>
                                <w:gridCol w:w="1946"/>
                                <w:gridCol w:w="2063"/>
                                <w:gridCol w:w="1852"/>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wps:txbx>
                        <wps:bodyPr rot="0" vert="horz" wrap="square" lIns="91440" tIns="45720" rIns="91440" bIns="45720" anchor="t" anchorCtr="0" upright="1">
                          <a:noAutofit/>
                        </wps:bodyPr>
                      </wps:wsp>
                      <wps:wsp>
                        <wps:cNvPr id="10" name="Metin Kutusu 31"/>
                        <wps:cNvSpPr txBox="1">
                          <a:spLocks noChangeArrowheads="1"/>
                        </wps:cNvSpPr>
                        <wps:spPr bwMode="auto">
                          <a:xfrm>
                            <a:off x="15947" y="0"/>
                            <a:ext cx="31743"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Numune Bilgileri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191"/>
                          <w:gridCol w:w="1648"/>
                          <w:gridCol w:w="1946"/>
                          <w:gridCol w:w="2063"/>
                          <w:gridCol w:w="1852"/>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mc:Fallback>
        </mc:AlternateConten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148"/>
      </w:tblGrid>
      <w:tr w:rsidR="00BE6339" w:rsidRPr="00C6445D">
        <w:tc>
          <w:tcPr>
            <w:tcW w:w="10206" w:type="dxa"/>
          </w:tcPr>
          <w:p w:rsidR="00BE6339" w:rsidRPr="002C619E" w:rsidRDefault="00EF112D" w:rsidP="002C619E">
            <w:pPr>
              <w:pStyle w:val="OnemliNot"/>
              <w:spacing w:before="0" w:line="276" w:lineRule="auto"/>
              <w:jc w:val="center"/>
              <w:rPr>
                <w:rFonts w:asciiTheme="minorHAnsi" w:hAnsiTheme="minorHAnsi" w:cstheme="minorHAnsi"/>
                <w:i w:val="0"/>
                <w:iCs w:val="0"/>
                <w:sz w:val="22"/>
                <w:szCs w:val="22"/>
                <w:lang w:eastAsia="en-US"/>
              </w:rPr>
            </w:pPr>
            <w:r>
              <w:rPr>
                <w:rFonts w:asciiTheme="minorHAnsi" w:hAnsiTheme="minorHAnsi" w:cstheme="minorHAnsi"/>
                <w:bCs w:val="0"/>
                <w:i w:val="0"/>
                <w:sz w:val="22"/>
                <w:szCs w:val="22"/>
              </w:rPr>
              <w:lastRenderedPageBreak/>
              <w:t>Yaş Yöntemler</w:t>
            </w:r>
            <w:r w:rsidR="00BE6339" w:rsidRPr="002C619E">
              <w:rPr>
                <w:rFonts w:asciiTheme="minorHAnsi" w:hAnsiTheme="minorHAnsi" w:cstheme="minorHAnsi"/>
                <w:i w:val="0"/>
                <w:iCs w:val="0"/>
                <w:sz w:val="22"/>
                <w:szCs w:val="22"/>
                <w:lang w:eastAsia="en-US"/>
              </w:rPr>
              <w:t xml:space="preserve"> Numune Kabul Kriterleri</w:t>
            </w:r>
          </w:p>
          <w:p w:rsidR="00BE6339" w:rsidRPr="002C619E" w:rsidRDefault="00BE6339" w:rsidP="00C6445D">
            <w:pPr>
              <w:pStyle w:val="OnemliNot"/>
              <w:spacing w:before="0" w:line="276" w:lineRule="auto"/>
              <w:jc w:val="both"/>
              <w:rPr>
                <w:rFonts w:asciiTheme="minorHAnsi" w:hAnsiTheme="minorHAnsi" w:cstheme="minorHAnsi"/>
                <w:b w:val="0"/>
                <w:bCs w:val="0"/>
                <w:i w:val="0"/>
                <w:iCs w:val="0"/>
                <w:sz w:val="22"/>
                <w:szCs w:val="22"/>
                <w:lang w:eastAsia="en-US"/>
              </w:rPr>
            </w:pPr>
          </w:p>
          <w:p w:rsidR="00BE6339" w:rsidRPr="002C619E" w:rsidRDefault="00BE6339" w:rsidP="00C6445D">
            <w:pPr>
              <w:pStyle w:val="OnemliNot"/>
              <w:spacing w:before="0" w:line="276" w:lineRule="auto"/>
              <w:jc w:val="both"/>
              <w:rPr>
                <w:rFonts w:asciiTheme="minorHAnsi" w:hAnsiTheme="minorHAnsi" w:cstheme="minorHAnsi"/>
                <w:b w:val="0"/>
                <w:bCs w:val="0"/>
                <w:i w:val="0"/>
                <w:iCs w:val="0"/>
                <w:sz w:val="22"/>
                <w:szCs w:val="22"/>
                <w:lang w:eastAsia="en-US"/>
              </w:rPr>
            </w:pPr>
            <w:r w:rsidRPr="002C619E">
              <w:rPr>
                <w:rFonts w:asciiTheme="minorHAnsi" w:hAnsiTheme="minorHAnsi" w:cstheme="minorHAns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Numunelerin BİTUAM’a getirilmesine kadar geçen sürede muhafazasının sorumluluğu müşteriye aittir.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Numuneler özellikleri bozulmadan laboratuvara ulaştırılmalıdır.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Numunelerin özel saklama koşulları varsa “Deney İstek Formu”nda ilgili bölümde belirtilmelidir.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Çatlak, kırık veya temiz bir görünüme sahip olmayan ambalajlar numunenin özelliklerini bozmuş olabileceğinden kabul edilmeyecektir.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Şişelerin numune konmadan önce, numuneyle birkaç kez çalkalanması önerilir. Numune kaplarının ağzı sıkıca kapatılmalı ve hava boşluğu bırakılmamalıdır.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b/>
                <w:bCs/>
                <w:sz w:val="22"/>
                <w:szCs w:val="22"/>
                <w:lang w:eastAsia="en-US"/>
              </w:rPr>
              <w:t>Katı numuneler</w:t>
            </w:r>
            <w:r w:rsidRPr="002C619E">
              <w:rPr>
                <w:rFonts w:asciiTheme="minorHAnsi" w:hAnsiTheme="minorHAnsi" w:cstheme="minorHAnsi"/>
                <w:sz w:val="22"/>
                <w:szCs w:val="22"/>
                <w:lang w:eastAsia="en-US"/>
              </w:rPr>
              <w:t xml:space="preserve"> kilitli poşet veya ağzı tam kapalı ve mümkünse parafilmlenmiş kaplarda teslim edilmelidir.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Laboratuvarda sentezlenmiş, az miktarda numune elde edilen durumlar için laboratuvar veya deney sorumlusuyla görüşülmelidir.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Numune içerisinde organik bileşik veya organik çözücüler varsa ayrıntılı olarak belirtilmelidir. </w:t>
            </w:r>
          </w:p>
          <w:p w:rsidR="00BE6339" w:rsidRPr="002C619E" w:rsidRDefault="00BE6339" w:rsidP="002C619E">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Filtrasyon, santrifüj, öğütme ve kurutma gibi ek işlemler belirli bir ücret karşılığında yapılmaktadır.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Patlayıcı, toksik, radyoaktif ve kanserojen özellikte numuneler analize kabul edilmez.</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 çözeltiye alınmış halde ise çözeltiye alma işlemi ayrıntılı olarak belirtilmelidir. HF içeren numuneleri</w:t>
            </w:r>
            <w:r w:rsidR="002C619E" w:rsidRPr="002C619E">
              <w:rPr>
                <w:rFonts w:asciiTheme="minorHAnsi" w:hAnsiTheme="minorHAnsi" w:cstheme="minorHAnsi"/>
                <w:sz w:val="22"/>
                <w:szCs w:val="22"/>
                <w:lang w:eastAsia="en-US"/>
              </w:rPr>
              <w:t>n bildirilmesi gerekmektedir.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Numunelerin homojen olması tercih edilir. Aksi takdirde analiz sonuçları farklılık gösterebilir ve laboratuvarımız bu durumdan sorumlu değildir.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Bu kriterlerin kapsamadığı numune tipleri için numune kabul birimi/laboratuvar sorumlusu/deney sorumlusuyla görüşülmelidir.</w:t>
            </w:r>
          </w:p>
          <w:p w:rsidR="00BE6339" w:rsidRPr="002C619E" w:rsidRDefault="00EF112D" w:rsidP="002C619E">
            <w:pPr>
              <w:pStyle w:val="ListeParagraf"/>
              <w:numPr>
                <w:ilvl w:val="0"/>
                <w:numId w:val="1"/>
              </w:numPr>
              <w:spacing w:line="276" w:lineRule="auto"/>
              <w:ind w:left="390" w:hanging="390"/>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2C619E" w:rsidRPr="002C619E">
              <w:rPr>
                <w:rFonts w:asciiTheme="minorHAnsi" w:hAnsiTheme="minorHAnsi" w:cstheme="minorHAnsi"/>
                <w:sz w:val="22"/>
                <w:szCs w:val="22"/>
                <w:lang w:eastAsia="en-US"/>
              </w:rPr>
              <w:t>Numune Kabul Kriterleri</w:t>
            </w:r>
            <w:r w:rsidR="00BE6339" w:rsidRPr="002C619E">
              <w:rPr>
                <w:rFonts w:asciiTheme="minorHAnsi" w:hAnsiTheme="minorHAnsi" w:cstheme="minorHAnsi"/>
                <w:sz w:val="22"/>
                <w:szCs w:val="22"/>
                <w:lang w:eastAsia="en-US"/>
              </w:rPr>
              <w:t>” okunduktan sonra “</w:t>
            </w:r>
            <w:r>
              <w:rPr>
                <w:rFonts w:asciiTheme="minorHAnsi" w:hAnsiTheme="minorHAnsi" w:cstheme="minorHAnsi"/>
                <w:sz w:val="22"/>
                <w:szCs w:val="22"/>
                <w:lang w:eastAsia="en-US"/>
              </w:rPr>
              <w:t>YAŞ YÖNTEMLER</w:t>
            </w:r>
            <w:r w:rsidR="00BE6339" w:rsidRPr="002C619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YTU-MLA-YY</w:t>
            </w:r>
            <w:r w:rsidR="00BE6339" w:rsidRPr="002C619E">
              <w:rPr>
                <w:rFonts w:asciiTheme="minorHAnsi" w:hAnsiTheme="minorHAnsi" w:cstheme="minorHAnsi"/>
                <w:sz w:val="22"/>
                <w:szCs w:val="22"/>
                <w:lang w:eastAsia="en-US"/>
              </w:rPr>
              <w:t>) Deney İstek Formu” ve “Genel Başvuru Formu” eksiksiz doldurulmalı ve numune ile birlikte Bilim ve Teknoloji Uygulama ve Araştırma Merkezi’ne müracaat edilmelidir.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İletişim için </w:t>
            </w:r>
            <w:hyperlink r:id="rId7" w:history="1">
              <w:r w:rsidR="002C619E" w:rsidRPr="00BF696F">
                <w:rPr>
                  <w:rStyle w:val="Kpr"/>
                  <w:rFonts w:asciiTheme="minorHAnsi" w:hAnsiTheme="minorHAnsi" w:cstheme="minorHAnsi"/>
                  <w:sz w:val="22"/>
                  <w:szCs w:val="22"/>
                  <w:lang w:eastAsia="en-US"/>
                </w:rPr>
                <w:t>merkezlab@yildiz.edu.tr</w:t>
              </w:r>
            </w:hyperlink>
            <w:r w:rsidRPr="002C619E">
              <w:rPr>
                <w:rFonts w:asciiTheme="minorHAnsi" w:hAnsiTheme="minorHAnsi" w:cstheme="minorHAns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C1" w:rsidRDefault="00F734C1" w:rsidP="00957890">
      <w:r>
        <w:separator/>
      </w:r>
    </w:p>
  </w:endnote>
  <w:endnote w:type="continuationSeparator" w:id="0">
    <w:p w:rsidR="00F734C1" w:rsidRDefault="00F734C1"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260350">
    <w:pPr>
      <w:pStyle w:val="Altbilgi"/>
    </w:pPr>
    <w:r>
      <w:rPr>
        <w:noProof/>
      </w:rPr>
      <mc:AlternateContent>
        <mc:Choice Requires="wpg">
          <w:drawing>
            <wp:anchor distT="0" distB="0" distL="114300" distR="114300" simplePos="0" relativeHeight="251657216" behindDoc="0" locked="0" layoutInCell="1" allowOverlap="1">
              <wp:simplePos x="0" y="0"/>
              <wp:positionH relativeFrom="column">
                <wp:posOffset>-328295</wp:posOffset>
              </wp:positionH>
              <wp:positionV relativeFrom="paragraph">
                <wp:posOffset>92710</wp:posOffset>
              </wp:positionV>
              <wp:extent cx="6470650" cy="847725"/>
              <wp:effectExtent l="19050" t="19050" r="15875" b="19050"/>
              <wp:wrapNone/>
              <wp:docPr id="4"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847725"/>
                        <a:chOff x="0" y="0"/>
                        <a:chExt cx="64706" cy="10083"/>
                      </a:xfrm>
                    </wpg:grpSpPr>
                    <wps:wsp>
                      <wps:cNvPr id="5" name="Yuvarlatılmış Dikdörtgen 1"/>
                      <wps:cNvSpPr>
                        <a:spLocks noChangeArrowheads="1"/>
                      </wps:cNvSpPr>
                      <wps:spPr bwMode="auto">
                        <a:xfrm>
                          <a:off x="0" y="0"/>
                          <a:ext cx="64706" cy="10083"/>
                        </a:xfrm>
                        <a:prstGeom prst="roundRect">
                          <a:avLst>
                            <a:gd name="adj" fmla="val 16667"/>
                          </a:avLst>
                        </a:prstGeom>
                        <a:solidFill>
                          <a:srgbClr val="FFFFFF"/>
                        </a:solidFill>
                        <a:ln w="25400" cmpd="dbl">
                          <a:solidFill>
                            <a:srgbClr val="000000"/>
                          </a:solidFill>
                          <a:round/>
                          <a:headEnd/>
                          <a:tailEnd/>
                        </a:ln>
                      </wps:spPr>
                      <wps:txbx>
                        <w:txbxContent>
                          <w:p w:rsidR="00BE6339" w:rsidRPr="00497302" w:rsidRDefault="00BE6339" w:rsidP="00961204">
                            <w:pPr>
                              <w:jc w:val="center"/>
                            </w:pPr>
                          </w:p>
                        </w:txbxContent>
                      </wps:txbx>
                      <wps:bodyPr rot="0" vert="horz" wrap="square" lIns="91440" tIns="45720" rIns="91440" bIns="45720" anchor="ctr" anchorCtr="0" upright="1">
                        <a:noAutofit/>
                      </wps:bodyPr>
                    </wps:wsp>
                    <wps:wsp>
                      <wps:cNvPr id="6" name="Metin Kutusu 3"/>
                      <wps:cNvSpPr txBox="1">
                        <a:spLocks noChangeArrowheads="1"/>
                      </wps:cNvSpPr>
                      <wps:spPr bwMode="auto">
                        <a:xfrm>
                          <a:off x="1316" y="585"/>
                          <a:ext cx="62218" cy="863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39"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1040" style="position:absolute;width:64706;height:100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1041" type="#_x0000_t202" style="position:absolute;left:1316;top:585;width:62218;height:8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mc:Fallback>
      </mc:AlternateContent>
    </w:r>
  </w:p>
  <w:p w:rsidR="00BE6339" w:rsidRDefault="00260350">
    <w:pPr>
      <w:pStyle w:val="Altbilgi"/>
    </w:pPr>
    <w:r>
      <w:rPr>
        <w:noProof/>
      </w:rPr>
      <mc:AlternateContent>
        <mc:Choice Requires="wps">
          <w:drawing>
            <wp:anchor distT="45720" distB="45720" distL="114300" distR="114300" simplePos="0" relativeHeight="251658240" behindDoc="0" locked="0" layoutInCell="1" allowOverlap="1">
              <wp:simplePos x="0" y="0"/>
              <wp:positionH relativeFrom="column">
                <wp:posOffset>-597535</wp:posOffset>
              </wp:positionH>
              <wp:positionV relativeFrom="paragraph">
                <wp:posOffset>1083310</wp:posOffset>
              </wp:positionV>
              <wp:extent cx="6924675" cy="200025"/>
              <wp:effectExtent l="6985" t="12065" r="12065" b="698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00025"/>
                      </a:xfrm>
                      <a:prstGeom prst="rect">
                        <a:avLst/>
                      </a:prstGeom>
                      <a:solidFill>
                        <a:srgbClr val="FFFFFF"/>
                      </a:solidFill>
                      <a:ln w="9525">
                        <a:solidFill>
                          <a:srgbClr val="000000"/>
                        </a:solidFill>
                        <a:miter lim="800000"/>
                        <a:headEnd/>
                        <a:tailEnd/>
                      </a:ln>
                    </wps:spPr>
                    <wps:txb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E36A1F">
                            <w:rPr>
                              <w:rFonts w:ascii="Arial" w:hAnsi="Arial" w:cs="Arial"/>
                              <w:i/>
                              <w:sz w:val="16"/>
                              <w:szCs w:val="16"/>
                            </w:rPr>
                            <w:t>1366</w:t>
                          </w:r>
                          <w:r w:rsidR="00E36A1F">
                            <w:rPr>
                              <w:rFonts w:ascii="Arial" w:hAnsi="Arial" w:cs="Arial"/>
                              <w:i/>
                              <w:iCs/>
                              <w:sz w:val="16"/>
                              <w:szCs w:val="16"/>
                            </w:rPr>
                            <w:t>; Revizyon Tarihi: 20.03.2018; Revizyon No:00</w:t>
                          </w:r>
                          <w:r w:rsidRPr="000E4BF0">
                            <w:rPr>
                              <w:rFonts w:ascii="Arial" w:hAnsi="Arial" w:cs="Arial"/>
                              <w:i/>
                              <w:iCs/>
                              <w:sz w:val="16"/>
                              <w:szCs w:val="16"/>
                            </w:rPr>
                            <w:t xml:space="preserve">)                                                                                             </w:t>
                          </w:r>
                          <w:r w:rsidRPr="0045161E">
                            <w:rPr>
                              <w:rFonts w:ascii="Arial" w:hAnsi="Arial" w:cs="Arial"/>
                              <w:i/>
                              <w:iCs/>
                              <w:sz w:val="16"/>
                              <w:szCs w:val="16"/>
                            </w:rPr>
                            <w:t xml:space="preserve">Sayfa </w:t>
                          </w:r>
                          <w:r w:rsidR="00AB3F86"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AB3F86" w:rsidRPr="0045161E">
                            <w:rPr>
                              <w:rFonts w:ascii="Arial" w:hAnsi="Arial" w:cs="Arial"/>
                              <w:b/>
                              <w:bCs/>
                              <w:i/>
                              <w:iCs/>
                              <w:sz w:val="16"/>
                              <w:szCs w:val="16"/>
                            </w:rPr>
                            <w:fldChar w:fldCharType="separate"/>
                          </w:r>
                          <w:r w:rsidR="00F734C1">
                            <w:rPr>
                              <w:rFonts w:ascii="Arial" w:hAnsi="Arial" w:cs="Arial"/>
                              <w:b/>
                              <w:bCs/>
                              <w:i/>
                              <w:iCs/>
                              <w:noProof/>
                              <w:sz w:val="16"/>
                              <w:szCs w:val="16"/>
                            </w:rPr>
                            <w:t>1</w:t>
                          </w:r>
                          <w:r w:rsidR="00AB3F86" w:rsidRPr="0045161E">
                            <w:rPr>
                              <w:rFonts w:ascii="Arial" w:hAnsi="Arial" w:cs="Arial"/>
                              <w:b/>
                              <w:bCs/>
                              <w:i/>
                              <w:iCs/>
                              <w:sz w:val="16"/>
                              <w:szCs w:val="16"/>
                            </w:rPr>
                            <w:fldChar w:fldCharType="end"/>
                          </w:r>
                          <w:r w:rsidRPr="0045161E">
                            <w:rPr>
                              <w:rFonts w:ascii="Arial" w:hAnsi="Arial" w:cs="Arial"/>
                              <w:i/>
                              <w:iCs/>
                              <w:sz w:val="16"/>
                              <w:szCs w:val="16"/>
                            </w:rPr>
                            <w:t xml:space="preserve"> / </w:t>
                          </w:r>
                          <w:r w:rsidR="00F734C1">
                            <w:rPr>
                              <w:rFonts w:ascii="Arial" w:hAnsi="Arial" w:cs="Arial"/>
                              <w:b/>
                              <w:bCs/>
                              <w:i/>
                              <w:iCs/>
                              <w:noProof/>
                              <w:sz w:val="16"/>
                              <w:szCs w:val="16"/>
                            </w:rPr>
                            <w:fldChar w:fldCharType="begin"/>
                          </w:r>
                          <w:r w:rsidR="00F734C1">
                            <w:rPr>
                              <w:rFonts w:ascii="Arial" w:hAnsi="Arial" w:cs="Arial"/>
                              <w:b/>
                              <w:bCs/>
                              <w:i/>
                              <w:iCs/>
                              <w:noProof/>
                              <w:sz w:val="16"/>
                              <w:szCs w:val="16"/>
                            </w:rPr>
                            <w:instrText>NUMPAGES  \* Arabic  \* MERGEFORMAT</w:instrText>
                          </w:r>
                          <w:r w:rsidR="00F734C1">
                            <w:rPr>
                              <w:rFonts w:ascii="Arial" w:hAnsi="Arial" w:cs="Arial"/>
                              <w:b/>
                              <w:bCs/>
                              <w:i/>
                              <w:iCs/>
                              <w:noProof/>
                              <w:sz w:val="16"/>
                              <w:szCs w:val="16"/>
                            </w:rPr>
                            <w:fldChar w:fldCharType="separate"/>
                          </w:r>
                          <w:r w:rsidR="00F734C1">
                            <w:rPr>
                              <w:rFonts w:ascii="Arial" w:hAnsi="Arial" w:cs="Arial"/>
                              <w:b/>
                              <w:bCs/>
                              <w:i/>
                              <w:iCs/>
                              <w:noProof/>
                              <w:sz w:val="16"/>
                              <w:szCs w:val="16"/>
                            </w:rPr>
                            <w:t>1</w:t>
                          </w:r>
                          <w:r w:rsidR="00F734C1">
                            <w:rPr>
                              <w:rFonts w:ascii="Arial" w:hAnsi="Arial" w:cs="Arial"/>
                              <w:b/>
                              <w:bCs/>
                              <w:i/>
                              <w:iCs/>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42" type="#_x0000_t202" style="position:absolute;margin-left:-47.05pt;margin-top:85.3pt;width:545.25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">
              <v:textbo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E36A1F">
                      <w:rPr>
                        <w:rFonts w:ascii="Arial" w:hAnsi="Arial" w:cs="Arial"/>
                        <w:i/>
                        <w:sz w:val="16"/>
                        <w:szCs w:val="16"/>
                      </w:rPr>
                      <w:t>1366</w:t>
                    </w:r>
                    <w:r w:rsidR="00E36A1F">
                      <w:rPr>
                        <w:rFonts w:ascii="Arial" w:hAnsi="Arial" w:cs="Arial"/>
                        <w:i/>
                        <w:iCs/>
                        <w:sz w:val="16"/>
                        <w:szCs w:val="16"/>
                      </w:rPr>
                      <w:t>; Revizyon Tarihi: 20.03.2018; Revizyon No:00</w:t>
                    </w:r>
                    <w:r w:rsidRPr="000E4BF0">
                      <w:rPr>
                        <w:rFonts w:ascii="Arial" w:hAnsi="Arial" w:cs="Arial"/>
                        <w:i/>
                        <w:iCs/>
                        <w:sz w:val="16"/>
                        <w:szCs w:val="16"/>
                      </w:rPr>
                      <w:t xml:space="preserve">)                                                                                             </w:t>
                    </w:r>
                    <w:r w:rsidRPr="0045161E">
                      <w:rPr>
                        <w:rFonts w:ascii="Arial" w:hAnsi="Arial" w:cs="Arial"/>
                        <w:i/>
                        <w:iCs/>
                        <w:sz w:val="16"/>
                        <w:szCs w:val="16"/>
                      </w:rPr>
                      <w:t xml:space="preserve">Sayfa </w:t>
                    </w:r>
                    <w:r w:rsidR="00AB3F86"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AB3F86" w:rsidRPr="0045161E">
                      <w:rPr>
                        <w:rFonts w:ascii="Arial" w:hAnsi="Arial" w:cs="Arial"/>
                        <w:b/>
                        <w:bCs/>
                        <w:i/>
                        <w:iCs/>
                        <w:sz w:val="16"/>
                        <w:szCs w:val="16"/>
                      </w:rPr>
                      <w:fldChar w:fldCharType="separate"/>
                    </w:r>
                    <w:r w:rsidR="00F734C1">
                      <w:rPr>
                        <w:rFonts w:ascii="Arial" w:hAnsi="Arial" w:cs="Arial"/>
                        <w:b/>
                        <w:bCs/>
                        <w:i/>
                        <w:iCs/>
                        <w:noProof/>
                        <w:sz w:val="16"/>
                        <w:szCs w:val="16"/>
                      </w:rPr>
                      <w:t>1</w:t>
                    </w:r>
                    <w:r w:rsidR="00AB3F86" w:rsidRPr="0045161E">
                      <w:rPr>
                        <w:rFonts w:ascii="Arial" w:hAnsi="Arial" w:cs="Arial"/>
                        <w:b/>
                        <w:bCs/>
                        <w:i/>
                        <w:iCs/>
                        <w:sz w:val="16"/>
                        <w:szCs w:val="16"/>
                      </w:rPr>
                      <w:fldChar w:fldCharType="end"/>
                    </w:r>
                    <w:r w:rsidRPr="0045161E">
                      <w:rPr>
                        <w:rFonts w:ascii="Arial" w:hAnsi="Arial" w:cs="Arial"/>
                        <w:i/>
                        <w:iCs/>
                        <w:sz w:val="16"/>
                        <w:szCs w:val="16"/>
                      </w:rPr>
                      <w:t xml:space="preserve"> / </w:t>
                    </w:r>
                    <w:r w:rsidR="00F734C1">
                      <w:rPr>
                        <w:rFonts w:ascii="Arial" w:hAnsi="Arial" w:cs="Arial"/>
                        <w:b/>
                        <w:bCs/>
                        <w:i/>
                        <w:iCs/>
                        <w:noProof/>
                        <w:sz w:val="16"/>
                        <w:szCs w:val="16"/>
                      </w:rPr>
                      <w:fldChar w:fldCharType="begin"/>
                    </w:r>
                    <w:r w:rsidR="00F734C1">
                      <w:rPr>
                        <w:rFonts w:ascii="Arial" w:hAnsi="Arial" w:cs="Arial"/>
                        <w:b/>
                        <w:bCs/>
                        <w:i/>
                        <w:iCs/>
                        <w:noProof/>
                        <w:sz w:val="16"/>
                        <w:szCs w:val="16"/>
                      </w:rPr>
                      <w:instrText>NUMPAGES  \* Arabic  \* MERGEFORMAT</w:instrText>
                    </w:r>
                    <w:r w:rsidR="00F734C1">
                      <w:rPr>
                        <w:rFonts w:ascii="Arial" w:hAnsi="Arial" w:cs="Arial"/>
                        <w:b/>
                        <w:bCs/>
                        <w:i/>
                        <w:iCs/>
                        <w:noProof/>
                        <w:sz w:val="16"/>
                        <w:szCs w:val="16"/>
                      </w:rPr>
                      <w:fldChar w:fldCharType="separate"/>
                    </w:r>
                    <w:r w:rsidR="00F734C1">
                      <w:rPr>
                        <w:rFonts w:ascii="Arial" w:hAnsi="Arial" w:cs="Arial"/>
                        <w:b/>
                        <w:bCs/>
                        <w:i/>
                        <w:iCs/>
                        <w:noProof/>
                        <w:sz w:val="16"/>
                        <w:szCs w:val="16"/>
                      </w:rPr>
                      <w:t>1</w:t>
                    </w:r>
                    <w:r w:rsidR="00F734C1">
                      <w:rPr>
                        <w:rFonts w:ascii="Arial" w:hAnsi="Arial" w:cs="Arial"/>
                        <w:b/>
                        <w:bCs/>
                        <w:i/>
                        <w:iCs/>
                        <w:noProof/>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C1" w:rsidRDefault="00F734C1" w:rsidP="00957890">
      <w:r>
        <w:separator/>
      </w:r>
    </w:p>
  </w:footnote>
  <w:footnote w:type="continuationSeparator" w:id="0">
    <w:p w:rsidR="00F734C1" w:rsidRDefault="00F734C1"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260350" w:rsidP="00C6445D">
          <w:pPr>
            <w:ind w:left="-266"/>
            <w:jc w:val="right"/>
            <w:rPr>
              <w:sz w:val="22"/>
              <w:szCs w:val="22"/>
            </w:rPr>
          </w:pPr>
          <w:r>
            <w:rPr>
              <w:noProof/>
            </w:rPr>
            <w:drawing>
              <wp:inline distT="0" distB="0" distL="0" distR="0">
                <wp:extent cx="685800" cy="68580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816A79" w:rsidRPr="0094445B" w:rsidRDefault="00816A79" w:rsidP="00816A79">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816A79" w:rsidRDefault="00816A79" w:rsidP="00816A79">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816A79" w:rsidRPr="0094445B" w:rsidRDefault="00816A79" w:rsidP="00816A79">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C6445D" w:rsidRDefault="00BE6339" w:rsidP="001B5C07">
          <w:pPr>
            <w:ind w:left="-266"/>
            <w:jc w:val="center"/>
            <w:rPr>
              <w:sz w:val="22"/>
              <w:szCs w:val="22"/>
            </w:rPr>
          </w:pPr>
          <w:bookmarkStart w:id="0" w:name="_GoBack"/>
          <w:bookmarkEnd w:id="0"/>
        </w:p>
      </w:tc>
      <w:tc>
        <w:tcPr>
          <w:tcW w:w="2410" w:type="dxa"/>
          <w:vAlign w:val="center"/>
        </w:tcPr>
        <w:p w:rsidR="00BE6339" w:rsidRPr="00C6445D" w:rsidRDefault="00260350"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90650" cy="657225"/>
                <wp:effectExtent l="0" t="0" r="0" b="952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MjOzsLQwMDG0NDRV0lEKTi0uzszPAykwqgUAqR+dKiwAAAA="/>
  </w:docVars>
  <w:rsids>
    <w:rsidRoot w:val="003013FE"/>
    <w:rsid w:val="0000453F"/>
    <w:rsid w:val="000442F9"/>
    <w:rsid w:val="000707AE"/>
    <w:rsid w:val="00070A9A"/>
    <w:rsid w:val="00084D8E"/>
    <w:rsid w:val="000A3312"/>
    <w:rsid w:val="000A6E2C"/>
    <w:rsid w:val="000D17FB"/>
    <w:rsid w:val="000D5980"/>
    <w:rsid w:val="000E096C"/>
    <w:rsid w:val="000E4BF0"/>
    <w:rsid w:val="000E5D3D"/>
    <w:rsid w:val="000F1435"/>
    <w:rsid w:val="00100883"/>
    <w:rsid w:val="00102636"/>
    <w:rsid w:val="00116A39"/>
    <w:rsid w:val="00123017"/>
    <w:rsid w:val="00123B48"/>
    <w:rsid w:val="001331FD"/>
    <w:rsid w:val="00133A43"/>
    <w:rsid w:val="00146E22"/>
    <w:rsid w:val="00164B20"/>
    <w:rsid w:val="0018336E"/>
    <w:rsid w:val="0019348F"/>
    <w:rsid w:val="001A1AD6"/>
    <w:rsid w:val="001B5918"/>
    <w:rsid w:val="001B5C07"/>
    <w:rsid w:val="001C58DD"/>
    <w:rsid w:val="001D3EC1"/>
    <w:rsid w:val="001D5555"/>
    <w:rsid w:val="001E15EA"/>
    <w:rsid w:val="00203ABA"/>
    <w:rsid w:val="002137B0"/>
    <w:rsid w:val="00232A6A"/>
    <w:rsid w:val="00235AC5"/>
    <w:rsid w:val="00251297"/>
    <w:rsid w:val="0025640B"/>
    <w:rsid w:val="00260350"/>
    <w:rsid w:val="00267C3D"/>
    <w:rsid w:val="00271029"/>
    <w:rsid w:val="002971F5"/>
    <w:rsid w:val="002C619E"/>
    <w:rsid w:val="002E2E93"/>
    <w:rsid w:val="002E3D48"/>
    <w:rsid w:val="002E7C11"/>
    <w:rsid w:val="002F0056"/>
    <w:rsid w:val="003013FE"/>
    <w:rsid w:val="00304531"/>
    <w:rsid w:val="00305C20"/>
    <w:rsid w:val="0033002E"/>
    <w:rsid w:val="003457DE"/>
    <w:rsid w:val="00353BBD"/>
    <w:rsid w:val="003915DC"/>
    <w:rsid w:val="00393BA3"/>
    <w:rsid w:val="003C2914"/>
    <w:rsid w:val="003F234A"/>
    <w:rsid w:val="003F45FC"/>
    <w:rsid w:val="0042055F"/>
    <w:rsid w:val="00446E1A"/>
    <w:rsid w:val="0045161E"/>
    <w:rsid w:val="00497302"/>
    <w:rsid w:val="004B7EE7"/>
    <w:rsid w:val="004C446C"/>
    <w:rsid w:val="0054469F"/>
    <w:rsid w:val="005456B2"/>
    <w:rsid w:val="00546F4F"/>
    <w:rsid w:val="005709B5"/>
    <w:rsid w:val="005B6236"/>
    <w:rsid w:val="005D4132"/>
    <w:rsid w:val="005F47D9"/>
    <w:rsid w:val="00626CB3"/>
    <w:rsid w:val="00686D60"/>
    <w:rsid w:val="006925AD"/>
    <w:rsid w:val="006B7AC9"/>
    <w:rsid w:val="006D1969"/>
    <w:rsid w:val="006E3057"/>
    <w:rsid w:val="00715A88"/>
    <w:rsid w:val="00747F5A"/>
    <w:rsid w:val="00795AE3"/>
    <w:rsid w:val="00796535"/>
    <w:rsid w:val="007A1143"/>
    <w:rsid w:val="007C6793"/>
    <w:rsid w:val="007F12C3"/>
    <w:rsid w:val="0081406F"/>
    <w:rsid w:val="00816A79"/>
    <w:rsid w:val="00825831"/>
    <w:rsid w:val="00857010"/>
    <w:rsid w:val="008A372D"/>
    <w:rsid w:val="008A75B1"/>
    <w:rsid w:val="008B420F"/>
    <w:rsid w:val="0093421E"/>
    <w:rsid w:val="00936EE2"/>
    <w:rsid w:val="00940B0C"/>
    <w:rsid w:val="00944700"/>
    <w:rsid w:val="00957890"/>
    <w:rsid w:val="00961204"/>
    <w:rsid w:val="00961768"/>
    <w:rsid w:val="00964E97"/>
    <w:rsid w:val="00965111"/>
    <w:rsid w:val="00995D21"/>
    <w:rsid w:val="009D559D"/>
    <w:rsid w:val="00A33C19"/>
    <w:rsid w:val="00A37861"/>
    <w:rsid w:val="00A465F8"/>
    <w:rsid w:val="00A770DE"/>
    <w:rsid w:val="00A8372F"/>
    <w:rsid w:val="00A96BD4"/>
    <w:rsid w:val="00AA42E1"/>
    <w:rsid w:val="00AB3F86"/>
    <w:rsid w:val="00AF47B6"/>
    <w:rsid w:val="00B14733"/>
    <w:rsid w:val="00B63E27"/>
    <w:rsid w:val="00B97F80"/>
    <w:rsid w:val="00BC6425"/>
    <w:rsid w:val="00BE0B10"/>
    <w:rsid w:val="00BE6339"/>
    <w:rsid w:val="00C56855"/>
    <w:rsid w:val="00C6445D"/>
    <w:rsid w:val="00C76A33"/>
    <w:rsid w:val="00C82993"/>
    <w:rsid w:val="00C91893"/>
    <w:rsid w:val="00CB51D7"/>
    <w:rsid w:val="00CC4FE2"/>
    <w:rsid w:val="00CC5D8A"/>
    <w:rsid w:val="00CC7BE6"/>
    <w:rsid w:val="00CD1E67"/>
    <w:rsid w:val="00CE133F"/>
    <w:rsid w:val="00D01DD4"/>
    <w:rsid w:val="00D0633B"/>
    <w:rsid w:val="00D1632F"/>
    <w:rsid w:val="00D314E2"/>
    <w:rsid w:val="00D45296"/>
    <w:rsid w:val="00D617E0"/>
    <w:rsid w:val="00D7683E"/>
    <w:rsid w:val="00D77E54"/>
    <w:rsid w:val="00D84A3C"/>
    <w:rsid w:val="00D94CDE"/>
    <w:rsid w:val="00E10E1F"/>
    <w:rsid w:val="00E15BE1"/>
    <w:rsid w:val="00E1757F"/>
    <w:rsid w:val="00E3501F"/>
    <w:rsid w:val="00E36849"/>
    <w:rsid w:val="00E36A1F"/>
    <w:rsid w:val="00E375D3"/>
    <w:rsid w:val="00E54E61"/>
    <w:rsid w:val="00E9682B"/>
    <w:rsid w:val="00E978BA"/>
    <w:rsid w:val="00EA209B"/>
    <w:rsid w:val="00EB5239"/>
    <w:rsid w:val="00EB5A6A"/>
    <w:rsid w:val="00EC7087"/>
    <w:rsid w:val="00EE3F0E"/>
    <w:rsid w:val="00EF112D"/>
    <w:rsid w:val="00EF6447"/>
    <w:rsid w:val="00F104FF"/>
    <w:rsid w:val="00F164A2"/>
    <w:rsid w:val="00F734C1"/>
    <w:rsid w:val="00F9211D"/>
    <w:rsid w:val="00F95093"/>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89BEA9-9C48-45DA-88E5-04C8245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YTÜ</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9</cp:revision>
  <cp:lastPrinted>2013-03-04T10:25:00Z</cp:lastPrinted>
  <dcterms:created xsi:type="dcterms:W3CDTF">2018-03-12T13:24:00Z</dcterms:created>
  <dcterms:modified xsi:type="dcterms:W3CDTF">2018-10-10T22:58:00Z</dcterms:modified>
</cp:coreProperties>
</file>