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1E2438" w:rsidP="0025640B">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-119914</wp:posOffset>
                </wp:positionV>
                <wp:extent cx="6712585" cy="249555"/>
                <wp:effectExtent l="0" t="0" r="0" b="0"/>
                <wp:wrapNone/>
                <wp:docPr id="19"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27CC8" w:rsidP="0025640B">
                            <w:pPr>
                              <w:jc w:val="center"/>
                              <w:rPr>
                                <w:b/>
                                <w:bCs/>
                                <w:sz w:val="22"/>
                                <w:szCs w:val="22"/>
                              </w:rPr>
                            </w:pPr>
                            <w:r>
                              <w:rPr>
                                <w:b/>
                                <w:bCs/>
                                <w:sz w:val="22"/>
                                <w:szCs w:val="22"/>
                              </w:rPr>
                              <w:t xml:space="preserve">RAMAN </w:t>
                            </w:r>
                            <w:r w:rsidR="00CE5896">
                              <w:rPr>
                                <w:b/>
                                <w:bCs/>
                                <w:sz w:val="22"/>
                                <w:szCs w:val="22"/>
                              </w:rPr>
                              <w:t xml:space="preserve"> (</w:t>
                            </w:r>
                            <w:r w:rsidR="00EE066F">
                              <w:rPr>
                                <w:b/>
                                <w:bCs/>
                                <w:sz w:val="22"/>
                                <w:szCs w:val="22"/>
                              </w:rPr>
                              <w:t>YTU-ML</w:t>
                            </w:r>
                            <w:r w:rsidR="00D85C5F">
                              <w:rPr>
                                <w:b/>
                                <w:bCs/>
                                <w:sz w:val="22"/>
                                <w:szCs w:val="22"/>
                              </w:rPr>
                              <w:t>A</w:t>
                            </w:r>
                            <w:r w:rsidR="00EE066F">
                              <w:rPr>
                                <w:b/>
                                <w:bCs/>
                                <w:sz w:val="22"/>
                                <w:szCs w:val="22"/>
                              </w:rPr>
                              <w:t>-</w:t>
                            </w:r>
                            <w:r>
                              <w:rPr>
                                <w:b/>
                                <w:bCs/>
                                <w:sz w:val="22"/>
                                <w:szCs w:val="22"/>
                              </w:rPr>
                              <w:t>RAMAN</w:t>
                            </w:r>
                            <w:r w:rsidR="00D627EB">
                              <w:rPr>
                                <w:b/>
                                <w:bCs/>
                                <w:sz w:val="22"/>
                                <w:szCs w:val="22"/>
                              </w:rPr>
                              <w:t>-1</w:t>
                            </w:r>
                            <w:r w:rsidR="00CE5896">
                              <w:rPr>
                                <w:b/>
                                <w:bCs/>
                                <w:sz w:val="22"/>
                                <w:szCs w:val="22"/>
                              </w:rPr>
                              <w:t>)</w:t>
                            </w:r>
                            <w:r w:rsidR="00F55DA4" w:rsidRPr="00C6445D">
                              <w:rPr>
                                <w:b/>
                                <w:bCs/>
                                <w:sz w:val="22"/>
                                <w:szCs w:val="22"/>
                              </w:rPr>
                              <w:t xml:space="preserve"> CİHAZI DENEY İSTEK FORMU</w:t>
                            </w:r>
                          </w:p>
                          <w:p w:rsidR="00BE6339" w:rsidRPr="00C6445D" w:rsidRDefault="00BE6339" w:rsidP="0025640B">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margin-left:0;margin-top:-9.45pt;width:528.55pt;height:19.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" filled="f" stroked="f" strokeweight=".5pt">
                <v:textbox>
                  <w:txbxContent>
                    <w:p w:rsidR="00BE6339" w:rsidRPr="00C6445D" w:rsidRDefault="00B27CC8" w:rsidP="0025640B">
                      <w:pPr>
                        <w:jc w:val="center"/>
                        <w:rPr>
                          <w:b/>
                          <w:bCs/>
                          <w:sz w:val="22"/>
                          <w:szCs w:val="22"/>
                        </w:rPr>
                      </w:pPr>
                      <w:r>
                        <w:rPr>
                          <w:b/>
                          <w:bCs/>
                          <w:sz w:val="22"/>
                          <w:szCs w:val="22"/>
                        </w:rPr>
                        <w:t xml:space="preserve">RAMAN </w:t>
                      </w:r>
                      <w:r w:rsidR="00CE5896">
                        <w:rPr>
                          <w:b/>
                          <w:bCs/>
                          <w:sz w:val="22"/>
                          <w:szCs w:val="22"/>
                        </w:rPr>
                        <w:t xml:space="preserve"> (</w:t>
                      </w:r>
                      <w:r w:rsidR="00EE066F">
                        <w:rPr>
                          <w:b/>
                          <w:bCs/>
                          <w:sz w:val="22"/>
                          <w:szCs w:val="22"/>
                        </w:rPr>
                        <w:t>YTU-ML</w:t>
                      </w:r>
                      <w:r w:rsidR="00D85C5F">
                        <w:rPr>
                          <w:b/>
                          <w:bCs/>
                          <w:sz w:val="22"/>
                          <w:szCs w:val="22"/>
                        </w:rPr>
                        <w:t>A</w:t>
                      </w:r>
                      <w:r w:rsidR="00EE066F">
                        <w:rPr>
                          <w:b/>
                          <w:bCs/>
                          <w:sz w:val="22"/>
                          <w:szCs w:val="22"/>
                        </w:rPr>
                        <w:t>-</w:t>
                      </w:r>
                      <w:r>
                        <w:rPr>
                          <w:b/>
                          <w:bCs/>
                          <w:sz w:val="22"/>
                          <w:szCs w:val="22"/>
                        </w:rPr>
                        <w:t>RAMAN</w:t>
                      </w:r>
                      <w:r w:rsidR="00D627EB">
                        <w:rPr>
                          <w:b/>
                          <w:bCs/>
                          <w:sz w:val="22"/>
                          <w:szCs w:val="22"/>
                        </w:rPr>
                        <w:t>-1</w:t>
                      </w:r>
                      <w:r w:rsidR="00CE5896">
                        <w:rPr>
                          <w:b/>
                          <w:bCs/>
                          <w:sz w:val="22"/>
                          <w:szCs w:val="22"/>
                        </w:rPr>
                        <w:t>)</w:t>
                      </w:r>
                      <w:r w:rsidR="00F55DA4" w:rsidRPr="00C6445D">
                        <w:rPr>
                          <w:b/>
                          <w:bCs/>
                          <w:sz w:val="22"/>
                          <w:szCs w:val="22"/>
                        </w:rPr>
                        <w:t xml:space="preserve"> CİHAZI DENEY İSTEK FORMU</w:t>
                      </w:r>
                    </w:p>
                    <w:p w:rsidR="00BE6339" w:rsidRPr="00C6445D" w:rsidRDefault="00BE6339" w:rsidP="0025640B">
                      <w:pPr>
                        <w:jc w:val="center"/>
                        <w:rPr>
                          <w:b/>
                          <w:bCs/>
                          <w:sz w:val="22"/>
                          <w:szCs w:val="22"/>
                        </w:rPr>
                      </w:pPr>
                    </w:p>
                  </w:txbxContent>
                </v:textbox>
                <w10:wrap anchorx="margin"/>
              </v:shape>
            </w:pict>
          </mc:Fallback>
        </mc:AlternateContent>
      </w:r>
    </w:p>
    <w:p w:rsidR="00BE6339" w:rsidRDefault="001E2438" w:rsidP="0025640B">
      <w:pPr>
        <w:rPr>
          <w:sz w:val="22"/>
          <w:szCs w:val="22"/>
        </w:rPr>
      </w:pPr>
      <w:r>
        <w:rPr>
          <w:noProof/>
        </w:rPr>
        <mc:AlternateContent>
          <mc:Choice Requires="wpg">
            <w:drawing>
              <wp:anchor distT="0" distB="0" distL="114300" distR="114300" simplePos="0" relativeHeight="251655680" behindDoc="0" locked="0" layoutInCell="1" allowOverlap="1">
                <wp:simplePos x="0" y="0"/>
                <wp:positionH relativeFrom="column">
                  <wp:posOffset>-242570</wp:posOffset>
                </wp:positionH>
                <wp:positionV relativeFrom="paragraph">
                  <wp:posOffset>175895</wp:posOffset>
                </wp:positionV>
                <wp:extent cx="6383020" cy="2230755"/>
                <wp:effectExtent l="0" t="0" r="17780" b="17145"/>
                <wp:wrapNone/>
                <wp:docPr id="1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230755"/>
                          <a:chOff x="0" y="0"/>
                          <a:chExt cx="63830" cy="22307"/>
                        </a:xfrm>
                      </wpg:grpSpPr>
                      <wps:wsp>
                        <wps:cNvPr id="16" name="Yuvarlatılmış Dikdörtgen 15"/>
                        <wps:cNvSpPr>
                          <a:spLocks noChangeArrowheads="1"/>
                        </wps:cNvSpPr>
                        <wps:spPr bwMode="auto">
                          <a:xfrm>
                            <a:off x="0" y="0"/>
                            <a:ext cx="63830" cy="22307"/>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Metin Kutusu 17"/>
                        <wps:cNvSpPr txBox="1">
                          <a:spLocks noChangeArrowheads="1"/>
                        </wps:cNvSpPr>
                        <wps:spPr bwMode="auto">
                          <a:xfrm>
                            <a:off x="14923" y="0"/>
                            <a:ext cx="3174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wps:txbx>
                        <wps:bodyPr rot="0" vert="horz" wrap="square" lIns="91440" tIns="45720" rIns="91440" bIns="45720" anchor="t" anchorCtr="0" upright="1">
                          <a:noAutofit/>
                        </wps:bodyPr>
                      </wps:wsp>
                      <wps:wsp>
                        <wps:cNvPr id="18" name="Metin Kutusu 18"/>
                        <wps:cNvSpPr txBox="1">
                          <a:spLocks noChangeArrowheads="1"/>
                        </wps:cNvSpPr>
                        <wps:spPr bwMode="auto">
                          <a:xfrm>
                            <a:off x="1901" y="1975"/>
                            <a:ext cx="59154" cy="199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7" style="position:absolute;margin-left:-19.1pt;margin-top:13.8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">
                <v:roundrect id="Yuvarlatılmış Dikdörtgen 15" o:spid="_x0000_s1028" style="position:absolute;width:63830;height:22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type id="_x0000_t202" coordsize="21600,21600" o:spt="202" path="m,l,21600r21600,l21600,xe">
                  <v:stroke joinstyle="miter"/>
                  <v:path gradientshapeok="t" o:connecttype="rect"/>
                </v:shapetype>
                <v:shape id="Metin Kutusu 17" o:spid="_x0000_s1029" type="#_x0000_t202" style="position:absolute;left:14923;width:317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154;height:1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Kx8YA&#10;AADbAAAADwAAAGRycy9kb3ducmV2LnhtbESPQUsDMRCF7wX/QxjBm822UJW1aSlioYIIVrEep5tx&#10;s5hMtpu4Xf31zqHQ2wzvzXvfzJdD8KqnLjWRDUzGBSjiKtqGawPvb+vrO1ApI1v0kcnALyVYLi5G&#10;cyxtPPIr9dtcKwnhVKIBl3Nbap0qRwHTOLbEon3FLmCWtau17fAo4cHraVHc6IANS4PDlh4cVd/b&#10;n2Dg+WN3eFy/fBY72vtm1vtb9/S3N+bqcljdg8o05LP5dL2xgi+w8os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LKx8YAAADbAAAADwAAAAAAAAAAAAAAAACYAgAAZHJz&#10;L2Rvd25yZXYueG1sUEsFBgAAAAAEAAQA9QAAAIsDAAAAAA==&#10;" fill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mc:Fallback>
        </mc:AlternateContent>
      </w:r>
    </w:p>
    <w:p w:rsidR="00BE6339" w:rsidRPr="00936EE2" w:rsidRDefault="001E2438" w:rsidP="0025640B">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2621915</wp:posOffset>
                </wp:positionV>
                <wp:extent cx="6195695" cy="2011680"/>
                <wp:effectExtent l="0" t="0" r="0" b="7620"/>
                <wp:wrapNone/>
                <wp:docPr id="14"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2011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İstenilen </w:t>
                            </w:r>
                            <w:r w:rsidR="00B27CC8" w:rsidRPr="00B27CC8">
                              <w:rPr>
                                <w:rFonts w:ascii="Calibri" w:hAnsi="Calibri" w:cs="Calibri"/>
                                <w:bCs/>
                                <w:sz w:val="20"/>
                                <w:szCs w:val="20"/>
                              </w:rPr>
                              <w:t>Spektrum Aralığı</w:t>
                            </w:r>
                            <w:r>
                              <w:rPr>
                                <w:rFonts w:ascii="Calibri" w:hAnsi="Calibri" w:cs="Calibri"/>
                                <w:bCs/>
                                <w:sz w:val="20"/>
                                <w:szCs w:val="20"/>
                              </w:rPr>
                              <w:t xml:space="preserve"> (Alan Analizi-Haritalama) : </w:t>
                            </w:r>
                          </w:p>
                          <w:p w:rsidR="00D95071"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p>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r w:rsidR="00B27CC8" w:rsidRPr="00B27CC8">
                              <w:rPr>
                                <w:rFonts w:ascii="Calibri" w:hAnsi="Calibri" w:cs="Calibri"/>
                                <w:bCs/>
                                <w:sz w:val="20"/>
                                <w:szCs w:val="20"/>
                              </w:rPr>
                              <w:t>Numune Türü</w:t>
                            </w:r>
                            <w:r w:rsidR="00B27CC8" w:rsidRPr="00B27CC8">
                              <w:rPr>
                                <w:rFonts w:ascii="Calibri" w:hAnsi="Calibri" w:cs="Calibri"/>
                                <w:bCs/>
                                <w:sz w:val="20"/>
                                <w:szCs w:val="20"/>
                              </w:rPr>
                              <w:tab/>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Homojen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Heterojen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Film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Diğer:    </w:t>
                            </w:r>
                            <w:r w:rsidR="00B27CC8" w:rsidRPr="00B27CC8">
                              <w:rPr>
                                <w:rFonts w:ascii="Calibri" w:hAnsi="Calibri" w:cs="Calibri"/>
                                <w:bCs/>
                                <w:sz w:val="20"/>
                                <w:szCs w:val="20"/>
                              </w:rPr>
                              <w:cr/>
                            </w:r>
                          </w:p>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p>
                          <w:p w:rsidR="00783A45" w:rsidRPr="00B27CC8" w:rsidRDefault="00B27CC8" w:rsidP="00B27CC8">
                            <w:pPr>
                              <w:pStyle w:val="GrupYazi"/>
                              <w:snapToGrid w:val="0"/>
                              <w:rPr>
                                <w:rFonts w:ascii="Calibri" w:hAnsi="Calibri" w:cs="Calibri"/>
                                <w:bCs/>
                                <w:sz w:val="20"/>
                                <w:szCs w:val="20"/>
                              </w:rPr>
                            </w:pPr>
                            <w:r>
                              <w:rPr>
                                <w:rFonts w:ascii="Calibri" w:hAnsi="Calibri" w:cs="Calibri"/>
                                <w:bCs/>
                                <w:sz w:val="20"/>
                                <w:szCs w:val="20"/>
                              </w:rPr>
                              <w:tab/>
                              <w:t>Analiz ile İlgili Ek İstekler:</w:t>
                            </w: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p w:rsidR="00D95071" w:rsidRPr="001E1E18" w:rsidRDefault="00D95071" w:rsidP="0025640B">
                            <w:pPr>
                              <w:pStyle w:val="GrupYazi"/>
                              <w:snapToGrid w:val="0"/>
                              <w:spacing w:before="0" w:after="0"/>
                              <w:rPr>
                                <w:rFonts w:ascii="Calibri" w:hAnsi="Calibri" w:cs="Calibri"/>
                                <w:sz w:val="20"/>
                                <w:szCs w:val="20"/>
                              </w:rPr>
                            </w:pPr>
                            <w:r w:rsidRPr="00D95071">
                              <w:rPr>
                                <w:rFonts w:ascii="Calibri" w:hAnsi="Calibri" w:cs="Calibri"/>
                                <w:sz w:val="20"/>
                                <w:szCs w:val="20"/>
                              </w:rPr>
                              <w:t>**Sadece 785 nm lazer kaynağıyla analiz yapılabilmektedir.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1" type="#_x0000_t202" style="position:absolute;margin-left:-7.5pt;margin-top:206.45pt;width:487.85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İstenilen </w:t>
                      </w:r>
                      <w:r w:rsidR="00B27CC8" w:rsidRPr="00B27CC8">
                        <w:rPr>
                          <w:rFonts w:ascii="Calibri" w:hAnsi="Calibri" w:cs="Calibri"/>
                          <w:bCs/>
                          <w:sz w:val="20"/>
                          <w:szCs w:val="20"/>
                        </w:rPr>
                        <w:t>Spektrum Aralığı</w:t>
                      </w:r>
                      <w:r>
                        <w:rPr>
                          <w:rFonts w:ascii="Calibri" w:hAnsi="Calibri" w:cs="Calibri"/>
                          <w:bCs/>
                          <w:sz w:val="20"/>
                          <w:szCs w:val="20"/>
                        </w:rPr>
                        <w:t xml:space="preserve"> (Alan Analizi-Haritalama) : </w:t>
                      </w:r>
                    </w:p>
                    <w:p w:rsidR="00D95071"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p>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r w:rsidR="00B27CC8" w:rsidRPr="00B27CC8">
                        <w:rPr>
                          <w:rFonts w:ascii="Calibri" w:hAnsi="Calibri" w:cs="Calibri"/>
                          <w:bCs/>
                          <w:sz w:val="20"/>
                          <w:szCs w:val="20"/>
                        </w:rPr>
                        <w:t>Numune Türü</w:t>
                      </w:r>
                      <w:r w:rsidR="00B27CC8" w:rsidRPr="00B27CC8">
                        <w:rPr>
                          <w:rFonts w:ascii="Calibri" w:hAnsi="Calibri" w:cs="Calibri"/>
                          <w:bCs/>
                          <w:sz w:val="20"/>
                          <w:szCs w:val="20"/>
                        </w:rPr>
                        <w:tab/>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Homojen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Heterojen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Film            </w:t>
                      </w:r>
                      <w:r w:rsidR="00B27CC8" w:rsidRPr="00B27CC8">
                        <w:rPr>
                          <w:rFonts w:ascii="Segoe UI Symbol" w:hAnsi="Segoe UI Symbol" w:cs="Segoe UI Symbol"/>
                          <w:bCs/>
                          <w:sz w:val="20"/>
                          <w:szCs w:val="20"/>
                        </w:rPr>
                        <w:t>☐</w:t>
                      </w:r>
                      <w:r w:rsidR="00B27CC8" w:rsidRPr="00B27CC8">
                        <w:rPr>
                          <w:rFonts w:ascii="Calibri" w:hAnsi="Calibri" w:cs="Calibri"/>
                          <w:bCs/>
                          <w:sz w:val="20"/>
                          <w:szCs w:val="20"/>
                        </w:rPr>
                        <w:t xml:space="preserve"> Diğer:    </w:t>
                      </w:r>
                      <w:r w:rsidR="00B27CC8" w:rsidRPr="00B27CC8">
                        <w:rPr>
                          <w:rFonts w:ascii="Calibri" w:hAnsi="Calibri" w:cs="Calibri"/>
                          <w:bCs/>
                          <w:sz w:val="20"/>
                          <w:szCs w:val="20"/>
                        </w:rPr>
                        <w:cr/>
                      </w:r>
                    </w:p>
                    <w:p w:rsidR="00B27CC8" w:rsidRPr="00B27CC8" w:rsidRDefault="00D95071" w:rsidP="00B27CC8">
                      <w:pPr>
                        <w:pStyle w:val="GrupYazi"/>
                        <w:snapToGrid w:val="0"/>
                        <w:rPr>
                          <w:rFonts w:ascii="Calibri" w:hAnsi="Calibri" w:cs="Calibri"/>
                          <w:bCs/>
                          <w:sz w:val="20"/>
                          <w:szCs w:val="20"/>
                        </w:rPr>
                      </w:pPr>
                      <w:r>
                        <w:rPr>
                          <w:rFonts w:ascii="Calibri" w:hAnsi="Calibri" w:cs="Calibri"/>
                          <w:bCs/>
                          <w:sz w:val="20"/>
                          <w:szCs w:val="20"/>
                        </w:rPr>
                        <w:t xml:space="preserve"> </w:t>
                      </w:r>
                      <w:bookmarkStart w:id="1" w:name="_GoBack"/>
                      <w:bookmarkEnd w:id="1"/>
                    </w:p>
                    <w:p w:rsidR="00783A45" w:rsidRPr="00B27CC8" w:rsidRDefault="00B27CC8" w:rsidP="00B27CC8">
                      <w:pPr>
                        <w:pStyle w:val="GrupYazi"/>
                        <w:snapToGrid w:val="0"/>
                        <w:rPr>
                          <w:rFonts w:ascii="Calibri" w:hAnsi="Calibri" w:cs="Calibri"/>
                          <w:bCs/>
                          <w:sz w:val="20"/>
                          <w:szCs w:val="20"/>
                        </w:rPr>
                      </w:pPr>
                      <w:r>
                        <w:rPr>
                          <w:rFonts w:ascii="Calibri" w:hAnsi="Calibri" w:cs="Calibri"/>
                          <w:bCs/>
                          <w:sz w:val="20"/>
                          <w:szCs w:val="20"/>
                        </w:rPr>
                        <w:tab/>
                        <w:t>Analiz ile İlgili Ek İstekler:</w:t>
                      </w:r>
                    </w:p>
                    <w:p w:rsidR="008D6296" w:rsidRDefault="008D6296" w:rsidP="0025640B">
                      <w:pPr>
                        <w:pStyle w:val="GrupYazi"/>
                        <w:snapToGrid w:val="0"/>
                        <w:spacing w:before="0" w:after="0"/>
                        <w:rPr>
                          <w:rFonts w:ascii="Calibri" w:hAnsi="Calibri" w:cs="Calibri"/>
                          <w:sz w:val="20"/>
                          <w:szCs w:val="20"/>
                        </w:rPr>
                      </w:pPr>
                      <w:r>
                        <w:rPr>
                          <w:rFonts w:ascii="Calibri" w:hAnsi="Calibri" w:cs="Calibri"/>
                          <w:sz w:val="20"/>
                          <w:szCs w:val="20"/>
                        </w:rPr>
                        <w:t>Referans Analiz Yöntemi</w:t>
                      </w:r>
                      <w:r w:rsidR="00AE24EC">
                        <w:rPr>
                          <w:rFonts w:ascii="Calibri" w:hAnsi="Calibri" w:cs="Calibri"/>
                          <w:sz w:val="20"/>
                          <w:szCs w:val="20"/>
                        </w:rPr>
                        <w:t>**</w:t>
                      </w:r>
                      <w:r>
                        <w:rPr>
                          <w:rFonts w:ascii="Calibri" w:hAnsi="Calibri" w:cs="Calibri"/>
                          <w:sz w:val="20"/>
                          <w:szCs w:val="20"/>
                        </w:rPr>
                        <w:t xml:space="preserve"> :</w:t>
                      </w:r>
                    </w:p>
                    <w:p w:rsidR="001E1E18" w:rsidRDefault="00AE24EC" w:rsidP="0025640B">
                      <w:pPr>
                        <w:pStyle w:val="GrupYazi"/>
                        <w:snapToGrid w:val="0"/>
                        <w:spacing w:before="0" w:after="0"/>
                        <w:rPr>
                          <w:rFonts w:ascii="Calibri" w:hAnsi="Calibri" w:cs="Calibri"/>
                          <w:sz w:val="20"/>
                          <w:szCs w:val="20"/>
                        </w:rPr>
                      </w:pPr>
                      <w:r>
                        <w:rPr>
                          <w:rFonts w:ascii="Calibri" w:hAnsi="Calibri" w:cs="Calibri"/>
                          <w:sz w:val="20"/>
                          <w:szCs w:val="20"/>
                        </w:rPr>
                        <w:t>**Varsa bilimsel yayın ekleyiniz.</w:t>
                      </w:r>
                    </w:p>
                    <w:p w:rsidR="00D95071" w:rsidRPr="001E1E18" w:rsidRDefault="00D95071" w:rsidP="0025640B">
                      <w:pPr>
                        <w:pStyle w:val="GrupYazi"/>
                        <w:snapToGrid w:val="0"/>
                        <w:spacing w:before="0" w:after="0"/>
                        <w:rPr>
                          <w:rFonts w:ascii="Calibri" w:hAnsi="Calibri" w:cs="Calibri"/>
                          <w:sz w:val="20"/>
                          <w:szCs w:val="20"/>
                        </w:rPr>
                      </w:pPr>
                      <w:r w:rsidRPr="00D95071">
                        <w:rPr>
                          <w:rFonts w:ascii="Calibri" w:hAnsi="Calibri" w:cs="Calibri"/>
                          <w:sz w:val="20"/>
                          <w:szCs w:val="20"/>
                        </w:rPr>
                        <w:t xml:space="preserve">**Sadece 785 </w:t>
                      </w:r>
                      <w:proofErr w:type="spellStart"/>
                      <w:r w:rsidRPr="00D95071">
                        <w:rPr>
                          <w:rFonts w:ascii="Calibri" w:hAnsi="Calibri" w:cs="Calibri"/>
                          <w:sz w:val="20"/>
                          <w:szCs w:val="20"/>
                        </w:rPr>
                        <w:t>nm</w:t>
                      </w:r>
                      <w:proofErr w:type="spellEnd"/>
                      <w:r w:rsidRPr="00D95071">
                        <w:rPr>
                          <w:rFonts w:ascii="Calibri" w:hAnsi="Calibri" w:cs="Calibri"/>
                          <w:sz w:val="20"/>
                          <w:szCs w:val="20"/>
                        </w:rPr>
                        <w:t xml:space="preserve"> lazer kaynağıyla analiz yapılabilmektedir.</w:t>
                      </w:r>
                    </w:p>
                  </w:txbxContent>
                </v:textbox>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-292735</wp:posOffset>
                </wp:positionH>
                <wp:positionV relativeFrom="paragraph">
                  <wp:posOffset>2351405</wp:posOffset>
                </wp:positionV>
                <wp:extent cx="6486525" cy="2406650"/>
                <wp:effectExtent l="0" t="0" r="28575" b="12700"/>
                <wp:wrapNone/>
                <wp:docPr id="11"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06650"/>
                          <a:chOff x="0" y="-3156"/>
                          <a:chExt cx="64865" cy="17786"/>
                        </a:xfrm>
                      </wpg:grpSpPr>
                      <wps:wsp>
                        <wps:cNvPr id="12" name="Metin Kutusu 27"/>
                        <wps:cNvSpPr txBox="1">
                          <a:spLocks noChangeArrowheads="1"/>
                        </wps:cNvSpPr>
                        <wps:spPr bwMode="auto">
                          <a:xfrm>
                            <a:off x="16093" y="-3026"/>
                            <a:ext cx="31744"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wps:txbx>
                        <wps:bodyPr rot="0" vert="horz" wrap="square" lIns="91440" tIns="45720" rIns="91440" bIns="45720" anchor="t" anchorCtr="0" upright="1">
                          <a:noAutofit/>
                        </wps:bodyPr>
                      </wps:wsp>
                      <wps:wsp>
                        <wps:cNvPr id="13" name="Yuvarlatılmış Dikdörtgen 26"/>
                        <wps:cNvSpPr>
                          <a:spLocks noChangeArrowheads="1"/>
                        </wps:cNvSpPr>
                        <wps:spPr bwMode="auto">
                          <a:xfrm>
                            <a:off x="0" y="-3156"/>
                            <a:ext cx="64865" cy="17786"/>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-344170</wp:posOffset>
                </wp:positionH>
                <wp:positionV relativeFrom="paragraph">
                  <wp:posOffset>4796155</wp:posOffset>
                </wp:positionV>
                <wp:extent cx="6486525" cy="2670175"/>
                <wp:effectExtent l="12700" t="0" r="15875" b="18415"/>
                <wp:wrapNone/>
                <wp:docPr id="7"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670175"/>
                          <a:chOff x="0" y="0"/>
                          <a:chExt cx="64865" cy="26700"/>
                        </a:xfrm>
                      </wpg:grpSpPr>
                      <wps:wsp>
                        <wps:cNvPr id="8" name="Yuvarlatılmış Dikdörtgen 29"/>
                        <wps:cNvSpPr>
                          <a:spLocks noChangeArrowheads="1"/>
                        </wps:cNvSpPr>
                        <wps:spPr bwMode="auto">
                          <a:xfrm>
                            <a:off x="0" y="292"/>
                            <a:ext cx="64865" cy="26408"/>
                          </a:xfrm>
                          <a:prstGeom prst="roundRect">
                            <a:avLst>
                              <a:gd name="adj" fmla="val 16667"/>
                            </a:avLst>
                          </a:prstGeom>
                          <a:solidFill>
                            <a:srgbClr val="FFFFFF"/>
                          </a:solidFill>
                          <a:ln w="25400" cmpd="dbl">
                            <a:solidFill>
                              <a:srgbClr val="000000"/>
                            </a:solidFill>
                            <a:round/>
                            <a:headEnd/>
                            <a:tailEnd/>
                          </a:ln>
                        </wps:spPr>
                        <wps:bodyPr rot="0" vert="horz" wrap="square" lIns="91440" tIns="45720" rIns="91440" bIns="45720" anchor="ctr" anchorCtr="0" upright="1">
                          <a:noAutofit/>
                        </wps:bodyPr>
                      </wps:wsp>
                      <wps:wsp>
                        <wps:cNvPr id="9" name="Metin Kutusu 30"/>
                        <wps:cNvSpPr txBox="1">
                          <a:spLocks noChangeArrowheads="1"/>
                        </wps:cNvSpPr>
                        <wps:spPr bwMode="auto">
                          <a:xfrm>
                            <a:off x="2194" y="2121"/>
                            <a:ext cx="60979" cy="2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686"/>
                                <w:gridCol w:w="1958"/>
                                <w:gridCol w:w="2524"/>
                                <w:gridCol w:w="2083"/>
                              </w:tblGrid>
                              <w:tr w:rsidR="00783A45" w:rsidRPr="00C6445D" w:rsidTr="00783A45">
                                <w:trPr>
                                  <w:cantSplit/>
                                  <w:trHeight w:val="518"/>
                                </w:trPr>
                                <w:tc>
                                  <w:tcPr>
                                    <w:tcW w:w="1153" w:type="dxa"/>
                                    <w:tcBorders>
                                      <w:top w:val="single" w:sz="12" w:space="0" w:color="auto"/>
                                    </w:tcBorders>
                                    <w:vAlign w:val="center"/>
                                  </w:tcPr>
                                  <w:p w:rsidR="00783A45" w:rsidRPr="00C6445D" w:rsidRDefault="00783A45" w:rsidP="00304531">
                                    <w:pPr>
                                      <w:jc w:val="center"/>
                                      <w:rPr>
                                        <w:b/>
                                        <w:bCs/>
                                      </w:rPr>
                                    </w:pPr>
                                    <w:r w:rsidRPr="00C6445D">
                                      <w:rPr>
                                        <w:b/>
                                        <w:bCs/>
                                      </w:rPr>
                                      <w:t>Etiket No</w:t>
                                    </w:r>
                                  </w:p>
                                </w:tc>
                                <w:tc>
                                  <w:tcPr>
                                    <w:tcW w:w="1692" w:type="dxa"/>
                                    <w:tcBorders>
                                      <w:top w:val="single" w:sz="12" w:space="0" w:color="auto"/>
                                    </w:tcBorders>
                                    <w:vAlign w:val="center"/>
                                  </w:tcPr>
                                  <w:p w:rsidR="00783A45" w:rsidRPr="00C6445D" w:rsidRDefault="00783A45" w:rsidP="005F47D9">
                                    <w:pPr>
                                      <w:jc w:val="center"/>
                                      <w:rPr>
                                        <w:b/>
                                        <w:bCs/>
                                      </w:rPr>
                                    </w:pPr>
                                    <w:r w:rsidRPr="00C6445D">
                                      <w:rPr>
                                        <w:b/>
                                        <w:bCs/>
                                      </w:rPr>
                                      <w:t>Numune Adı</w:t>
                                    </w:r>
                                  </w:p>
                                </w:tc>
                                <w:tc>
                                  <w:tcPr>
                                    <w:tcW w:w="1966" w:type="dxa"/>
                                    <w:tcBorders>
                                      <w:top w:val="single" w:sz="12" w:space="0" w:color="auto"/>
                                    </w:tcBorders>
                                    <w:vAlign w:val="center"/>
                                  </w:tcPr>
                                  <w:p w:rsidR="00783A45" w:rsidRPr="00C6445D" w:rsidRDefault="00783A45" w:rsidP="00084D8E">
                                    <w:pPr>
                                      <w:jc w:val="center"/>
                                      <w:rPr>
                                        <w:b/>
                                        <w:bCs/>
                                      </w:rPr>
                                    </w:pPr>
                                    <w:r w:rsidRPr="00C6445D">
                                      <w:rPr>
                                        <w:b/>
                                        <w:bCs/>
                                      </w:rPr>
                                      <w:t>Numune Miktarı</w:t>
                                    </w:r>
                                  </w:p>
                                </w:tc>
                                <w:tc>
                                  <w:tcPr>
                                    <w:tcW w:w="2535" w:type="dxa"/>
                                    <w:tcBorders>
                                      <w:top w:val="single" w:sz="12" w:space="0" w:color="auto"/>
                                    </w:tcBorders>
                                    <w:vAlign w:val="center"/>
                                  </w:tcPr>
                                  <w:p w:rsidR="00783A45" w:rsidRPr="00C6445D" w:rsidRDefault="00783A45" w:rsidP="00783A45">
                                    <w:pPr>
                                      <w:jc w:val="center"/>
                                      <w:rPr>
                                        <w:b/>
                                        <w:bCs/>
                                      </w:rPr>
                                    </w:pPr>
                                    <w:r w:rsidRPr="00C6445D">
                                      <w:rPr>
                                        <w:b/>
                                        <w:bCs/>
                                      </w:rPr>
                                      <w:t xml:space="preserve">Numune </w:t>
                                    </w:r>
                                    <w:r>
                                      <w:rPr>
                                        <w:b/>
                                        <w:bCs/>
                                      </w:rPr>
                                      <w:t>Çözücüsü</w:t>
                                    </w:r>
                                  </w:p>
                                </w:tc>
                                <w:tc>
                                  <w:tcPr>
                                    <w:tcW w:w="2091" w:type="dxa"/>
                                    <w:tcBorders>
                                      <w:top w:val="single" w:sz="12" w:space="0" w:color="auto"/>
                                      <w:right w:val="single" w:sz="12" w:space="0" w:color="auto"/>
                                    </w:tcBorders>
                                    <w:vAlign w:val="center"/>
                                  </w:tcPr>
                                  <w:p w:rsidR="00783A45" w:rsidRPr="00C6445D" w:rsidRDefault="00783A45" w:rsidP="005F47D9">
                                    <w:pPr>
                                      <w:jc w:val="center"/>
                                      <w:rPr>
                                        <w:b/>
                                        <w:bCs/>
                                      </w:rPr>
                                    </w:pPr>
                                    <w:r w:rsidRPr="00C6445D">
                                      <w:rPr>
                                        <w:b/>
                                        <w:bCs/>
                                      </w:rPr>
                                      <w:t>Numune Saklama Koşulları</w:t>
                                    </w:r>
                                  </w:p>
                                </w:tc>
                              </w:tr>
                              <w:tr w:rsidR="00783A45" w:rsidRPr="00C6445D" w:rsidTr="00783A45">
                                <w:trPr>
                                  <w:cantSplit/>
                                  <w:trHeight w:val="213"/>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46"/>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bl>
                            <w:p w:rsidR="00BE6339" w:rsidRDefault="00BE6339" w:rsidP="0025640B"/>
                          </w:txbxContent>
                        </wps:txbx>
                        <wps:bodyPr rot="0" vert="horz" wrap="square" lIns="91440" tIns="45720" rIns="91440" bIns="45720" anchor="t" anchorCtr="0" upright="1">
                          <a:noAutofit/>
                        </wps:bodyPr>
                      </wps:wsp>
                      <wps:wsp>
                        <wps:cNvPr id="10" name="Metin Kutusu 31"/>
                        <wps:cNvSpPr txBox="1">
                          <a:spLocks noChangeArrowheads="1"/>
                        </wps:cNvSpPr>
                        <wps:spPr bwMode="auto">
                          <a:xfrm>
                            <a:off x="15947" y="0"/>
                            <a:ext cx="31743"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Numune Bilgileri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686"/>
                          <w:gridCol w:w="1958"/>
                          <w:gridCol w:w="2524"/>
                          <w:gridCol w:w="2083"/>
                        </w:tblGrid>
                        <w:tr w:rsidR="00783A45" w:rsidRPr="00C6445D" w:rsidTr="00783A45">
                          <w:trPr>
                            <w:cantSplit/>
                            <w:trHeight w:val="518"/>
                          </w:trPr>
                          <w:tc>
                            <w:tcPr>
                              <w:tcW w:w="1153" w:type="dxa"/>
                              <w:tcBorders>
                                <w:top w:val="single" w:sz="12" w:space="0" w:color="auto"/>
                              </w:tcBorders>
                              <w:vAlign w:val="center"/>
                            </w:tcPr>
                            <w:p w:rsidR="00783A45" w:rsidRPr="00C6445D" w:rsidRDefault="00783A45" w:rsidP="00304531">
                              <w:pPr>
                                <w:jc w:val="center"/>
                                <w:rPr>
                                  <w:b/>
                                  <w:bCs/>
                                </w:rPr>
                              </w:pPr>
                              <w:r w:rsidRPr="00C6445D">
                                <w:rPr>
                                  <w:b/>
                                  <w:bCs/>
                                </w:rPr>
                                <w:t>Etiket No</w:t>
                              </w:r>
                            </w:p>
                          </w:tc>
                          <w:tc>
                            <w:tcPr>
                              <w:tcW w:w="1692" w:type="dxa"/>
                              <w:tcBorders>
                                <w:top w:val="single" w:sz="12" w:space="0" w:color="auto"/>
                              </w:tcBorders>
                              <w:vAlign w:val="center"/>
                            </w:tcPr>
                            <w:p w:rsidR="00783A45" w:rsidRPr="00C6445D" w:rsidRDefault="00783A45" w:rsidP="005F47D9">
                              <w:pPr>
                                <w:jc w:val="center"/>
                                <w:rPr>
                                  <w:b/>
                                  <w:bCs/>
                                </w:rPr>
                              </w:pPr>
                              <w:r w:rsidRPr="00C6445D">
                                <w:rPr>
                                  <w:b/>
                                  <w:bCs/>
                                </w:rPr>
                                <w:t>Numune Adı</w:t>
                              </w:r>
                            </w:p>
                          </w:tc>
                          <w:tc>
                            <w:tcPr>
                              <w:tcW w:w="1966" w:type="dxa"/>
                              <w:tcBorders>
                                <w:top w:val="single" w:sz="12" w:space="0" w:color="auto"/>
                              </w:tcBorders>
                              <w:vAlign w:val="center"/>
                            </w:tcPr>
                            <w:p w:rsidR="00783A45" w:rsidRPr="00C6445D" w:rsidRDefault="00783A45" w:rsidP="00084D8E">
                              <w:pPr>
                                <w:jc w:val="center"/>
                                <w:rPr>
                                  <w:b/>
                                  <w:bCs/>
                                </w:rPr>
                              </w:pPr>
                              <w:r w:rsidRPr="00C6445D">
                                <w:rPr>
                                  <w:b/>
                                  <w:bCs/>
                                </w:rPr>
                                <w:t>Numune Miktarı</w:t>
                              </w:r>
                            </w:p>
                          </w:tc>
                          <w:tc>
                            <w:tcPr>
                              <w:tcW w:w="2535" w:type="dxa"/>
                              <w:tcBorders>
                                <w:top w:val="single" w:sz="12" w:space="0" w:color="auto"/>
                              </w:tcBorders>
                              <w:vAlign w:val="center"/>
                            </w:tcPr>
                            <w:p w:rsidR="00783A45" w:rsidRPr="00C6445D" w:rsidRDefault="00783A45" w:rsidP="00783A45">
                              <w:pPr>
                                <w:jc w:val="center"/>
                                <w:rPr>
                                  <w:b/>
                                  <w:bCs/>
                                </w:rPr>
                              </w:pPr>
                              <w:r w:rsidRPr="00C6445D">
                                <w:rPr>
                                  <w:b/>
                                  <w:bCs/>
                                </w:rPr>
                                <w:t xml:space="preserve">Numune </w:t>
                              </w:r>
                              <w:r>
                                <w:rPr>
                                  <w:b/>
                                  <w:bCs/>
                                </w:rPr>
                                <w:t>Çözücüsü</w:t>
                              </w:r>
                            </w:p>
                          </w:tc>
                          <w:tc>
                            <w:tcPr>
                              <w:tcW w:w="2091" w:type="dxa"/>
                              <w:tcBorders>
                                <w:top w:val="single" w:sz="12" w:space="0" w:color="auto"/>
                                <w:right w:val="single" w:sz="12" w:space="0" w:color="auto"/>
                              </w:tcBorders>
                              <w:vAlign w:val="center"/>
                            </w:tcPr>
                            <w:p w:rsidR="00783A45" w:rsidRPr="00C6445D" w:rsidRDefault="00783A45" w:rsidP="005F47D9">
                              <w:pPr>
                                <w:jc w:val="center"/>
                                <w:rPr>
                                  <w:b/>
                                  <w:bCs/>
                                </w:rPr>
                              </w:pPr>
                              <w:r w:rsidRPr="00C6445D">
                                <w:rPr>
                                  <w:b/>
                                  <w:bCs/>
                                </w:rPr>
                                <w:t>Numune Saklama Koşulları</w:t>
                              </w:r>
                            </w:p>
                          </w:tc>
                        </w:tr>
                        <w:tr w:rsidR="00783A45" w:rsidRPr="00C6445D" w:rsidTr="00783A45">
                          <w:trPr>
                            <w:cantSplit/>
                            <w:trHeight w:val="213"/>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46"/>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b/>
                                  <w:bCs/>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r w:rsidR="00783A45" w:rsidRPr="00C6445D" w:rsidTr="00783A45">
                          <w:trPr>
                            <w:cantSplit/>
                            <w:trHeight w:val="264"/>
                          </w:trPr>
                          <w:tc>
                            <w:tcPr>
                              <w:tcW w:w="1153" w:type="dxa"/>
                            </w:tcPr>
                            <w:p w:rsidR="00783A45" w:rsidRPr="00C6445D" w:rsidRDefault="00783A45"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692" w:type="dxa"/>
                            </w:tcPr>
                            <w:p w:rsidR="00783A45" w:rsidRPr="00C6445D" w:rsidRDefault="00783A45" w:rsidP="00304531">
                              <w:pPr>
                                <w:pStyle w:val="GrupYazi"/>
                                <w:spacing w:before="0" w:after="0"/>
                                <w:rPr>
                                  <w:rFonts w:ascii="Calibri" w:hAnsi="Calibri" w:cs="Calibri"/>
                                  <w:b/>
                                  <w:bCs/>
                                  <w:sz w:val="20"/>
                                  <w:szCs w:val="20"/>
                                </w:rPr>
                              </w:pPr>
                            </w:p>
                          </w:tc>
                          <w:tc>
                            <w:tcPr>
                              <w:tcW w:w="1966" w:type="dxa"/>
                            </w:tcPr>
                            <w:p w:rsidR="00783A45" w:rsidRPr="00C6445D" w:rsidRDefault="00783A45" w:rsidP="00304531">
                              <w:pPr>
                                <w:pStyle w:val="GrupYazi"/>
                                <w:spacing w:before="0" w:after="0"/>
                                <w:rPr>
                                  <w:rFonts w:ascii="Calibri" w:hAnsi="Calibri" w:cs="Calibri"/>
                                  <w:b/>
                                  <w:bCs/>
                                  <w:sz w:val="20"/>
                                  <w:szCs w:val="20"/>
                                </w:rPr>
                              </w:pPr>
                            </w:p>
                          </w:tc>
                          <w:tc>
                            <w:tcPr>
                              <w:tcW w:w="2535" w:type="dxa"/>
                            </w:tcPr>
                            <w:p w:rsidR="00783A45" w:rsidRPr="00C6445D" w:rsidRDefault="00783A45" w:rsidP="00304531">
                              <w:pPr>
                                <w:pStyle w:val="GrupYazi"/>
                                <w:spacing w:before="0" w:after="0"/>
                                <w:jc w:val="center"/>
                                <w:rPr>
                                  <w:rFonts w:ascii="Calibri" w:hAnsi="Calibri" w:cs="Calibri"/>
                                  <w:sz w:val="20"/>
                                  <w:szCs w:val="20"/>
                                </w:rPr>
                              </w:pPr>
                            </w:p>
                          </w:tc>
                          <w:tc>
                            <w:tcPr>
                              <w:tcW w:w="2091" w:type="dxa"/>
                              <w:tcBorders>
                                <w:right w:val="single" w:sz="12" w:space="0" w:color="auto"/>
                              </w:tcBorders>
                            </w:tcPr>
                            <w:p w:rsidR="00783A45" w:rsidRPr="00C6445D" w:rsidRDefault="00783A45"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mc:Fallback>
        </mc:AlternateConten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148"/>
      </w:tblGrid>
      <w:tr w:rsidR="00BE6339" w:rsidRPr="00C6445D" w:rsidTr="00471F19">
        <w:trPr>
          <w:trHeight w:val="11940"/>
        </w:trPr>
        <w:tc>
          <w:tcPr>
            <w:tcW w:w="10206" w:type="dxa"/>
          </w:tcPr>
          <w:p w:rsidR="00BE6339" w:rsidRPr="00C6445D" w:rsidRDefault="00471F19" w:rsidP="00C6445D">
            <w:pPr>
              <w:pStyle w:val="OnemliNot"/>
              <w:spacing w:before="0" w:line="276" w:lineRule="auto"/>
              <w:jc w:val="both"/>
              <w:rPr>
                <w:rFonts w:ascii="Calibri" w:hAnsi="Calibri" w:cs="Calibri"/>
                <w:i w:val="0"/>
                <w:iCs w:val="0"/>
                <w:sz w:val="22"/>
                <w:szCs w:val="22"/>
                <w:lang w:eastAsia="en-US"/>
              </w:rPr>
            </w:pPr>
            <w:r>
              <w:rPr>
                <w:rFonts w:ascii="Calibri" w:hAnsi="Calibri" w:cs="Calibri"/>
                <w:i w:val="0"/>
                <w:iCs w:val="0"/>
                <w:sz w:val="22"/>
                <w:szCs w:val="22"/>
                <w:lang w:eastAsia="en-US"/>
              </w:rPr>
              <w:lastRenderedPageBreak/>
              <w:t>RAMAN</w:t>
            </w:r>
            <w:r w:rsidR="00334208">
              <w:rPr>
                <w:rFonts w:ascii="Calibri" w:hAnsi="Calibri" w:cs="Calibri"/>
                <w:i w:val="0"/>
                <w:iCs w:val="0"/>
                <w:sz w:val="22"/>
                <w:szCs w:val="22"/>
                <w:lang w:eastAsia="en-US"/>
              </w:rPr>
              <w:t xml:space="preserve"> (YTU-ML</w:t>
            </w:r>
            <w:r w:rsidR="00D85C5F">
              <w:rPr>
                <w:rFonts w:ascii="Calibri" w:hAnsi="Calibri" w:cs="Calibri"/>
                <w:i w:val="0"/>
                <w:iCs w:val="0"/>
                <w:sz w:val="22"/>
                <w:szCs w:val="22"/>
                <w:lang w:eastAsia="en-US"/>
              </w:rPr>
              <w:t>A</w:t>
            </w:r>
            <w:r>
              <w:rPr>
                <w:rFonts w:ascii="Calibri" w:hAnsi="Calibri" w:cs="Calibri"/>
                <w:i w:val="0"/>
                <w:iCs w:val="0"/>
                <w:sz w:val="22"/>
                <w:szCs w:val="22"/>
                <w:lang w:eastAsia="en-US"/>
              </w:rPr>
              <w:t>-RAMAN</w:t>
            </w:r>
            <w:r w:rsidR="00D627EB">
              <w:rPr>
                <w:rFonts w:ascii="Calibri" w:hAnsi="Calibri" w:cs="Calibri"/>
                <w:i w:val="0"/>
                <w:iCs w:val="0"/>
                <w:sz w:val="22"/>
                <w:szCs w:val="22"/>
                <w:lang w:eastAsia="en-US"/>
              </w:rPr>
              <w:t>-1</w:t>
            </w:r>
            <w:r w:rsidR="00B7486B">
              <w:rPr>
                <w:rFonts w:ascii="Calibri" w:hAnsi="Calibri" w:cs="Calibri"/>
                <w:i w:val="0"/>
                <w:iCs w:val="0"/>
                <w:sz w:val="22"/>
                <w:szCs w:val="22"/>
                <w:lang w:eastAsia="en-US"/>
              </w:rPr>
              <w:t>)</w:t>
            </w:r>
            <w:r w:rsidR="00EE066F" w:rsidRPr="00EE066F">
              <w:rPr>
                <w:rFonts w:ascii="Calibri" w:hAnsi="Calibri" w:cs="Calibri"/>
                <w:i w:val="0"/>
                <w:iCs w:val="0"/>
                <w:sz w:val="22"/>
                <w:szCs w:val="22"/>
                <w:lang w:eastAsia="en-US"/>
              </w:rPr>
              <w:t xml:space="preserve"> </w:t>
            </w:r>
            <w:r w:rsidR="00BE6339" w:rsidRPr="00C6445D">
              <w:rPr>
                <w:rFonts w:ascii="Calibri" w:hAnsi="Calibri" w:cs="Calibri"/>
                <w:i w:val="0"/>
                <w:iCs w:val="0"/>
                <w:sz w:val="22"/>
                <w:szCs w:val="22"/>
                <w:lang w:eastAsia="en-US"/>
              </w:rPr>
              <w:t>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471F19" w:rsidRDefault="00471F19" w:rsidP="00C6445D">
            <w:pPr>
              <w:pStyle w:val="OnemliNot"/>
              <w:spacing w:before="0" w:line="276" w:lineRule="auto"/>
              <w:jc w:val="both"/>
              <w:rPr>
                <w:rFonts w:ascii="Calibri" w:hAnsi="Calibri" w:cs="Calibri"/>
                <w:b w:val="0"/>
                <w:bCs w:val="0"/>
                <w:i w:val="0"/>
                <w:iCs w:val="0"/>
                <w:sz w:val="22"/>
                <w:szCs w:val="22"/>
                <w:lang w:eastAsia="en-US"/>
              </w:rPr>
            </w:pPr>
          </w:p>
          <w:p w:rsidR="00471F19" w:rsidRPr="00C6445D" w:rsidRDefault="00471F19" w:rsidP="00C6445D">
            <w:pPr>
              <w:pStyle w:val="OnemliNot"/>
              <w:spacing w:before="0" w:line="276" w:lineRule="auto"/>
              <w:jc w:val="both"/>
              <w:rPr>
                <w:rFonts w:ascii="Calibri" w:hAnsi="Calibri" w:cs="Calibri"/>
                <w:b w:val="0"/>
                <w:bCs w:val="0"/>
                <w:i w:val="0"/>
                <w:iCs w:val="0"/>
                <w:sz w:val="22"/>
                <w:szCs w:val="22"/>
                <w:lang w:eastAsia="en-US"/>
              </w:rPr>
            </w:pP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Numunelerin BİTUAM’a getirilmesine kadar geçen sürede muhafazasının sorumluluğu müşteriye aittir.</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Numuneler özellikleri bozulmadan laboratuvara ulaştırılmalıdır.</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 xml:space="preserve">Numunelerin özel saklama koşulları varsa “Deney İstek Formu”nda ilgili bölümde belirtilmelidir. </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 xml:space="preserve">Çatlak, kırık veya temiz bir görünüme sahip olmayan ambalajlar numunenin özelliklerini bozmuş olabileceğinden kabul edilmeyecektir. </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471F19" w:rsidRDefault="0015341A" w:rsidP="0015341A">
            <w:pPr>
              <w:pStyle w:val="ListeParagraf"/>
              <w:numPr>
                <w:ilvl w:val="0"/>
                <w:numId w:val="1"/>
              </w:numPr>
              <w:spacing w:line="276" w:lineRule="auto"/>
              <w:jc w:val="both"/>
              <w:rPr>
                <w:rFonts w:cs="Calibri"/>
                <w:sz w:val="20"/>
                <w:szCs w:val="22"/>
                <w:lang w:eastAsia="en-US"/>
              </w:rPr>
            </w:pPr>
            <w:r w:rsidRPr="0015341A">
              <w:rPr>
                <w:rFonts w:cs="Calibri"/>
                <w:sz w:val="20"/>
                <w:szCs w:val="22"/>
                <w:lang w:eastAsia="en-US"/>
              </w:rPr>
              <w:t xml:space="preserve">Analiz için gönderilecek </w:t>
            </w:r>
            <w:r>
              <w:rPr>
                <w:rFonts w:cs="Calibri"/>
                <w:sz w:val="20"/>
                <w:szCs w:val="22"/>
                <w:lang w:eastAsia="en-US"/>
              </w:rPr>
              <w:t>numuneler</w:t>
            </w:r>
            <w:r w:rsidRPr="0015341A">
              <w:rPr>
                <w:rFonts w:cs="Calibri"/>
                <w:sz w:val="20"/>
                <w:szCs w:val="22"/>
                <w:lang w:eastAsia="en-US"/>
              </w:rPr>
              <w:t>, katı, sıvı çözelti, film halinde olabilir. Ancak analize gönderilen toz numuneler en az 100 mg miktarda olmalıdır. Analizi istenen sıvı çözeltiler ise en az 20 ml miktarda gönderilmelilerdir</w:t>
            </w:r>
          </w:p>
          <w:p w:rsidR="00471F19" w:rsidRPr="00471F19" w:rsidRDefault="0015341A" w:rsidP="0015341A">
            <w:pPr>
              <w:pStyle w:val="ListeParagraf"/>
              <w:numPr>
                <w:ilvl w:val="0"/>
                <w:numId w:val="1"/>
              </w:numPr>
              <w:jc w:val="both"/>
              <w:rPr>
                <w:rFonts w:cs="Calibri"/>
                <w:sz w:val="20"/>
                <w:szCs w:val="22"/>
                <w:lang w:eastAsia="en-US"/>
              </w:rPr>
            </w:pPr>
            <w:r w:rsidRPr="0015341A">
              <w:rPr>
                <w:rFonts w:cs="Calibri"/>
                <w:sz w:val="20"/>
                <w:szCs w:val="22"/>
                <w:lang w:eastAsia="en-US"/>
              </w:rPr>
              <w:t>Katı numuneler kilitli poşet veya ağzı tam kapalı ve mümkünse parafilmlenmiş kaplarda teslim edilmelidir</w:t>
            </w:r>
          </w:p>
          <w:p w:rsidR="00B27CC8" w:rsidRPr="00471F19" w:rsidRDefault="00B27CC8" w:rsidP="00471F19">
            <w:pPr>
              <w:pStyle w:val="ListeParagraf"/>
              <w:numPr>
                <w:ilvl w:val="0"/>
                <w:numId w:val="1"/>
              </w:numPr>
              <w:jc w:val="both"/>
              <w:rPr>
                <w:rFonts w:cs="Calibri"/>
                <w:sz w:val="20"/>
                <w:szCs w:val="22"/>
                <w:lang w:eastAsia="en-US"/>
              </w:rPr>
            </w:pPr>
            <w:r w:rsidRPr="00471F19">
              <w:rPr>
                <w:rFonts w:cs="Calibri"/>
                <w:sz w:val="20"/>
                <w:szCs w:val="22"/>
                <w:lang w:eastAsia="en-US"/>
              </w:rPr>
              <w:t>İnce film veya levha şeklindeki numuneler minimum 1x1 cm boyutlarında hazırlanmalı ve 7 mm’den daha kalın olmamalıdır.</w:t>
            </w:r>
          </w:p>
          <w:p w:rsidR="00B27CC8" w:rsidRPr="00471F19" w:rsidRDefault="00B27CC8" w:rsidP="00471F19">
            <w:pPr>
              <w:pStyle w:val="ListeParagraf"/>
              <w:numPr>
                <w:ilvl w:val="0"/>
                <w:numId w:val="1"/>
              </w:numPr>
              <w:jc w:val="both"/>
              <w:rPr>
                <w:rFonts w:cs="Calibri"/>
                <w:sz w:val="20"/>
                <w:szCs w:val="22"/>
                <w:lang w:eastAsia="en-US"/>
              </w:rPr>
            </w:pPr>
            <w:r w:rsidRPr="00471F19">
              <w:rPr>
                <w:rFonts w:cs="Calibri"/>
                <w:sz w:val="20"/>
                <w:szCs w:val="22"/>
                <w:lang w:eastAsia="en-US"/>
              </w:rPr>
              <w:t>Orijinal numuneyi temsil eden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Laboratuvarda sentezlenmiş, az miktarda numune elde edilen durumlar için laboratuvar veya deney sorumlusuyla görüşülmelidir.</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Filtrasyon, santrifüj, öğütme ve kurutma gibi ek işlemler belirli bir ücret karşılığında yapılmaktadır.</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Patlayıcı, radyoaktif ve kanserojen özellikte numuneler analize kabul edilmez.</w:t>
            </w:r>
          </w:p>
          <w:p w:rsidR="00BE6339" w:rsidRPr="00471F19" w:rsidRDefault="00BE6339"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Bu kriterlerin kapsamadığı numune tipleri için numune kabul birimi/laboratuvar sorumlusu/deney sorumlusuyla görüşülmelidir.</w:t>
            </w:r>
          </w:p>
          <w:p w:rsidR="00BE6339" w:rsidRPr="00471F19" w:rsidRDefault="00B27CC8" w:rsidP="00B27CC8">
            <w:pPr>
              <w:pStyle w:val="ListeParagraf"/>
              <w:numPr>
                <w:ilvl w:val="0"/>
                <w:numId w:val="1"/>
              </w:numPr>
              <w:spacing w:line="276" w:lineRule="auto"/>
              <w:jc w:val="both"/>
              <w:rPr>
                <w:rFonts w:cs="Calibri"/>
                <w:sz w:val="20"/>
                <w:szCs w:val="22"/>
                <w:lang w:eastAsia="en-US"/>
              </w:rPr>
            </w:pPr>
            <w:r w:rsidRPr="00471F19">
              <w:rPr>
                <w:rFonts w:cs="Calibri"/>
                <w:sz w:val="20"/>
                <w:szCs w:val="22"/>
                <w:lang w:eastAsia="en-US"/>
              </w:rPr>
              <w:t>Raman</w:t>
            </w:r>
            <w:r w:rsidR="00BE6339" w:rsidRPr="00471F19">
              <w:rPr>
                <w:rFonts w:cs="Calibri"/>
                <w:sz w:val="20"/>
                <w:szCs w:val="22"/>
                <w:lang w:eastAsia="en-US"/>
              </w:rPr>
              <w:t xml:space="preserve"> analiz başvurularında “</w:t>
            </w:r>
            <w:r w:rsidRPr="00471F19">
              <w:rPr>
                <w:rFonts w:cs="Calibri"/>
                <w:sz w:val="20"/>
                <w:szCs w:val="22"/>
                <w:lang w:eastAsia="en-US"/>
              </w:rPr>
              <w:t>Raman</w:t>
            </w:r>
            <w:r w:rsidR="00C252FC" w:rsidRPr="00471F19">
              <w:rPr>
                <w:rFonts w:cs="Calibri"/>
                <w:sz w:val="20"/>
                <w:szCs w:val="22"/>
                <w:lang w:eastAsia="en-US"/>
              </w:rPr>
              <w:t xml:space="preserve"> </w:t>
            </w:r>
            <w:r w:rsidR="00BE6339" w:rsidRPr="00471F19">
              <w:rPr>
                <w:rFonts w:cs="Calibri"/>
                <w:sz w:val="20"/>
                <w:szCs w:val="22"/>
                <w:lang w:eastAsia="en-US"/>
              </w:rPr>
              <w:t>Cihazı Numune Kabul Kriterleri” okunduktan sonra “</w:t>
            </w:r>
            <w:r w:rsidRPr="00471F19">
              <w:rPr>
                <w:rFonts w:cs="Calibri"/>
                <w:sz w:val="20"/>
                <w:szCs w:val="22"/>
                <w:lang w:eastAsia="en-US"/>
              </w:rPr>
              <w:t>Raman</w:t>
            </w:r>
            <w:r w:rsidR="00C56181" w:rsidRPr="00471F19">
              <w:rPr>
                <w:rFonts w:cs="Calibri"/>
                <w:sz w:val="20"/>
                <w:szCs w:val="22"/>
                <w:lang w:eastAsia="en-US"/>
              </w:rPr>
              <w:t xml:space="preserve"> </w:t>
            </w:r>
            <w:r w:rsidR="001E2438" w:rsidRPr="00471F19">
              <w:rPr>
                <w:rFonts w:cs="Calibri"/>
                <w:sz w:val="20"/>
                <w:szCs w:val="22"/>
                <w:lang w:eastAsia="en-US"/>
              </w:rPr>
              <w:t>Cihazı</w:t>
            </w:r>
            <w:r w:rsidR="00C252FC" w:rsidRPr="00471F19">
              <w:rPr>
                <w:rFonts w:cs="Calibri"/>
                <w:sz w:val="20"/>
                <w:szCs w:val="22"/>
                <w:lang w:eastAsia="en-US"/>
              </w:rPr>
              <w:t xml:space="preserve"> </w:t>
            </w:r>
            <w:r w:rsidR="00BE6339" w:rsidRPr="00471F19">
              <w:rPr>
                <w:rFonts w:cs="Calibri"/>
                <w:sz w:val="20"/>
                <w:szCs w:val="22"/>
                <w:lang w:eastAsia="en-US"/>
              </w:rPr>
              <w:t>Deney İstek Formu” ve “Genel Başvuru Formu” eksiksiz doldurulmalı ve numune ile birlikte Bilim ve Teknoloji Uygulama ve Araştırma Merkezi’ne müracaat edilmelidir.</w:t>
            </w:r>
          </w:p>
          <w:p w:rsidR="00BE6339" w:rsidRPr="00471F19" w:rsidRDefault="00BE6339" w:rsidP="00B27CC8">
            <w:pPr>
              <w:pStyle w:val="ListeParagraf"/>
              <w:numPr>
                <w:ilvl w:val="0"/>
                <w:numId w:val="1"/>
              </w:numPr>
              <w:spacing w:line="276" w:lineRule="auto"/>
              <w:jc w:val="both"/>
              <w:rPr>
                <w:rFonts w:cs="Calibri"/>
                <w:sz w:val="20"/>
                <w:szCs w:val="20"/>
                <w:lang w:eastAsia="en-US"/>
              </w:rPr>
            </w:pPr>
            <w:r w:rsidRPr="00471F19">
              <w:rPr>
                <w:rFonts w:cs="Calibri"/>
                <w:sz w:val="20"/>
                <w:szCs w:val="22"/>
                <w:lang w:eastAsia="en-US"/>
              </w:rPr>
              <w:t>Tahmini analiz süresi 15 iş günüdür. Analiz yoğunluğuna ve analizi talep edilen numune sayısına göre bu süre değişebilir. Cihaz arızası ve benzeri durumlarda bilgilendirme</w:t>
            </w:r>
            <w:r w:rsidRPr="00471F19">
              <w:rPr>
                <w:rFonts w:cs="Calibri"/>
                <w:sz w:val="20"/>
                <w:szCs w:val="20"/>
                <w:lang w:eastAsia="en-US"/>
              </w:rPr>
              <w:t xml:space="preserve"> yapılacaktır.</w:t>
            </w:r>
          </w:p>
          <w:p w:rsidR="00BE6339" w:rsidRPr="00471F19" w:rsidRDefault="00BE6339" w:rsidP="00B27CC8">
            <w:pPr>
              <w:pStyle w:val="ListeParagraf"/>
              <w:numPr>
                <w:ilvl w:val="0"/>
                <w:numId w:val="1"/>
              </w:numPr>
              <w:spacing w:line="276" w:lineRule="auto"/>
              <w:jc w:val="both"/>
              <w:rPr>
                <w:rFonts w:cs="Calibri"/>
                <w:sz w:val="20"/>
                <w:szCs w:val="20"/>
                <w:lang w:eastAsia="en-US"/>
              </w:rPr>
            </w:pPr>
            <w:r w:rsidRPr="00471F19">
              <w:rPr>
                <w:rFonts w:cs="Calibri"/>
                <w:sz w:val="20"/>
                <w:szCs w:val="20"/>
                <w:lang w:eastAsia="en-US"/>
              </w:rPr>
              <w:t xml:space="preserve">İletişim için </w:t>
            </w:r>
            <w:hyperlink r:id="rId7" w:history="1">
              <w:r w:rsidR="009D29A6" w:rsidRPr="00471F19">
                <w:rPr>
                  <w:rStyle w:val="Kpr"/>
                  <w:rFonts w:cs="Calibri"/>
                  <w:sz w:val="20"/>
                  <w:szCs w:val="20"/>
                  <w:lang w:eastAsia="en-US"/>
                </w:rPr>
                <w:t>merkezlab@yildiz.edu.tr</w:t>
              </w:r>
            </w:hyperlink>
            <w:r w:rsidRPr="00471F19">
              <w:rPr>
                <w:rFonts w:cs="Calibri"/>
                <w:sz w:val="20"/>
                <w:szCs w:val="20"/>
                <w:lang w:eastAsia="en-US"/>
              </w:rPr>
              <w:t xml:space="preserve"> adresi kullanılabilir.</w:t>
            </w:r>
          </w:p>
          <w:p w:rsidR="00B27CC8" w:rsidRPr="00C6445D" w:rsidRDefault="00B27CC8" w:rsidP="00471F19">
            <w:pPr>
              <w:pStyle w:val="ListeParagraf"/>
              <w:spacing w:line="276" w:lineRule="auto"/>
              <w:ind w:left="1080"/>
              <w:contextualSpacing/>
              <w:rPr>
                <w:rFonts w:cs="Calibri"/>
                <w:sz w:val="22"/>
                <w:szCs w:val="22"/>
                <w:lang w:eastAsia="en-US"/>
              </w:rPr>
            </w:pPr>
          </w:p>
        </w:tc>
      </w:tr>
    </w:tbl>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1F" w:rsidRDefault="00D2181F" w:rsidP="00957890">
      <w:r>
        <w:separator/>
      </w:r>
    </w:p>
  </w:endnote>
  <w:endnote w:type="continuationSeparator" w:id="0">
    <w:p w:rsidR="00D2181F" w:rsidRDefault="00D2181F"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A4" w:rsidRDefault="000503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1E2438">
    <w:pPr>
      <w:pStyle w:val="Altbilgi"/>
    </w:pPr>
    <w:r>
      <w:rPr>
        <w:noProof/>
      </w:rPr>
      <mc:AlternateContent>
        <mc:Choice Requires="wpg">
          <w:drawing>
            <wp:anchor distT="0" distB="0" distL="114300" distR="114300" simplePos="0" relativeHeight="251657216" behindDoc="0" locked="0" layoutInCell="1" allowOverlap="1">
              <wp:simplePos x="0" y="0"/>
              <wp:positionH relativeFrom="column">
                <wp:posOffset>-328295</wp:posOffset>
              </wp:positionH>
              <wp:positionV relativeFrom="paragraph">
                <wp:posOffset>92710</wp:posOffset>
              </wp:positionV>
              <wp:extent cx="6470650" cy="847725"/>
              <wp:effectExtent l="0" t="0" r="25400" b="28575"/>
              <wp:wrapNone/>
              <wp:docPr id="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847725"/>
                        <a:chOff x="0" y="0"/>
                        <a:chExt cx="64706" cy="10083"/>
                      </a:xfrm>
                    </wpg:grpSpPr>
                    <wps:wsp>
                      <wps:cNvPr id="5" name="Yuvarlatılmış Dikdörtgen 1"/>
                      <wps:cNvSpPr>
                        <a:spLocks noChangeArrowheads="1"/>
                      </wps:cNvSpPr>
                      <wps:spPr bwMode="auto">
                        <a:xfrm>
                          <a:off x="0" y="0"/>
                          <a:ext cx="64706" cy="10083"/>
                        </a:xfrm>
                        <a:prstGeom prst="roundRect">
                          <a:avLst>
                            <a:gd name="adj" fmla="val 16667"/>
                          </a:avLst>
                        </a:prstGeom>
                        <a:solidFill>
                          <a:srgbClr val="FFFFFF"/>
                        </a:solidFill>
                        <a:ln w="25400" cmpd="dbl">
                          <a:solidFill>
                            <a:srgbClr val="000000"/>
                          </a:solidFill>
                          <a:round/>
                          <a:headEnd/>
                          <a:tailEnd/>
                        </a:ln>
                      </wps:spPr>
                      <wps:txbx>
                        <w:txbxContent>
                          <w:p w:rsidR="00BE6339" w:rsidRPr="00497302" w:rsidRDefault="00BE6339" w:rsidP="00961204">
                            <w:pPr>
                              <w:jc w:val="center"/>
                            </w:pPr>
                          </w:p>
                        </w:txbxContent>
                      </wps:txbx>
                      <wps:bodyPr rot="0" vert="horz" wrap="square" lIns="91440" tIns="45720" rIns="91440" bIns="45720" anchor="ctr" anchorCtr="0" upright="1">
                        <a:noAutofit/>
                      </wps:bodyPr>
                    </wps:wsp>
                    <wps:wsp>
                      <wps:cNvPr id="6" name="Metin Kutusu 3"/>
                      <wps:cNvSpPr txBox="1">
                        <a:spLocks noChangeArrowheads="1"/>
                      </wps:cNvSpPr>
                      <wps:spPr bwMode="auto">
                        <a:xfrm>
                          <a:off x="1316" y="585"/>
                          <a:ext cx="62218" cy="863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39"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1040" style="position:absolute;width:64706;height:100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1041" type="#_x0000_t202" style="position:absolute;left:1316;top:585;width:62218;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mc:Fallback>
      </mc:AlternateContent>
    </w:r>
  </w:p>
  <w:p w:rsidR="00BE6339" w:rsidRDefault="001E2438">
    <w:pPr>
      <w:pStyle w:val="Altbilgi"/>
    </w:pPr>
    <w:r>
      <w:rPr>
        <w:noProof/>
      </w:rPr>
      <mc:AlternateContent>
        <mc:Choice Requires="wps">
          <w:drawing>
            <wp:anchor distT="45720" distB="45720" distL="114300" distR="114300" simplePos="0" relativeHeight="251658240" behindDoc="0" locked="0" layoutInCell="1" allowOverlap="1">
              <wp:simplePos x="0" y="0"/>
              <wp:positionH relativeFrom="column">
                <wp:posOffset>-598170</wp:posOffset>
              </wp:positionH>
              <wp:positionV relativeFrom="paragraph">
                <wp:posOffset>1034415</wp:posOffset>
              </wp:positionV>
              <wp:extent cx="7004685" cy="270510"/>
              <wp:effectExtent l="0" t="0" r="24765" b="152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70510"/>
                      </a:xfrm>
                      <a:prstGeom prst="rect">
                        <a:avLst/>
                      </a:prstGeom>
                      <a:solidFill>
                        <a:srgbClr val="FFFFFF"/>
                      </a:solidFill>
                      <a:ln w="9525">
                        <a:solidFill>
                          <a:srgbClr val="000000"/>
                        </a:solidFill>
                        <a:miter lim="800000"/>
                        <a:headEnd/>
                        <a:tailEnd/>
                      </a:ln>
                    </wps:spPr>
                    <wps:txbx>
                      <w:txbxContent>
                        <w:p w:rsidR="00BE6339" w:rsidRDefault="00FC0F40" w:rsidP="00F55DA4">
                          <w:pPr>
                            <w:pStyle w:val="stbilgi"/>
                            <w:rPr>
                              <w:rFonts w:ascii="Arial" w:hAnsi="Arial" w:cs="Arial"/>
                              <w:sz w:val="16"/>
                              <w:szCs w:val="16"/>
                            </w:rPr>
                          </w:pPr>
                          <w:r>
                            <w:rPr>
                              <w:rFonts w:ascii="Arial" w:hAnsi="Arial" w:cs="Arial"/>
                              <w:i/>
                              <w:iCs/>
                              <w:sz w:val="16"/>
                              <w:szCs w:val="16"/>
                            </w:rPr>
                            <w:t xml:space="preserve">Doküman No: FR-1390; Revizyon Tarihi: 22.05.2018; Revizyon No: 00                                                                                                 </w:t>
                          </w:r>
                          <w:r w:rsidR="00BE6339" w:rsidRPr="0045161E">
                            <w:rPr>
                              <w:rFonts w:ascii="Arial" w:hAnsi="Arial" w:cs="Arial"/>
                              <w:i/>
                              <w:iCs/>
                              <w:sz w:val="16"/>
                              <w:szCs w:val="16"/>
                            </w:rPr>
                            <w:t xml:space="preserve">Sayfa </w:t>
                          </w:r>
                          <w:r w:rsidR="00055720"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055720" w:rsidRPr="0045161E">
                            <w:rPr>
                              <w:rFonts w:ascii="Arial" w:hAnsi="Arial" w:cs="Arial"/>
                              <w:b/>
                              <w:bCs/>
                              <w:i/>
                              <w:iCs/>
                              <w:sz w:val="16"/>
                              <w:szCs w:val="16"/>
                            </w:rPr>
                            <w:fldChar w:fldCharType="separate"/>
                          </w:r>
                          <w:r w:rsidR="00D2181F">
                            <w:rPr>
                              <w:rFonts w:ascii="Arial" w:hAnsi="Arial" w:cs="Arial"/>
                              <w:b/>
                              <w:bCs/>
                              <w:i/>
                              <w:iCs/>
                              <w:noProof/>
                              <w:sz w:val="16"/>
                              <w:szCs w:val="16"/>
                            </w:rPr>
                            <w:t>1</w:t>
                          </w:r>
                          <w:r w:rsidR="00055720"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2" type="#_x0000_t202" style="position:absolute;margin-left:-47.1pt;margin-top:81.45pt;width:551.55pt;height:2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">
              <v:textbox>
                <w:txbxContent>
                  <w:p w:rsidR="00BE6339" w:rsidRDefault="00FC0F40" w:rsidP="00F55DA4">
                    <w:pPr>
                      <w:pStyle w:val="stbilgi"/>
                      <w:rPr>
                        <w:rFonts w:ascii="Arial" w:hAnsi="Arial" w:cs="Arial"/>
                        <w:sz w:val="16"/>
                        <w:szCs w:val="16"/>
                      </w:rPr>
                    </w:pPr>
                    <w:r>
                      <w:rPr>
                        <w:rFonts w:ascii="Arial" w:hAnsi="Arial" w:cs="Arial"/>
                        <w:i/>
                        <w:iCs/>
                        <w:sz w:val="16"/>
                        <w:szCs w:val="16"/>
                      </w:rPr>
                      <w:t xml:space="preserve">Doküman No: FR-1390; Revizyon Tarihi: 22.05.2018; Revizyon No: 00                                                                                                 </w:t>
                    </w:r>
                    <w:r w:rsidR="00BE6339" w:rsidRPr="0045161E">
                      <w:rPr>
                        <w:rFonts w:ascii="Arial" w:hAnsi="Arial" w:cs="Arial"/>
                        <w:i/>
                        <w:iCs/>
                        <w:sz w:val="16"/>
                        <w:szCs w:val="16"/>
                      </w:rPr>
                      <w:t xml:space="preserve">Sayfa </w:t>
                    </w:r>
                    <w:r w:rsidR="00055720" w:rsidRPr="0045161E">
                      <w:rPr>
                        <w:rFonts w:ascii="Arial" w:hAnsi="Arial" w:cs="Arial"/>
                        <w:b/>
                        <w:bCs/>
                        <w:i/>
                        <w:iCs/>
                        <w:sz w:val="16"/>
                        <w:szCs w:val="16"/>
                      </w:rPr>
                      <w:fldChar w:fldCharType="begin"/>
                    </w:r>
                    <w:r w:rsidR="00BE6339" w:rsidRPr="0045161E">
                      <w:rPr>
                        <w:rFonts w:ascii="Arial" w:hAnsi="Arial" w:cs="Arial"/>
                        <w:b/>
                        <w:bCs/>
                        <w:i/>
                        <w:iCs/>
                        <w:sz w:val="16"/>
                        <w:szCs w:val="16"/>
                      </w:rPr>
                      <w:instrText>PAGE  \* Arabic  \* MERGEFORMAT</w:instrText>
                    </w:r>
                    <w:r w:rsidR="00055720" w:rsidRPr="0045161E">
                      <w:rPr>
                        <w:rFonts w:ascii="Arial" w:hAnsi="Arial" w:cs="Arial"/>
                        <w:b/>
                        <w:bCs/>
                        <w:i/>
                        <w:iCs/>
                        <w:sz w:val="16"/>
                        <w:szCs w:val="16"/>
                      </w:rPr>
                      <w:fldChar w:fldCharType="separate"/>
                    </w:r>
                    <w:r w:rsidR="00D2181F">
                      <w:rPr>
                        <w:rFonts w:ascii="Arial" w:hAnsi="Arial" w:cs="Arial"/>
                        <w:b/>
                        <w:bCs/>
                        <w:i/>
                        <w:iCs/>
                        <w:noProof/>
                        <w:sz w:val="16"/>
                        <w:szCs w:val="16"/>
                      </w:rPr>
                      <w:t>1</w:t>
                    </w:r>
                    <w:r w:rsidR="00055720" w:rsidRPr="0045161E">
                      <w:rPr>
                        <w:rFonts w:ascii="Arial" w:hAnsi="Arial" w:cs="Arial"/>
                        <w:b/>
                        <w:bCs/>
                        <w:i/>
                        <w:iCs/>
                        <w:sz w:val="16"/>
                        <w:szCs w:val="16"/>
                      </w:rPr>
                      <w:fldChar w:fldCharType="end"/>
                    </w:r>
                    <w:r w:rsidR="00BE6339" w:rsidRPr="0045161E">
                      <w:rPr>
                        <w:rFonts w:ascii="Arial" w:hAnsi="Arial" w:cs="Arial"/>
                        <w:i/>
                        <w:iCs/>
                        <w:sz w:val="16"/>
                        <w:szCs w:val="16"/>
                      </w:rPr>
                      <w:t xml:space="preserve"> / </w:t>
                    </w:r>
                    <w:r w:rsidR="00C252FC">
                      <w:t>2</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A4" w:rsidRDefault="000503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1F" w:rsidRDefault="00D2181F" w:rsidP="00957890">
      <w:r>
        <w:separator/>
      </w:r>
    </w:p>
  </w:footnote>
  <w:footnote w:type="continuationSeparator" w:id="0">
    <w:p w:rsidR="00D2181F" w:rsidRDefault="00D2181F"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A4" w:rsidRDefault="000503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8D6296" w:rsidP="00C6445D">
          <w:pPr>
            <w:ind w:left="-266"/>
            <w:jc w:val="right"/>
            <w:rPr>
              <w:sz w:val="22"/>
              <w:szCs w:val="22"/>
            </w:rPr>
          </w:pPr>
          <w:r>
            <w:rPr>
              <w:noProof/>
            </w:rPr>
            <w:drawing>
              <wp:inline distT="0" distB="0" distL="0" distR="0">
                <wp:extent cx="689610" cy="68961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0503A4" w:rsidRPr="0094445B" w:rsidRDefault="000503A4" w:rsidP="000503A4">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0503A4" w:rsidRDefault="000503A4" w:rsidP="000503A4">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0503A4" w:rsidRPr="0094445B" w:rsidRDefault="000503A4" w:rsidP="000503A4">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9D29A6" w:rsidRDefault="00BE6339" w:rsidP="009D29A6">
          <w:pPr>
            <w:pStyle w:val="Telefon"/>
            <w:spacing w:after="0"/>
            <w:ind w:left="-266"/>
            <w:rPr>
              <w:rFonts w:ascii="Calibri" w:hAnsi="Calibri" w:cs="Calibri"/>
              <w:sz w:val="18"/>
              <w:szCs w:val="18"/>
            </w:rPr>
          </w:pPr>
          <w:bookmarkStart w:id="0" w:name="_GoBack"/>
          <w:bookmarkEnd w:id="0"/>
        </w:p>
      </w:tc>
      <w:tc>
        <w:tcPr>
          <w:tcW w:w="2410" w:type="dxa"/>
          <w:vAlign w:val="center"/>
        </w:tcPr>
        <w:p w:rsidR="00BE6339" w:rsidRPr="00C6445D" w:rsidRDefault="008D6296"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86840" cy="658495"/>
                <wp:effectExtent l="0" t="0" r="3810" b="825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840" cy="65849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3A4" w:rsidRDefault="000503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FE"/>
    <w:rsid w:val="0000453F"/>
    <w:rsid w:val="000442F9"/>
    <w:rsid w:val="000503A4"/>
    <w:rsid w:val="00055720"/>
    <w:rsid w:val="00055722"/>
    <w:rsid w:val="00064E9E"/>
    <w:rsid w:val="000707AE"/>
    <w:rsid w:val="00070A9A"/>
    <w:rsid w:val="000732B4"/>
    <w:rsid w:val="00084D8E"/>
    <w:rsid w:val="000A3312"/>
    <w:rsid w:val="000A6E2C"/>
    <w:rsid w:val="000C4403"/>
    <w:rsid w:val="000D17FB"/>
    <w:rsid w:val="000D5980"/>
    <w:rsid w:val="000E096C"/>
    <w:rsid w:val="000E4BF0"/>
    <w:rsid w:val="000E5D3D"/>
    <w:rsid w:val="000F1435"/>
    <w:rsid w:val="00100883"/>
    <w:rsid w:val="00102636"/>
    <w:rsid w:val="00116A39"/>
    <w:rsid w:val="00123017"/>
    <w:rsid w:val="00123B48"/>
    <w:rsid w:val="001331FD"/>
    <w:rsid w:val="00133A43"/>
    <w:rsid w:val="00146E22"/>
    <w:rsid w:val="0015341A"/>
    <w:rsid w:val="00164B20"/>
    <w:rsid w:val="0018336E"/>
    <w:rsid w:val="0019348F"/>
    <w:rsid w:val="001A1AD6"/>
    <w:rsid w:val="001B5918"/>
    <w:rsid w:val="001C58DD"/>
    <w:rsid w:val="001D3EC1"/>
    <w:rsid w:val="001D5555"/>
    <w:rsid w:val="001E15EA"/>
    <w:rsid w:val="001E1E18"/>
    <w:rsid w:val="001E2438"/>
    <w:rsid w:val="001F4DDD"/>
    <w:rsid w:val="00203ABA"/>
    <w:rsid w:val="00210F63"/>
    <w:rsid w:val="002137B0"/>
    <w:rsid w:val="00226D32"/>
    <w:rsid w:val="00232A6A"/>
    <w:rsid w:val="00235AC5"/>
    <w:rsid w:val="00251297"/>
    <w:rsid w:val="0025640B"/>
    <w:rsid w:val="00267C3D"/>
    <w:rsid w:val="00271029"/>
    <w:rsid w:val="002971F5"/>
    <w:rsid w:val="002D3B1D"/>
    <w:rsid w:val="002E3D48"/>
    <w:rsid w:val="002E7C11"/>
    <w:rsid w:val="002F0056"/>
    <w:rsid w:val="002F4A92"/>
    <w:rsid w:val="003013FE"/>
    <w:rsid w:val="00304531"/>
    <w:rsid w:val="00305C20"/>
    <w:rsid w:val="00316EBD"/>
    <w:rsid w:val="0033002E"/>
    <w:rsid w:val="00334208"/>
    <w:rsid w:val="003457DE"/>
    <w:rsid w:val="00353BBD"/>
    <w:rsid w:val="003915DC"/>
    <w:rsid w:val="00393BA3"/>
    <w:rsid w:val="003C2914"/>
    <w:rsid w:val="003F234A"/>
    <w:rsid w:val="003F45FC"/>
    <w:rsid w:val="0042055F"/>
    <w:rsid w:val="00446E1A"/>
    <w:rsid w:val="0045161E"/>
    <w:rsid w:val="00471F19"/>
    <w:rsid w:val="004867B4"/>
    <w:rsid w:val="00497302"/>
    <w:rsid w:val="004B7EE7"/>
    <w:rsid w:val="004C446C"/>
    <w:rsid w:val="0054469F"/>
    <w:rsid w:val="005456B2"/>
    <w:rsid w:val="00546F4F"/>
    <w:rsid w:val="005709B5"/>
    <w:rsid w:val="005B6236"/>
    <w:rsid w:val="005D4132"/>
    <w:rsid w:val="005F47D9"/>
    <w:rsid w:val="006101EB"/>
    <w:rsid w:val="006141A0"/>
    <w:rsid w:val="00625A0F"/>
    <w:rsid w:val="00626CB3"/>
    <w:rsid w:val="006653D1"/>
    <w:rsid w:val="00686D60"/>
    <w:rsid w:val="006925AD"/>
    <w:rsid w:val="006D1969"/>
    <w:rsid w:val="006D51D2"/>
    <w:rsid w:val="006E3057"/>
    <w:rsid w:val="00715A88"/>
    <w:rsid w:val="00747F5A"/>
    <w:rsid w:val="00783A45"/>
    <w:rsid w:val="00796535"/>
    <w:rsid w:val="007A1143"/>
    <w:rsid w:val="007C6793"/>
    <w:rsid w:val="007F12C3"/>
    <w:rsid w:val="0081406F"/>
    <w:rsid w:val="00825831"/>
    <w:rsid w:val="00857010"/>
    <w:rsid w:val="008A372D"/>
    <w:rsid w:val="008A75B1"/>
    <w:rsid w:val="008B420F"/>
    <w:rsid w:val="008D0EC7"/>
    <w:rsid w:val="008D6296"/>
    <w:rsid w:val="00912D15"/>
    <w:rsid w:val="0093421E"/>
    <w:rsid w:val="00936EE2"/>
    <w:rsid w:val="00940B0C"/>
    <w:rsid w:val="00944700"/>
    <w:rsid w:val="00957890"/>
    <w:rsid w:val="00961204"/>
    <w:rsid w:val="00961AA9"/>
    <w:rsid w:val="00964E97"/>
    <w:rsid w:val="00965111"/>
    <w:rsid w:val="00995D21"/>
    <w:rsid w:val="009D029B"/>
    <w:rsid w:val="009D29A6"/>
    <w:rsid w:val="009D559D"/>
    <w:rsid w:val="009F0602"/>
    <w:rsid w:val="00A33C19"/>
    <w:rsid w:val="00A37861"/>
    <w:rsid w:val="00A465F8"/>
    <w:rsid w:val="00A770DE"/>
    <w:rsid w:val="00A8372F"/>
    <w:rsid w:val="00A96BD4"/>
    <w:rsid w:val="00AA42E1"/>
    <w:rsid w:val="00AB3F86"/>
    <w:rsid w:val="00AE24EC"/>
    <w:rsid w:val="00AF47B6"/>
    <w:rsid w:val="00AF745D"/>
    <w:rsid w:val="00B14733"/>
    <w:rsid w:val="00B27CC8"/>
    <w:rsid w:val="00B62BCF"/>
    <w:rsid w:val="00B63E27"/>
    <w:rsid w:val="00B7486B"/>
    <w:rsid w:val="00B94E86"/>
    <w:rsid w:val="00B97F80"/>
    <w:rsid w:val="00BC6425"/>
    <w:rsid w:val="00BE0B10"/>
    <w:rsid w:val="00BE6339"/>
    <w:rsid w:val="00BF2E9F"/>
    <w:rsid w:val="00C0204C"/>
    <w:rsid w:val="00C252FC"/>
    <w:rsid w:val="00C56181"/>
    <w:rsid w:val="00C56855"/>
    <w:rsid w:val="00C6445D"/>
    <w:rsid w:val="00C674A7"/>
    <w:rsid w:val="00C747BD"/>
    <w:rsid w:val="00C76A33"/>
    <w:rsid w:val="00C82993"/>
    <w:rsid w:val="00C913F0"/>
    <w:rsid w:val="00C91893"/>
    <w:rsid w:val="00CB51D7"/>
    <w:rsid w:val="00CC4FE2"/>
    <w:rsid w:val="00CC5D8A"/>
    <w:rsid w:val="00CC7BE6"/>
    <w:rsid w:val="00CD1E67"/>
    <w:rsid w:val="00CE133F"/>
    <w:rsid w:val="00CE5896"/>
    <w:rsid w:val="00D01DD4"/>
    <w:rsid w:val="00D0633B"/>
    <w:rsid w:val="00D2181F"/>
    <w:rsid w:val="00D314E2"/>
    <w:rsid w:val="00D45296"/>
    <w:rsid w:val="00D627EB"/>
    <w:rsid w:val="00D76489"/>
    <w:rsid w:val="00D7683E"/>
    <w:rsid w:val="00D77E54"/>
    <w:rsid w:val="00D84A3C"/>
    <w:rsid w:val="00D85C5F"/>
    <w:rsid w:val="00D94CDE"/>
    <w:rsid w:val="00D95071"/>
    <w:rsid w:val="00E10E1F"/>
    <w:rsid w:val="00E15BE1"/>
    <w:rsid w:val="00E1757F"/>
    <w:rsid w:val="00E3501F"/>
    <w:rsid w:val="00E375D3"/>
    <w:rsid w:val="00E42291"/>
    <w:rsid w:val="00E54E61"/>
    <w:rsid w:val="00E9682B"/>
    <w:rsid w:val="00E978BA"/>
    <w:rsid w:val="00EA209B"/>
    <w:rsid w:val="00EB5239"/>
    <w:rsid w:val="00EB5A6A"/>
    <w:rsid w:val="00EC7087"/>
    <w:rsid w:val="00EE066F"/>
    <w:rsid w:val="00EE3F0E"/>
    <w:rsid w:val="00EF6447"/>
    <w:rsid w:val="00F104FF"/>
    <w:rsid w:val="00F164A2"/>
    <w:rsid w:val="00F55DA4"/>
    <w:rsid w:val="00F71CD3"/>
    <w:rsid w:val="00F9211D"/>
    <w:rsid w:val="00F95093"/>
    <w:rsid w:val="00FA79FE"/>
    <w:rsid w:val="00FC0F40"/>
    <w:rsid w:val="00FC1775"/>
    <w:rsid w:val="00FC1D14"/>
    <w:rsid w:val="00FD4470"/>
    <w:rsid w:val="00FD777A"/>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00BCD3-DAF9-4CB9-98C9-BEBCCBA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34"/>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410</Words>
  <Characters>2342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YTÜ</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6</cp:revision>
  <cp:lastPrinted>2018-05-18T05:49:00Z</cp:lastPrinted>
  <dcterms:created xsi:type="dcterms:W3CDTF">2018-04-03T12:12:00Z</dcterms:created>
  <dcterms:modified xsi:type="dcterms:W3CDTF">2018-10-10T22:54:00Z</dcterms:modified>
</cp:coreProperties>
</file>