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15F" w:rsidRDefault="0004515F" w:rsidP="00E3658C">
      <w:pPr>
        <w:spacing w:line="360" w:lineRule="auto"/>
        <w:jc w:val="center"/>
        <w:rPr>
          <w:b/>
          <w:bCs/>
        </w:rPr>
      </w:pPr>
      <w:bookmarkStart w:id="0" w:name="_GoBack"/>
      <w:bookmarkEnd w:id="0"/>
    </w:p>
    <w:p w:rsidR="0004515F" w:rsidRDefault="0004515F" w:rsidP="00E3658C">
      <w:pPr>
        <w:numPr>
          <w:ilvl w:val="0"/>
          <w:numId w:val="1"/>
        </w:numPr>
        <w:spacing w:line="360" w:lineRule="auto"/>
        <w:jc w:val="both"/>
        <w:rPr>
          <w:b/>
          <w:bCs/>
        </w:rPr>
      </w:pPr>
      <w:r>
        <w:rPr>
          <w:b/>
          <w:bCs/>
        </w:rPr>
        <w:t>AMAÇ VE KAPSAM</w:t>
      </w:r>
    </w:p>
    <w:p w:rsidR="0004515F" w:rsidRPr="00266EDA" w:rsidRDefault="0004515F" w:rsidP="00E3658C">
      <w:pPr>
        <w:spacing w:line="360" w:lineRule="auto"/>
        <w:ind w:left="708"/>
        <w:jc w:val="both"/>
      </w:pPr>
      <w:r w:rsidRPr="00806640">
        <w:rPr>
          <w:szCs w:val="24"/>
        </w:rPr>
        <w:t xml:space="preserve">YTÜ Önlisans ve Lisans Eğitim-Öğretim ve Sınav Yönetmeliği 23. </w:t>
      </w:r>
      <w:r>
        <w:rPr>
          <w:szCs w:val="24"/>
        </w:rPr>
        <w:t>M</w:t>
      </w:r>
      <w:r w:rsidRPr="00806640">
        <w:rPr>
          <w:szCs w:val="24"/>
        </w:rPr>
        <w:t>addesi gereğince hazırlanan “Yıldız Teknik Üniversitesi Lisans Öğretimi Staj Uygulamaları Yönergesi” ve “</w:t>
      </w:r>
      <w:r>
        <w:rPr>
          <w:szCs w:val="24"/>
        </w:rPr>
        <w:t xml:space="preserve">YTÜ Fen Edebiyat </w:t>
      </w:r>
      <w:r w:rsidRPr="00806640">
        <w:rPr>
          <w:szCs w:val="24"/>
        </w:rPr>
        <w:t>Fakülte</w:t>
      </w:r>
      <w:r>
        <w:rPr>
          <w:szCs w:val="24"/>
        </w:rPr>
        <w:t>si</w:t>
      </w:r>
      <w:r w:rsidRPr="00806640">
        <w:rPr>
          <w:szCs w:val="24"/>
        </w:rPr>
        <w:t xml:space="preserve"> Lisans Öğretimi Staj Uygulama İlkeleri” çerçevesinde,</w:t>
      </w:r>
      <w:r>
        <w:rPr>
          <w:szCs w:val="24"/>
        </w:rPr>
        <w:t xml:space="preserve"> </w:t>
      </w:r>
      <w:r w:rsidRPr="00806640">
        <w:rPr>
          <w:szCs w:val="24"/>
        </w:rPr>
        <w:t xml:space="preserve">Matematik Bölümü Lisans Öğrenimi kapsamında gerçekleştirilmesi gereken </w:t>
      </w:r>
      <w:r w:rsidRPr="00806640">
        <w:rPr>
          <w:bCs/>
          <w:szCs w:val="24"/>
        </w:rPr>
        <w:t>stajlarda uygulanacak esasları</w:t>
      </w:r>
      <w:r w:rsidRPr="00806640">
        <w:rPr>
          <w:szCs w:val="24"/>
        </w:rPr>
        <w:t xml:space="preserve"> belirler.</w:t>
      </w:r>
      <w:r w:rsidRPr="00806640">
        <w:rPr>
          <w:b/>
          <w:bCs/>
          <w:color w:val="000000"/>
          <w:szCs w:val="24"/>
        </w:rPr>
        <w:t xml:space="preserve"> </w:t>
      </w:r>
      <w:r w:rsidRPr="00806640">
        <w:rPr>
          <w:color w:val="000000"/>
          <w:szCs w:val="24"/>
        </w:rPr>
        <w:t>Matematik Bölümü, lisans öğrencileri arzu ettikleri taktirde,  Matematik ile ilgili kurum ve kuruluşlarda staj yapabilirler. Staj çalışmaları, öğrencilerin eğitimini almakta oldukları</w:t>
      </w:r>
      <w:r w:rsidRPr="00DC5044">
        <w:rPr>
          <w:color w:val="000000"/>
          <w:szCs w:val="24"/>
        </w:rPr>
        <w:t xml:space="preserve"> </w:t>
      </w:r>
      <w:r>
        <w:rPr>
          <w:color w:val="000000"/>
          <w:szCs w:val="24"/>
        </w:rPr>
        <w:t>alanla ilgili</w:t>
      </w:r>
      <w:r w:rsidRPr="00DC5044">
        <w:rPr>
          <w:color w:val="000000"/>
          <w:szCs w:val="24"/>
        </w:rPr>
        <w:t xml:space="preserve"> görüşlerini geliştirmelerini, </w:t>
      </w:r>
      <w:r>
        <w:rPr>
          <w:color w:val="000000"/>
          <w:szCs w:val="24"/>
        </w:rPr>
        <w:t>bu konuda teorik ve uygulama</w:t>
      </w:r>
      <w:r w:rsidRPr="00DC5044">
        <w:rPr>
          <w:color w:val="000000"/>
          <w:szCs w:val="24"/>
        </w:rPr>
        <w:t xml:space="preserve"> tecrübelerini arttırmalarını,</w:t>
      </w:r>
      <w:r>
        <w:rPr>
          <w:color w:val="000000"/>
          <w:szCs w:val="24"/>
        </w:rPr>
        <w:t xml:space="preserve"> farklı araştırma ve</w:t>
      </w:r>
      <w:r w:rsidRPr="00DC5044">
        <w:rPr>
          <w:color w:val="000000"/>
          <w:szCs w:val="24"/>
        </w:rPr>
        <w:t xml:space="preserve"> sanayi ortam</w:t>
      </w:r>
      <w:r>
        <w:rPr>
          <w:color w:val="000000"/>
          <w:szCs w:val="24"/>
        </w:rPr>
        <w:t>lar</w:t>
      </w:r>
      <w:r w:rsidRPr="00DC5044">
        <w:rPr>
          <w:color w:val="000000"/>
          <w:szCs w:val="24"/>
        </w:rPr>
        <w:t xml:space="preserve">ını ve iş yaşantısını tanımalarını, geleceğe yönelik </w:t>
      </w:r>
      <w:r>
        <w:rPr>
          <w:color w:val="000000"/>
          <w:szCs w:val="24"/>
        </w:rPr>
        <w:t xml:space="preserve">akademik ve </w:t>
      </w:r>
      <w:r w:rsidRPr="00DC5044">
        <w:rPr>
          <w:color w:val="000000"/>
          <w:szCs w:val="24"/>
        </w:rPr>
        <w:t>iş ilişkileri kurmalarını sağlamaktır</w:t>
      </w:r>
      <w:r w:rsidRPr="00266EDA">
        <w:t>.</w:t>
      </w:r>
    </w:p>
    <w:p w:rsidR="0004515F" w:rsidRDefault="0004515F" w:rsidP="00E3658C">
      <w:pPr>
        <w:pStyle w:val="GvdeMetniGirintisi"/>
        <w:spacing w:line="360" w:lineRule="auto"/>
      </w:pPr>
    </w:p>
    <w:p w:rsidR="0004515F" w:rsidRDefault="0004515F" w:rsidP="00E3658C">
      <w:pPr>
        <w:numPr>
          <w:ilvl w:val="0"/>
          <w:numId w:val="1"/>
        </w:numPr>
        <w:spacing w:line="360" w:lineRule="auto"/>
        <w:jc w:val="both"/>
        <w:rPr>
          <w:b/>
          <w:bCs/>
        </w:rPr>
      </w:pPr>
      <w:r>
        <w:rPr>
          <w:b/>
          <w:bCs/>
        </w:rPr>
        <w:t xml:space="preserve">TANIM, KONU VE SÜRESİ </w:t>
      </w:r>
    </w:p>
    <w:p w:rsidR="0004515F" w:rsidRDefault="0004515F" w:rsidP="00E3658C">
      <w:pPr>
        <w:spacing w:line="360" w:lineRule="auto"/>
        <w:ind w:left="993" w:hanging="633"/>
        <w:jc w:val="both"/>
        <w:rPr>
          <w:bCs/>
          <w:szCs w:val="24"/>
        </w:rPr>
      </w:pPr>
      <w:r w:rsidRPr="00404325">
        <w:rPr>
          <w:b/>
          <w:szCs w:val="24"/>
        </w:rPr>
        <w:t>2.1.</w:t>
      </w:r>
      <w:r>
        <w:rPr>
          <w:szCs w:val="24"/>
        </w:rPr>
        <w:tab/>
      </w:r>
      <w:r w:rsidRPr="00806640">
        <w:rPr>
          <w:szCs w:val="24"/>
        </w:rPr>
        <w:t xml:space="preserve">Matematik </w:t>
      </w:r>
      <w:r w:rsidRPr="00806640">
        <w:rPr>
          <w:bCs/>
          <w:szCs w:val="24"/>
        </w:rPr>
        <w:t xml:space="preserve">Bölümü’nde staj Lisans Eğitim-Öğretiminde alınan teorik ve uygulamalı bilgileri pekiştirmek için öngörülmüştür. Stajlar, yurt içi ve/veya yurt dışında gerçekleştirilir. </w:t>
      </w:r>
      <w:r w:rsidRPr="00806640">
        <w:rPr>
          <w:szCs w:val="24"/>
        </w:rPr>
        <w:t xml:space="preserve">Staj yapması </w:t>
      </w:r>
      <w:r w:rsidRPr="00806640">
        <w:rPr>
          <w:b/>
          <w:szCs w:val="24"/>
        </w:rPr>
        <w:t>zorunlu olmayan</w:t>
      </w:r>
      <w:r>
        <w:rPr>
          <w:szCs w:val="24"/>
        </w:rPr>
        <w:t xml:space="preserve"> Matematik Bölümü öğrencileri </w:t>
      </w:r>
      <w:r w:rsidRPr="00806640">
        <w:rPr>
          <w:szCs w:val="24"/>
        </w:rPr>
        <w:t>mezun olana kadar yalnızca 1 (</w:t>
      </w:r>
      <w:r>
        <w:rPr>
          <w:szCs w:val="24"/>
        </w:rPr>
        <w:t>bir) defa en fazla 20 (y</w:t>
      </w:r>
      <w:r w:rsidRPr="00806640">
        <w:rPr>
          <w:szCs w:val="24"/>
        </w:rPr>
        <w:t xml:space="preserve">irmi) işgünü olacak şekilde 3. Sınıf (6. Yarıyıl) sonuna kadar </w:t>
      </w:r>
      <w:r>
        <w:rPr>
          <w:szCs w:val="24"/>
        </w:rPr>
        <w:t xml:space="preserve">Yıldız Teknik Üniversitesi Fen Edebiyat </w:t>
      </w:r>
      <w:r w:rsidRPr="00806640">
        <w:rPr>
          <w:szCs w:val="24"/>
        </w:rPr>
        <w:t>Fakülte</w:t>
      </w:r>
      <w:r>
        <w:rPr>
          <w:szCs w:val="24"/>
        </w:rPr>
        <w:t>si</w:t>
      </w:r>
      <w:r w:rsidRPr="00806640">
        <w:rPr>
          <w:szCs w:val="24"/>
        </w:rPr>
        <w:t xml:space="preserve"> </w:t>
      </w:r>
      <w:r w:rsidRPr="009F1C56">
        <w:rPr>
          <w:i/>
          <w:szCs w:val="24"/>
        </w:rPr>
        <w:t>"Matematik Bölümü Lisans Öğretimi Staj Uygulama Esasları</w:t>
      </w:r>
      <w:r>
        <w:rPr>
          <w:szCs w:val="24"/>
        </w:rPr>
        <w:t xml:space="preserve">"nı </w:t>
      </w:r>
      <w:r w:rsidRPr="00806640">
        <w:rPr>
          <w:szCs w:val="24"/>
        </w:rPr>
        <w:t xml:space="preserve">yerine getirmek koşulu ile staj yapabilir. </w:t>
      </w:r>
      <w:r w:rsidRPr="00806640">
        <w:rPr>
          <w:bCs/>
          <w:szCs w:val="24"/>
        </w:rPr>
        <w:t xml:space="preserve">Öğrencilerin staja başlamaları için ikinci sınıf derslerini almış </w:t>
      </w:r>
      <w:r>
        <w:rPr>
          <w:bCs/>
          <w:szCs w:val="24"/>
        </w:rPr>
        <w:t xml:space="preserve">ve </w:t>
      </w:r>
      <w:r w:rsidRPr="009C4EE2">
        <w:rPr>
          <w:szCs w:val="24"/>
        </w:rPr>
        <w:t>derse devam</w:t>
      </w:r>
      <w:r>
        <w:rPr>
          <w:szCs w:val="24"/>
        </w:rPr>
        <w:t xml:space="preserve"> şartını</w:t>
      </w:r>
      <w:r w:rsidRPr="009C4EE2">
        <w:rPr>
          <w:szCs w:val="24"/>
        </w:rPr>
        <w:t xml:space="preserve"> yerine getirmiş olmaları </w:t>
      </w:r>
      <w:r w:rsidRPr="00806640">
        <w:rPr>
          <w:bCs/>
          <w:szCs w:val="24"/>
        </w:rPr>
        <w:t>zorunludur</w:t>
      </w:r>
      <w:r>
        <w:rPr>
          <w:bCs/>
          <w:szCs w:val="24"/>
        </w:rPr>
        <w:t>.</w:t>
      </w:r>
    </w:p>
    <w:p w:rsidR="0004515F" w:rsidRDefault="0004515F" w:rsidP="00E3658C">
      <w:pPr>
        <w:spacing w:line="360" w:lineRule="auto"/>
        <w:ind w:left="993" w:hanging="633"/>
        <w:jc w:val="both"/>
      </w:pPr>
      <w:r>
        <w:rPr>
          <w:b/>
          <w:szCs w:val="24"/>
        </w:rPr>
        <w:t>2.</w:t>
      </w:r>
      <w:r>
        <w:rPr>
          <w:b/>
          <w:bCs/>
        </w:rPr>
        <w:t>2.</w:t>
      </w:r>
      <w:r>
        <w:rPr>
          <w:b/>
          <w:bCs/>
        </w:rPr>
        <w:tab/>
      </w:r>
      <w:r w:rsidRPr="00806640">
        <w:rPr>
          <w:bCs/>
          <w:szCs w:val="24"/>
        </w:rPr>
        <w:t>Toplam staj süresi en fazla 20 (</w:t>
      </w:r>
      <w:r>
        <w:rPr>
          <w:bCs/>
          <w:szCs w:val="24"/>
        </w:rPr>
        <w:t>y</w:t>
      </w:r>
      <w:r w:rsidRPr="00806640">
        <w:rPr>
          <w:bCs/>
          <w:szCs w:val="24"/>
        </w:rPr>
        <w:t>irmi) iş günüdür. Bir hafta beş iş günü olarak kabul edilir. Cumartesi günü, iş günü olarak çalışılan işyerlerinde Cumartesi günü de staj iş günü olarak kabul edilir</w:t>
      </w:r>
      <w:r>
        <w:t>.</w:t>
      </w:r>
    </w:p>
    <w:p w:rsidR="0004515F" w:rsidRDefault="0004515F" w:rsidP="00E3658C">
      <w:pPr>
        <w:spacing w:line="360" w:lineRule="auto"/>
        <w:ind w:left="993" w:hanging="633"/>
        <w:jc w:val="both"/>
      </w:pPr>
      <w:r>
        <w:rPr>
          <w:b/>
          <w:szCs w:val="24"/>
        </w:rPr>
        <w:t>2.</w:t>
      </w:r>
      <w:r>
        <w:rPr>
          <w:b/>
          <w:bCs/>
        </w:rPr>
        <w:t>3.</w:t>
      </w:r>
      <w:r>
        <w:rPr>
          <w:b/>
          <w:bCs/>
        </w:rPr>
        <w:tab/>
      </w:r>
      <w:r>
        <w:t xml:space="preserve">Stajlar </w:t>
      </w:r>
      <w:r w:rsidRPr="00806640">
        <w:rPr>
          <w:bCs/>
          <w:szCs w:val="24"/>
        </w:rPr>
        <w:t>akademik tatillerde yapılır. Resmi tatil günlerinde yapılan çalışmalar staj süresi olarak kabul edilmez. Ancak haftada (Cumartesi dahil) en az iki serbes</w:t>
      </w:r>
      <w:r>
        <w:rPr>
          <w:bCs/>
          <w:szCs w:val="24"/>
        </w:rPr>
        <w:t xml:space="preserve">t tam iş günü </w:t>
      </w:r>
      <w:r w:rsidRPr="00806640">
        <w:rPr>
          <w:bCs/>
          <w:szCs w:val="24"/>
        </w:rPr>
        <w:t xml:space="preserve">olan öğrenciler, öğretim ile birlikte staj yapabilirler. </w:t>
      </w:r>
      <w:r>
        <w:rPr>
          <w:bCs/>
          <w:szCs w:val="24"/>
        </w:rPr>
        <w:t>Bu belirlemede Bitirme çalışmaları dikkate alınmayacaktır</w:t>
      </w:r>
      <w:r>
        <w:t>.</w:t>
      </w:r>
    </w:p>
    <w:p w:rsidR="0004515F" w:rsidRDefault="0004515F" w:rsidP="00E3658C">
      <w:pPr>
        <w:numPr>
          <w:ilvl w:val="1"/>
          <w:numId w:val="6"/>
        </w:numPr>
        <w:spacing w:after="200" w:line="360" w:lineRule="auto"/>
        <w:ind w:left="993" w:hanging="567"/>
        <w:jc w:val="both"/>
        <w:rPr>
          <w:szCs w:val="24"/>
        </w:rPr>
      </w:pPr>
      <w:r w:rsidRPr="00B06B54">
        <w:rPr>
          <w:szCs w:val="24"/>
        </w:rPr>
        <w:t>Madde 2.</w:t>
      </w:r>
      <w:r>
        <w:rPr>
          <w:szCs w:val="24"/>
        </w:rPr>
        <w:t>2</w:t>
      </w:r>
      <w:r w:rsidRPr="00B06B54">
        <w:rPr>
          <w:szCs w:val="24"/>
        </w:rPr>
        <w:t xml:space="preserve"> ve 2.</w:t>
      </w:r>
      <w:r>
        <w:rPr>
          <w:szCs w:val="24"/>
        </w:rPr>
        <w:t>3</w:t>
      </w:r>
      <w:r w:rsidRPr="00B06B54">
        <w:rPr>
          <w:szCs w:val="24"/>
        </w:rPr>
        <w:t>’deki kurallar ikinci öğretim ve yaz okulu öğretimi için de geçerlidir.</w:t>
      </w:r>
    </w:p>
    <w:p w:rsidR="0004515F" w:rsidRPr="00404325" w:rsidRDefault="0004515F" w:rsidP="00E3658C">
      <w:pPr>
        <w:numPr>
          <w:ilvl w:val="1"/>
          <w:numId w:val="6"/>
        </w:numPr>
        <w:spacing w:after="200" w:line="360" w:lineRule="auto"/>
        <w:ind w:left="993" w:hanging="567"/>
        <w:jc w:val="both"/>
        <w:rPr>
          <w:szCs w:val="24"/>
        </w:rPr>
      </w:pPr>
      <w:r w:rsidRPr="00404325">
        <w:rPr>
          <w:color w:val="000000"/>
          <w:szCs w:val="24"/>
        </w:rPr>
        <w:lastRenderedPageBreak/>
        <w:t>Matematik ile doğrudan ya da dolaylı olarak ilişkili olabilecek her programda öğrenci staj yapabilir.</w:t>
      </w:r>
    </w:p>
    <w:p w:rsidR="0004515F" w:rsidRDefault="0004515F" w:rsidP="00E3658C">
      <w:pPr>
        <w:spacing w:line="360" w:lineRule="auto"/>
        <w:jc w:val="both"/>
      </w:pPr>
    </w:p>
    <w:p w:rsidR="0004515F" w:rsidRDefault="0004515F" w:rsidP="00E3658C">
      <w:pPr>
        <w:numPr>
          <w:ilvl w:val="0"/>
          <w:numId w:val="1"/>
        </w:numPr>
        <w:spacing w:line="360" w:lineRule="auto"/>
        <w:jc w:val="both"/>
        <w:rPr>
          <w:b/>
          <w:bCs/>
        </w:rPr>
      </w:pPr>
      <w:r>
        <w:rPr>
          <w:b/>
          <w:bCs/>
        </w:rPr>
        <w:t>STAJ YERLERİNİN BELİRLENMESİ</w:t>
      </w:r>
    </w:p>
    <w:p w:rsidR="0004515F" w:rsidRPr="006C68E3" w:rsidRDefault="0004515F" w:rsidP="00E3658C">
      <w:pPr>
        <w:numPr>
          <w:ilvl w:val="1"/>
          <w:numId w:val="2"/>
        </w:numPr>
        <w:tabs>
          <w:tab w:val="clear" w:pos="1410"/>
          <w:tab w:val="num" w:pos="993"/>
        </w:tabs>
        <w:spacing w:line="360" w:lineRule="auto"/>
        <w:ind w:left="993" w:hanging="633"/>
        <w:jc w:val="both"/>
      </w:pPr>
      <w:r w:rsidRPr="006E52E6">
        <w:rPr>
          <w:szCs w:val="24"/>
        </w:rPr>
        <w:t>Staj yeri bulma sorumluluğu temelde öğre</w:t>
      </w:r>
      <w:r>
        <w:rPr>
          <w:szCs w:val="24"/>
        </w:rPr>
        <w:t>nciye ait olmakla beraber Bölüm tarafından da belirli kurumlarda staj imkânı için kontenjan belirlenebilir.</w:t>
      </w:r>
      <w:r w:rsidRPr="006E52E6">
        <w:rPr>
          <w:szCs w:val="24"/>
        </w:rPr>
        <w:t xml:space="preserve"> </w:t>
      </w:r>
    </w:p>
    <w:p w:rsidR="0004515F" w:rsidRDefault="0004515F" w:rsidP="00E3658C">
      <w:pPr>
        <w:numPr>
          <w:ilvl w:val="1"/>
          <w:numId w:val="2"/>
        </w:numPr>
        <w:tabs>
          <w:tab w:val="clear" w:pos="1410"/>
          <w:tab w:val="num" w:pos="1080"/>
        </w:tabs>
        <w:spacing w:line="360" w:lineRule="auto"/>
        <w:ind w:left="1080" w:hanging="720"/>
        <w:jc w:val="both"/>
      </w:pPr>
      <w:r>
        <w:rPr>
          <w:bCs/>
          <w:color w:val="000000"/>
          <w:szCs w:val="24"/>
        </w:rPr>
        <w:t>Bölüm Başkanlığı</w:t>
      </w:r>
      <w:r w:rsidRPr="00DC5044">
        <w:rPr>
          <w:bCs/>
          <w:color w:val="000000"/>
          <w:szCs w:val="24"/>
        </w:rPr>
        <w:t xml:space="preserve">nca uygun görülen </w:t>
      </w:r>
      <w:r>
        <w:rPr>
          <w:bCs/>
          <w:color w:val="000000"/>
          <w:szCs w:val="24"/>
        </w:rPr>
        <w:t>kurum/kuruluş, konu v</w:t>
      </w:r>
      <w:r w:rsidRPr="00DC5044">
        <w:rPr>
          <w:bCs/>
          <w:color w:val="000000"/>
          <w:szCs w:val="24"/>
        </w:rPr>
        <w:t xml:space="preserve">e kontenjan belirtilerek, her yıl bölüm panolarında ilan ile öğrencilere duyurulur. Ardından öğrenci </w:t>
      </w:r>
      <w:r w:rsidRPr="00DC5044">
        <w:rPr>
          <w:szCs w:val="24"/>
        </w:rPr>
        <w:t xml:space="preserve">Bölüm </w:t>
      </w:r>
      <w:r>
        <w:rPr>
          <w:szCs w:val="24"/>
        </w:rPr>
        <w:t>Başkanlığına</w:t>
      </w:r>
      <w:r w:rsidRPr="00DC5044">
        <w:rPr>
          <w:szCs w:val="24"/>
        </w:rPr>
        <w:t xml:space="preserve"> dilekçe ile başvurmalıdır</w:t>
      </w:r>
      <w:r>
        <w:t>.</w:t>
      </w:r>
    </w:p>
    <w:p w:rsidR="0004515F" w:rsidRDefault="0004515F" w:rsidP="00E3658C">
      <w:pPr>
        <w:numPr>
          <w:ilvl w:val="1"/>
          <w:numId w:val="2"/>
        </w:numPr>
        <w:tabs>
          <w:tab w:val="clear" w:pos="1410"/>
          <w:tab w:val="num" w:pos="1080"/>
        </w:tabs>
        <w:spacing w:line="360" w:lineRule="auto"/>
        <w:ind w:left="1080" w:hanging="720"/>
        <w:jc w:val="both"/>
      </w:pPr>
      <w:r w:rsidRPr="00DC5044">
        <w:rPr>
          <w:szCs w:val="24"/>
        </w:rPr>
        <w:t xml:space="preserve">Bölüm tarafından belirlenen staj yerlerine başvuran ve staj yapmaya hak kazanan öğrenciler, bu staj yerini değiştiremezler. Ayrıca, staja zamanında başlamayan veya süresini tamamlamayan öğrencilere tekrar staj yeri tahsis edilmez. Öğrenci, belirlenen yerde stajını yapmak istemiyorsa </w:t>
      </w:r>
      <w:r w:rsidRPr="0062658A">
        <w:rPr>
          <w:szCs w:val="24"/>
        </w:rPr>
        <w:t>bunu 1 ay içinde</w:t>
      </w:r>
      <w:r w:rsidRPr="00DC5044">
        <w:rPr>
          <w:szCs w:val="24"/>
        </w:rPr>
        <w:t xml:space="preserve"> Bölüm </w:t>
      </w:r>
      <w:r>
        <w:rPr>
          <w:szCs w:val="24"/>
        </w:rPr>
        <w:t>Başkanlığına</w:t>
      </w:r>
      <w:r w:rsidRPr="00DC5044">
        <w:rPr>
          <w:szCs w:val="24"/>
        </w:rPr>
        <w:t xml:space="preserve"> yazılı olarak bildirmelidir</w:t>
      </w:r>
      <w:r>
        <w:t>.</w:t>
      </w:r>
    </w:p>
    <w:p w:rsidR="0004515F" w:rsidRDefault="0004515F" w:rsidP="00E3658C">
      <w:pPr>
        <w:numPr>
          <w:ilvl w:val="1"/>
          <w:numId w:val="2"/>
        </w:numPr>
        <w:tabs>
          <w:tab w:val="clear" w:pos="1410"/>
          <w:tab w:val="num" w:pos="1080"/>
        </w:tabs>
        <w:spacing w:line="360" w:lineRule="auto"/>
        <w:ind w:left="1080" w:hanging="720"/>
        <w:jc w:val="both"/>
      </w:pPr>
      <w:r w:rsidRPr="00DC5044">
        <w:rPr>
          <w:color w:val="000000"/>
          <w:szCs w:val="24"/>
        </w:rPr>
        <w:t>Öğrenci, staj komisyonuna onaylattığı staj yerini, komisyonca kabul edilebilecek geçerli bir sebep olmadan değiştiremez</w:t>
      </w:r>
      <w:r>
        <w:t>.</w:t>
      </w:r>
    </w:p>
    <w:p w:rsidR="0004515F" w:rsidRDefault="0004515F" w:rsidP="00E3658C">
      <w:pPr>
        <w:numPr>
          <w:ilvl w:val="1"/>
          <w:numId w:val="2"/>
        </w:numPr>
        <w:tabs>
          <w:tab w:val="clear" w:pos="1410"/>
          <w:tab w:val="num" w:pos="1080"/>
        </w:tabs>
        <w:spacing w:line="360" w:lineRule="auto"/>
        <w:ind w:left="1080" w:hanging="720"/>
        <w:jc w:val="both"/>
      </w:pPr>
      <w:r>
        <w:t>Stajlar yurtdışında da yapılabilir.</w:t>
      </w:r>
    </w:p>
    <w:p w:rsidR="0004515F" w:rsidRDefault="0004515F" w:rsidP="00E3658C">
      <w:pPr>
        <w:numPr>
          <w:ilvl w:val="1"/>
          <w:numId w:val="2"/>
        </w:numPr>
        <w:tabs>
          <w:tab w:val="clear" w:pos="1410"/>
          <w:tab w:val="num" w:pos="1080"/>
        </w:tabs>
        <w:spacing w:line="360" w:lineRule="auto"/>
        <w:ind w:left="1080" w:hanging="720"/>
        <w:jc w:val="both"/>
      </w:pPr>
      <w:r w:rsidRPr="00DC5044">
        <w:rPr>
          <w:szCs w:val="24"/>
        </w:rPr>
        <w:t>Staj yerini kendileri bulan öğrenciler, o kurum veya kuruluşta staj yapmaya kabul edildiklerine ilişkin belgeyi (</w:t>
      </w:r>
      <w:r w:rsidRPr="00D9529B">
        <w:rPr>
          <w:bCs/>
          <w:szCs w:val="24"/>
        </w:rPr>
        <w:t>Staj Davetiyesi</w:t>
      </w:r>
      <w:r w:rsidRPr="00DC5044">
        <w:rPr>
          <w:szCs w:val="24"/>
        </w:rPr>
        <w:t xml:space="preserve">) en geç bahar yarıyılı genel sınavları başlangıç tarihine kadar Bölüm </w:t>
      </w:r>
      <w:r w:rsidRPr="0062658A">
        <w:rPr>
          <w:szCs w:val="24"/>
        </w:rPr>
        <w:t>Staj Komisyonu’na onaylatmaları zorunludur</w:t>
      </w:r>
      <w:r>
        <w:t>.</w:t>
      </w:r>
    </w:p>
    <w:p w:rsidR="0004515F" w:rsidRDefault="0004515F" w:rsidP="00E3658C">
      <w:pPr>
        <w:numPr>
          <w:ilvl w:val="1"/>
          <w:numId w:val="2"/>
        </w:numPr>
        <w:tabs>
          <w:tab w:val="clear" w:pos="1410"/>
          <w:tab w:val="num" w:pos="1080"/>
        </w:tabs>
        <w:spacing w:line="360" w:lineRule="auto"/>
        <w:ind w:left="1080" w:hanging="720"/>
        <w:jc w:val="both"/>
      </w:pPr>
      <w:r w:rsidRPr="003C5CD4">
        <w:t xml:space="preserve">Staj </w:t>
      </w:r>
      <w:r w:rsidRPr="0062658A">
        <w:rPr>
          <w:szCs w:val="24"/>
        </w:rPr>
        <w:t>Komisyonu</w:t>
      </w:r>
      <w:r w:rsidRPr="00DC5044">
        <w:rPr>
          <w:szCs w:val="24"/>
        </w:rPr>
        <w:t xml:space="preserve"> tarafından onaylanmamış </w:t>
      </w:r>
      <w:r w:rsidRPr="00DC5044">
        <w:rPr>
          <w:bCs/>
          <w:szCs w:val="24"/>
        </w:rPr>
        <w:t xml:space="preserve">staj yerleri </w:t>
      </w:r>
      <w:r w:rsidRPr="00DC5044">
        <w:rPr>
          <w:szCs w:val="24"/>
        </w:rPr>
        <w:t xml:space="preserve">kabul </w:t>
      </w:r>
      <w:r w:rsidRPr="006C68E3">
        <w:rPr>
          <w:szCs w:val="24"/>
        </w:rPr>
        <w:t>edilmez ve değişik</w:t>
      </w:r>
      <w:r>
        <w:rPr>
          <w:szCs w:val="24"/>
        </w:rPr>
        <w:t>lik</w:t>
      </w:r>
      <w:r w:rsidRPr="00DC5044">
        <w:rPr>
          <w:szCs w:val="24"/>
        </w:rPr>
        <w:t xml:space="preserve"> </w:t>
      </w:r>
      <w:r>
        <w:rPr>
          <w:szCs w:val="24"/>
        </w:rPr>
        <w:t>Bölüm Staj k</w:t>
      </w:r>
      <w:r w:rsidRPr="00DC5044">
        <w:rPr>
          <w:szCs w:val="24"/>
        </w:rPr>
        <w:t xml:space="preserve">omisyon </w:t>
      </w:r>
      <w:r>
        <w:rPr>
          <w:szCs w:val="24"/>
        </w:rPr>
        <w:t>onayı ile yapılır.</w:t>
      </w:r>
    </w:p>
    <w:p w:rsidR="0004515F" w:rsidRPr="0088318A" w:rsidRDefault="0004515F" w:rsidP="00E3658C">
      <w:pPr>
        <w:spacing w:line="360" w:lineRule="auto"/>
        <w:ind w:left="360"/>
        <w:jc w:val="both"/>
      </w:pPr>
    </w:p>
    <w:p w:rsidR="0004515F" w:rsidRDefault="0004515F" w:rsidP="00E3658C">
      <w:pPr>
        <w:numPr>
          <w:ilvl w:val="0"/>
          <w:numId w:val="1"/>
        </w:numPr>
        <w:spacing w:line="360" w:lineRule="auto"/>
        <w:jc w:val="both"/>
        <w:rPr>
          <w:b/>
          <w:bCs/>
        </w:rPr>
      </w:pPr>
      <w:r>
        <w:rPr>
          <w:b/>
          <w:bCs/>
        </w:rPr>
        <w:t xml:space="preserve">STAJ ÇALIŞMALARI </w:t>
      </w:r>
    </w:p>
    <w:p w:rsidR="0004515F" w:rsidRPr="00D41B02" w:rsidRDefault="0004515F" w:rsidP="009A7963">
      <w:pPr>
        <w:numPr>
          <w:ilvl w:val="1"/>
          <w:numId w:val="3"/>
        </w:numPr>
        <w:tabs>
          <w:tab w:val="clear" w:pos="1410"/>
          <w:tab w:val="left" w:pos="1080"/>
        </w:tabs>
        <w:spacing w:line="360" w:lineRule="auto"/>
        <w:ind w:left="1080" w:hanging="720"/>
        <w:jc w:val="both"/>
      </w:pPr>
      <w:r w:rsidRPr="008C1A85">
        <w:t>Staj işlemleri için gerekli olan aşağı</w:t>
      </w:r>
      <w:r>
        <w:t>daki formlar ilgili birimlere (</w:t>
      </w:r>
      <w:r w:rsidRPr="008C1A85">
        <w:t xml:space="preserve">işyeri ve/ya da Bölüm) onaylatılır. </w:t>
      </w:r>
      <w:r>
        <w:t xml:space="preserve"> </w:t>
      </w:r>
      <w:r w:rsidRPr="00D41B02">
        <w:t>Staj başvurusunda gerekli evraklar aşağıdaki gibidir:</w:t>
      </w:r>
    </w:p>
    <w:p w:rsidR="0004515F" w:rsidRPr="009A35EB" w:rsidRDefault="0004515F" w:rsidP="009A7963">
      <w:pPr>
        <w:pStyle w:val="ListeParagraf"/>
        <w:numPr>
          <w:ilvl w:val="0"/>
          <w:numId w:val="8"/>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t>SGK Staj Formu</w:t>
      </w:r>
    </w:p>
    <w:p w:rsidR="0004515F" w:rsidRPr="009A35EB" w:rsidRDefault="0004515F" w:rsidP="009A7963">
      <w:pPr>
        <w:pStyle w:val="ListeParagraf"/>
        <w:numPr>
          <w:ilvl w:val="0"/>
          <w:numId w:val="8"/>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t>Staj Değerlendirme Formu</w:t>
      </w:r>
    </w:p>
    <w:p w:rsidR="0004515F" w:rsidRPr="009A35EB" w:rsidRDefault="0004515F" w:rsidP="009A7963">
      <w:pPr>
        <w:pStyle w:val="ListeParagraf"/>
        <w:numPr>
          <w:ilvl w:val="0"/>
          <w:numId w:val="8"/>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t>Staj Sicil Formu</w:t>
      </w:r>
    </w:p>
    <w:p w:rsidR="0004515F" w:rsidRPr="009A35EB" w:rsidRDefault="0004515F" w:rsidP="009A7963">
      <w:pPr>
        <w:pStyle w:val="ListeParagraf"/>
        <w:numPr>
          <w:ilvl w:val="0"/>
          <w:numId w:val="8"/>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t>Genel Sağlık Sigortası Beyan ve Taahhüt Formu</w:t>
      </w:r>
    </w:p>
    <w:p w:rsidR="0004515F" w:rsidRPr="009A35EB" w:rsidRDefault="0004515F" w:rsidP="009A7963">
      <w:pPr>
        <w:pStyle w:val="ListeParagraf"/>
        <w:numPr>
          <w:ilvl w:val="0"/>
          <w:numId w:val="8"/>
        </w:numPr>
        <w:suppressAutoHyphens/>
        <w:autoSpaceDE w:val="0"/>
        <w:autoSpaceDN w:val="0"/>
        <w:adjustRightInd w:val="0"/>
        <w:ind w:left="1134" w:hanging="283"/>
        <w:jc w:val="both"/>
        <w:rPr>
          <w:rFonts w:ascii="Times New Roman" w:hAnsi="Times New Roman"/>
          <w:bCs/>
          <w:sz w:val="22"/>
          <w:szCs w:val="22"/>
        </w:rPr>
      </w:pPr>
      <w:r w:rsidRPr="009A35EB">
        <w:rPr>
          <w:rFonts w:ascii="Times New Roman" w:hAnsi="Times New Roman"/>
          <w:sz w:val="22"/>
          <w:szCs w:val="22"/>
        </w:rPr>
        <w:t>Stajyerin Staj Yaptığı Kurumu Değerlendirme Anket Form</w:t>
      </w:r>
      <w:r w:rsidRPr="009A35EB">
        <w:rPr>
          <w:rFonts w:ascii="Times New Roman" w:hAnsi="Times New Roman"/>
          <w:sz w:val="22"/>
          <w:szCs w:val="22"/>
        </w:rPr>
        <w:tab/>
      </w:r>
    </w:p>
    <w:p w:rsidR="0004515F" w:rsidRPr="009A35EB" w:rsidRDefault="0004515F" w:rsidP="009A7963">
      <w:pPr>
        <w:pStyle w:val="ListeParagraf"/>
        <w:numPr>
          <w:ilvl w:val="0"/>
          <w:numId w:val="8"/>
        </w:numPr>
        <w:suppressAutoHyphens/>
        <w:autoSpaceDE w:val="0"/>
        <w:autoSpaceDN w:val="0"/>
        <w:adjustRightInd w:val="0"/>
        <w:ind w:left="1134" w:hanging="283"/>
        <w:jc w:val="both"/>
        <w:rPr>
          <w:rFonts w:ascii="Times New Roman" w:hAnsi="Times New Roman"/>
          <w:bCs/>
          <w:sz w:val="22"/>
          <w:szCs w:val="22"/>
        </w:rPr>
      </w:pPr>
      <w:r w:rsidRPr="009A35EB">
        <w:rPr>
          <w:rFonts w:ascii="Times New Roman" w:hAnsi="Times New Roman"/>
          <w:sz w:val="22"/>
          <w:szCs w:val="22"/>
        </w:rPr>
        <w:t>Staj Yapılan Kurumun Stajyeri Değerlendirme Anket formu</w:t>
      </w:r>
      <w:r w:rsidRPr="009A35EB">
        <w:rPr>
          <w:rFonts w:ascii="Times New Roman" w:hAnsi="Times New Roman"/>
          <w:bCs/>
          <w:sz w:val="22"/>
          <w:szCs w:val="22"/>
        </w:rPr>
        <w:t xml:space="preserve"> </w:t>
      </w:r>
    </w:p>
    <w:p w:rsidR="0004515F" w:rsidRPr="009A35EB" w:rsidRDefault="0004515F" w:rsidP="009A7963">
      <w:pPr>
        <w:pStyle w:val="ListeParagraf"/>
        <w:numPr>
          <w:ilvl w:val="0"/>
          <w:numId w:val="8"/>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t>Nüfus Cüzdan Fotokopisi</w:t>
      </w:r>
    </w:p>
    <w:p w:rsidR="0004515F" w:rsidRPr="009A35EB" w:rsidRDefault="0004515F" w:rsidP="009A7963">
      <w:pPr>
        <w:pStyle w:val="ListeParagraf"/>
        <w:numPr>
          <w:ilvl w:val="0"/>
          <w:numId w:val="8"/>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lastRenderedPageBreak/>
        <w:t>Yıllık Takvimi</w:t>
      </w:r>
    </w:p>
    <w:p w:rsidR="0004515F" w:rsidRPr="009A35EB" w:rsidRDefault="0004515F" w:rsidP="009A7963">
      <w:pPr>
        <w:pStyle w:val="ListeParagraf"/>
        <w:numPr>
          <w:ilvl w:val="0"/>
          <w:numId w:val="8"/>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t>2 adet fotoğraf</w:t>
      </w:r>
    </w:p>
    <w:p w:rsidR="0004515F" w:rsidRPr="009A35EB" w:rsidRDefault="0004515F" w:rsidP="009A7963">
      <w:pPr>
        <w:pStyle w:val="ListeParagraf"/>
        <w:numPr>
          <w:ilvl w:val="0"/>
          <w:numId w:val="8"/>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t>Staj Defteri</w:t>
      </w:r>
    </w:p>
    <w:p w:rsidR="0004515F" w:rsidRPr="0036062D" w:rsidRDefault="0004515F" w:rsidP="009A7963">
      <w:pPr>
        <w:pStyle w:val="ListeParagraf"/>
        <w:autoSpaceDE w:val="0"/>
        <w:autoSpaceDN w:val="0"/>
        <w:adjustRightInd w:val="0"/>
        <w:ind w:left="1134"/>
        <w:jc w:val="both"/>
        <w:rPr>
          <w:rFonts w:ascii="Times New Roman" w:hAnsi="Times New Roman"/>
          <w:bCs/>
        </w:rPr>
      </w:pPr>
    </w:p>
    <w:p w:rsidR="0004515F" w:rsidRPr="0036062D" w:rsidRDefault="0004515F" w:rsidP="009A7963">
      <w:pPr>
        <w:tabs>
          <w:tab w:val="left" w:pos="1080"/>
        </w:tabs>
        <w:ind w:left="1134" w:hanging="708"/>
        <w:jc w:val="both"/>
        <w:rPr>
          <w:szCs w:val="24"/>
        </w:rPr>
      </w:pPr>
      <w:r w:rsidRPr="0036062D">
        <w:rPr>
          <w:szCs w:val="24"/>
        </w:rPr>
        <w:t xml:space="preserve">       Her öğrenci staj öncesinde; </w:t>
      </w:r>
    </w:p>
    <w:p w:rsidR="0004515F" w:rsidRPr="00BE4888" w:rsidRDefault="0004515F" w:rsidP="009A7963">
      <w:pPr>
        <w:numPr>
          <w:ilvl w:val="0"/>
          <w:numId w:val="5"/>
        </w:numPr>
        <w:tabs>
          <w:tab w:val="left" w:pos="1080"/>
        </w:tabs>
        <w:ind w:left="1134" w:hanging="283"/>
        <w:jc w:val="both"/>
        <w:rPr>
          <w:szCs w:val="24"/>
        </w:rPr>
      </w:pPr>
      <w:r w:rsidRPr="00BE4888">
        <w:rPr>
          <w:szCs w:val="24"/>
        </w:rPr>
        <w:t>“</w:t>
      </w:r>
      <w:r w:rsidRPr="00BE4888">
        <w:rPr>
          <w:i/>
          <w:szCs w:val="24"/>
        </w:rPr>
        <w:t>Staj Sicil Formu</w:t>
      </w:r>
      <w:r w:rsidRPr="00BE4888">
        <w:rPr>
          <w:szCs w:val="24"/>
        </w:rPr>
        <w:t>”</w:t>
      </w:r>
    </w:p>
    <w:p w:rsidR="0004515F" w:rsidRPr="00BE4888" w:rsidRDefault="0004515F" w:rsidP="009A7963">
      <w:pPr>
        <w:numPr>
          <w:ilvl w:val="0"/>
          <w:numId w:val="5"/>
        </w:numPr>
        <w:tabs>
          <w:tab w:val="left" w:pos="1080"/>
        </w:tabs>
        <w:ind w:left="1134" w:hanging="283"/>
        <w:jc w:val="both"/>
        <w:rPr>
          <w:szCs w:val="24"/>
        </w:rPr>
      </w:pPr>
      <w:r w:rsidRPr="00BE4888">
        <w:rPr>
          <w:szCs w:val="24"/>
        </w:rPr>
        <w:t>“</w:t>
      </w:r>
      <w:r w:rsidRPr="00BE4888">
        <w:rPr>
          <w:i/>
          <w:szCs w:val="24"/>
        </w:rPr>
        <w:t xml:space="preserve">SGK </w:t>
      </w:r>
      <w:r>
        <w:rPr>
          <w:i/>
          <w:szCs w:val="24"/>
        </w:rPr>
        <w:t xml:space="preserve">Staj </w:t>
      </w:r>
      <w:r w:rsidRPr="00BE4888">
        <w:rPr>
          <w:i/>
          <w:szCs w:val="24"/>
        </w:rPr>
        <w:t>Formu</w:t>
      </w:r>
      <w:r w:rsidRPr="00BE4888">
        <w:rPr>
          <w:szCs w:val="24"/>
        </w:rPr>
        <w:t xml:space="preserve">” </w:t>
      </w:r>
    </w:p>
    <w:p w:rsidR="0004515F" w:rsidRPr="00BE4888" w:rsidRDefault="0004515F" w:rsidP="009A7963">
      <w:pPr>
        <w:numPr>
          <w:ilvl w:val="0"/>
          <w:numId w:val="5"/>
        </w:numPr>
        <w:tabs>
          <w:tab w:val="left" w:pos="1080"/>
        </w:tabs>
        <w:ind w:left="1134" w:hanging="283"/>
        <w:jc w:val="both"/>
        <w:rPr>
          <w:szCs w:val="24"/>
        </w:rPr>
      </w:pPr>
      <w:r w:rsidRPr="00BE4888">
        <w:rPr>
          <w:szCs w:val="24"/>
        </w:rPr>
        <w:t>“</w:t>
      </w:r>
      <w:r w:rsidRPr="00BE4888">
        <w:rPr>
          <w:i/>
          <w:szCs w:val="24"/>
        </w:rPr>
        <w:t>Staj Defteri</w:t>
      </w:r>
      <w:r w:rsidRPr="00BE4888">
        <w:rPr>
          <w:szCs w:val="24"/>
        </w:rPr>
        <w:t>”</w:t>
      </w:r>
      <w:r>
        <w:rPr>
          <w:szCs w:val="24"/>
        </w:rPr>
        <w:t>ni</w:t>
      </w:r>
      <w:r w:rsidRPr="00BE4888">
        <w:rPr>
          <w:szCs w:val="24"/>
        </w:rPr>
        <w:t xml:space="preserve">  </w:t>
      </w:r>
    </w:p>
    <w:p w:rsidR="0004515F" w:rsidRDefault="0004515F" w:rsidP="009A7963">
      <w:pPr>
        <w:tabs>
          <w:tab w:val="left" w:pos="851"/>
        </w:tabs>
        <w:ind w:left="1134" w:hanging="708"/>
        <w:jc w:val="both"/>
        <w:rPr>
          <w:szCs w:val="24"/>
        </w:rPr>
      </w:pPr>
      <w:r w:rsidRPr="00BE4888">
        <w:rPr>
          <w:szCs w:val="24"/>
        </w:rPr>
        <w:tab/>
      </w:r>
      <w:r w:rsidRPr="000B1EE7">
        <w:rPr>
          <w:szCs w:val="24"/>
        </w:rPr>
        <w:t>Bölüm Başkanlığına onaylatmak zorundadır.</w:t>
      </w:r>
      <w:r w:rsidRPr="00BE4888">
        <w:rPr>
          <w:szCs w:val="24"/>
        </w:rPr>
        <w:t xml:space="preserve"> </w:t>
      </w:r>
    </w:p>
    <w:p w:rsidR="0004515F" w:rsidRPr="00BE4888" w:rsidRDefault="0004515F" w:rsidP="009A7963">
      <w:pPr>
        <w:tabs>
          <w:tab w:val="left" w:pos="851"/>
        </w:tabs>
        <w:ind w:left="1134" w:hanging="708"/>
        <w:jc w:val="both"/>
        <w:rPr>
          <w:szCs w:val="24"/>
        </w:rPr>
      </w:pPr>
    </w:p>
    <w:p w:rsidR="0004515F" w:rsidRDefault="0004515F" w:rsidP="009A7963">
      <w:pPr>
        <w:numPr>
          <w:ilvl w:val="1"/>
          <w:numId w:val="7"/>
        </w:numPr>
        <w:tabs>
          <w:tab w:val="clear" w:pos="1410"/>
          <w:tab w:val="num" w:pos="993"/>
        </w:tabs>
        <w:suppressAutoHyphens/>
        <w:spacing w:line="360" w:lineRule="auto"/>
        <w:ind w:left="851" w:hanging="567"/>
        <w:jc w:val="both"/>
      </w:pPr>
      <w:r>
        <w:rPr>
          <w:szCs w:val="24"/>
        </w:rPr>
        <w:t xml:space="preserve"> “</w:t>
      </w:r>
      <w:r w:rsidRPr="001B4E1F">
        <w:rPr>
          <w:szCs w:val="24"/>
        </w:rPr>
        <w:t xml:space="preserve">SGK Staj Formu” 3 nüsha asıl olacak şekilde staj yapılacak kurumda onaylatılır. Firmaya onaylatılan SGK Staj Formu Staj Komisyonuna onaylatıldıktan sonra Nüfus Cüzdanı Fotokopisi, staj yapacağı günleri işaretlediği Yıllık Takvim ve Genel Sağlık Sigortası Beyan ve Taahüt Formu ile birlikte ilgili birimde SGK işlemlerini yaptırır. Beraberinde 2 fotoğraf, staj defteri ve kimlik fotokopisi getirilir. Bu işlem staja başlamadan en az 10 gün önce gerçekleştirilmelidir </w:t>
      </w:r>
      <w:r>
        <w:t>(SGK Staj Forumu</w:t>
      </w:r>
      <w:r w:rsidRPr="000649C6">
        <w:t>’nun</w:t>
      </w:r>
      <w:r>
        <w:t xml:space="preserve"> 1 nüshası kuruma götürülür</w:t>
      </w:r>
      <w:r w:rsidRPr="000649C6">
        <w:t xml:space="preserve">, 1 nüsha ilgili evraklarla </w:t>
      </w:r>
      <w:r>
        <w:t>birlikte sigorta işlemi yaptırılan verilir</w:t>
      </w:r>
      <w:r w:rsidRPr="000649C6">
        <w:t>, diğer nüsha staj bitiminde diğer staj evrakları ile birlikte Bölüm</w:t>
      </w:r>
      <w:r>
        <w:t xml:space="preserve"> Başkanlığı’na teslim edilir</w:t>
      </w:r>
      <w:r w:rsidRPr="000649C6">
        <w:t xml:space="preserve">). </w:t>
      </w:r>
    </w:p>
    <w:p w:rsidR="0004515F" w:rsidRPr="001B4E1F" w:rsidRDefault="0004515F" w:rsidP="009A7963">
      <w:pPr>
        <w:numPr>
          <w:ilvl w:val="1"/>
          <w:numId w:val="3"/>
        </w:numPr>
        <w:tabs>
          <w:tab w:val="clear" w:pos="1410"/>
        </w:tabs>
        <w:spacing w:line="360" w:lineRule="auto"/>
        <w:ind w:left="851" w:hanging="491"/>
        <w:jc w:val="both"/>
        <w:rPr>
          <w:szCs w:val="24"/>
        </w:rPr>
      </w:pPr>
      <w:r>
        <w:rPr>
          <w:szCs w:val="24"/>
        </w:rPr>
        <w:t>S</w:t>
      </w:r>
      <w:r w:rsidRPr="001B4E1F">
        <w:rPr>
          <w:szCs w:val="24"/>
        </w:rPr>
        <w:t>taj yapacakları kurum/kuruluşa verilmek üzere Bölüm Başkanlığı</w:t>
      </w:r>
      <w:r>
        <w:rPr>
          <w:szCs w:val="24"/>
        </w:rPr>
        <w:t>’</w:t>
      </w:r>
      <w:r w:rsidRPr="001B4E1F">
        <w:rPr>
          <w:szCs w:val="24"/>
        </w:rPr>
        <w:t>ndan resmi bir yazı alınır</w:t>
      </w:r>
      <w:r w:rsidRPr="0088318A">
        <w:t xml:space="preserve">. </w:t>
      </w:r>
    </w:p>
    <w:p w:rsidR="0004515F" w:rsidRDefault="0004515F" w:rsidP="009A7963">
      <w:pPr>
        <w:numPr>
          <w:ilvl w:val="1"/>
          <w:numId w:val="3"/>
        </w:numPr>
        <w:tabs>
          <w:tab w:val="clear" w:pos="1410"/>
          <w:tab w:val="num" w:pos="851"/>
        </w:tabs>
        <w:spacing w:line="360" w:lineRule="auto"/>
        <w:ind w:left="851" w:hanging="491"/>
        <w:jc w:val="both"/>
      </w:pPr>
      <w:r>
        <w:t xml:space="preserve">Staj </w:t>
      </w:r>
      <w:r w:rsidRPr="00DC5044">
        <w:rPr>
          <w:szCs w:val="24"/>
        </w:rPr>
        <w:t xml:space="preserve">yapacakları kurumdan </w:t>
      </w:r>
      <w:r w:rsidRPr="00D9529B">
        <w:rPr>
          <w:szCs w:val="24"/>
        </w:rPr>
        <w:t>“</w:t>
      </w:r>
      <w:r w:rsidRPr="00D9529B">
        <w:rPr>
          <w:bCs/>
          <w:szCs w:val="24"/>
        </w:rPr>
        <w:t>Staj Davetiyesi”</w:t>
      </w:r>
      <w:r w:rsidRPr="00DC5044">
        <w:rPr>
          <w:b/>
          <w:bCs/>
          <w:szCs w:val="24"/>
        </w:rPr>
        <w:t xml:space="preserve"> </w:t>
      </w:r>
      <w:r w:rsidRPr="00DC5044">
        <w:rPr>
          <w:bCs/>
          <w:szCs w:val="24"/>
        </w:rPr>
        <w:t>alınarak</w:t>
      </w:r>
      <w:r w:rsidRPr="00DC5044">
        <w:rPr>
          <w:szCs w:val="24"/>
        </w:rPr>
        <w:t xml:space="preserve"> </w:t>
      </w:r>
      <w:r>
        <w:rPr>
          <w:szCs w:val="24"/>
        </w:rPr>
        <w:t>Bölüm Başkanlığı’na</w:t>
      </w:r>
      <w:r w:rsidRPr="00DC5044">
        <w:rPr>
          <w:szCs w:val="24"/>
        </w:rPr>
        <w:t xml:space="preserve"> teslim edilir. Bu belgede stajın hangi tarihler arasında ve kaç iş günü yapılacağı</w:t>
      </w:r>
      <w:r>
        <w:rPr>
          <w:szCs w:val="24"/>
        </w:rPr>
        <w:t xml:space="preserve"> belirtilir</w:t>
      </w:r>
      <w:r w:rsidRPr="0088318A">
        <w:t xml:space="preserve">. </w:t>
      </w:r>
    </w:p>
    <w:p w:rsidR="0004515F" w:rsidRPr="006C68E3" w:rsidRDefault="0004515F" w:rsidP="009A7963">
      <w:pPr>
        <w:numPr>
          <w:ilvl w:val="1"/>
          <w:numId w:val="3"/>
        </w:numPr>
        <w:tabs>
          <w:tab w:val="clear" w:pos="1410"/>
          <w:tab w:val="num" w:pos="851"/>
        </w:tabs>
        <w:spacing w:line="360" w:lineRule="auto"/>
        <w:ind w:left="851" w:hanging="491"/>
        <w:jc w:val="both"/>
      </w:pPr>
      <w:r>
        <w:t xml:space="preserve">Staj </w:t>
      </w:r>
      <w:r w:rsidRPr="00DC5044">
        <w:rPr>
          <w:bCs/>
          <w:szCs w:val="24"/>
        </w:rPr>
        <w:t xml:space="preserve">yeri tahsis edilen her öğrenciye, staj yerine iletilmek üzere ilgili Bölüm Başkanlığı’nca, fotoğraflı bir </w:t>
      </w:r>
      <w:r w:rsidRPr="0062658A">
        <w:rPr>
          <w:bCs/>
          <w:szCs w:val="24"/>
        </w:rPr>
        <w:t>“Öğrenci Staj Sicil Formu</w:t>
      </w:r>
      <w:r w:rsidRPr="00D9529B">
        <w:rPr>
          <w:bCs/>
          <w:szCs w:val="24"/>
        </w:rPr>
        <w:t>”</w:t>
      </w:r>
      <w:r w:rsidRPr="00DC5044">
        <w:rPr>
          <w:bCs/>
          <w:szCs w:val="24"/>
        </w:rPr>
        <w:t xml:space="preserve"> verilir. Bu form stajın başladığı gün iş yerine teslim edili</w:t>
      </w:r>
      <w:r>
        <w:rPr>
          <w:bCs/>
          <w:szCs w:val="24"/>
        </w:rPr>
        <w:t>r</w:t>
      </w:r>
      <w:r>
        <w:t>.</w:t>
      </w:r>
    </w:p>
    <w:p w:rsidR="0004515F" w:rsidRDefault="0004515F" w:rsidP="009A7963">
      <w:pPr>
        <w:numPr>
          <w:ilvl w:val="1"/>
          <w:numId w:val="3"/>
        </w:numPr>
        <w:tabs>
          <w:tab w:val="clear" w:pos="1410"/>
          <w:tab w:val="num" w:pos="851"/>
        </w:tabs>
        <w:spacing w:line="360" w:lineRule="auto"/>
        <w:ind w:left="851" w:hanging="491"/>
        <w:jc w:val="both"/>
      </w:pPr>
      <w:r w:rsidRPr="00DC5044">
        <w:rPr>
          <w:color w:val="000000"/>
          <w:szCs w:val="24"/>
        </w:rPr>
        <w:t>Stajlarını tamamlayan öğrenciler, yaptıkları çalışmaları staj defterine temiz, düzenli ve okunaklı bir şekilde yazmalıdırlar</w:t>
      </w:r>
      <w:r>
        <w:t>.</w:t>
      </w:r>
    </w:p>
    <w:p w:rsidR="0004515F" w:rsidRPr="003C5CD4" w:rsidRDefault="0004515F" w:rsidP="009A7963">
      <w:pPr>
        <w:numPr>
          <w:ilvl w:val="1"/>
          <w:numId w:val="3"/>
        </w:numPr>
        <w:tabs>
          <w:tab w:val="clear" w:pos="1410"/>
          <w:tab w:val="num" w:pos="851"/>
        </w:tabs>
        <w:spacing w:line="360" w:lineRule="auto"/>
        <w:ind w:left="851" w:hanging="491"/>
        <w:jc w:val="both"/>
      </w:pPr>
      <w:r w:rsidRPr="00DC5044">
        <w:rPr>
          <w:color w:val="000000"/>
          <w:szCs w:val="24"/>
        </w:rPr>
        <w:t>Staj defterindeki tüm kısımlar eksiksiz olarak doldurulmalı ve işyeri amirine onaylatılmalıdır</w:t>
      </w:r>
      <w:r w:rsidRPr="003C5CD4">
        <w:t>.</w:t>
      </w:r>
    </w:p>
    <w:p w:rsidR="0004515F" w:rsidRDefault="0004515F" w:rsidP="009A7963">
      <w:pPr>
        <w:numPr>
          <w:ilvl w:val="1"/>
          <w:numId w:val="3"/>
        </w:numPr>
        <w:tabs>
          <w:tab w:val="clear" w:pos="1410"/>
          <w:tab w:val="left" w:pos="851"/>
        </w:tabs>
        <w:spacing w:line="360" w:lineRule="auto"/>
        <w:ind w:left="851" w:hanging="491"/>
        <w:jc w:val="both"/>
      </w:pPr>
      <w:r w:rsidRPr="00DC5044">
        <w:rPr>
          <w:color w:val="000000"/>
          <w:szCs w:val="24"/>
        </w:rPr>
        <w:t>Staj defterinin sayfaları yetmediği takdirde aynı sayfa büyüklüğünde yazı kağıdı ilave edilerek sayfa sayısı arttırılabilir veya ikinci bir staj defteri kullanılabilir</w:t>
      </w:r>
      <w:r w:rsidRPr="003C5CD4">
        <w:t xml:space="preserve">. </w:t>
      </w:r>
    </w:p>
    <w:p w:rsidR="0004515F" w:rsidRDefault="0004515F" w:rsidP="009A7963">
      <w:pPr>
        <w:numPr>
          <w:ilvl w:val="1"/>
          <w:numId w:val="3"/>
        </w:numPr>
        <w:tabs>
          <w:tab w:val="clear" w:pos="1410"/>
          <w:tab w:val="left" w:pos="851"/>
        </w:tabs>
        <w:spacing w:line="360" w:lineRule="auto"/>
        <w:ind w:left="851" w:hanging="491"/>
        <w:jc w:val="both"/>
      </w:pPr>
      <w:r w:rsidRPr="00DC5044">
        <w:rPr>
          <w:color w:val="000000"/>
          <w:szCs w:val="24"/>
        </w:rPr>
        <w:lastRenderedPageBreak/>
        <w:t>Öğrenci staj defterini hazırlarken stajda yaptığı işlerin yanı sıra stajını yaptığı kurumun yeri</w:t>
      </w:r>
      <w:r w:rsidRPr="0062658A">
        <w:rPr>
          <w:color w:val="000000"/>
          <w:szCs w:val="24"/>
        </w:rPr>
        <w:t>, organizasyonu (iş, zaman ve yöntem araştırması, satın alma, personel, planlama, muhasebe daireleri</w:t>
      </w:r>
      <w:r>
        <w:rPr>
          <w:color w:val="000000"/>
          <w:szCs w:val="24"/>
        </w:rPr>
        <w:t xml:space="preserve"> vb.</w:t>
      </w:r>
      <w:r w:rsidRPr="0062658A">
        <w:rPr>
          <w:color w:val="000000"/>
          <w:szCs w:val="24"/>
        </w:rPr>
        <w:t>)</w:t>
      </w:r>
      <w:r w:rsidRPr="00DC5044">
        <w:rPr>
          <w:color w:val="000000"/>
          <w:szCs w:val="24"/>
        </w:rPr>
        <w:t xml:space="preserve"> hakkında da bilgi ver</w:t>
      </w:r>
      <w:r>
        <w:rPr>
          <w:color w:val="000000"/>
          <w:szCs w:val="24"/>
        </w:rPr>
        <w:t>melidir</w:t>
      </w:r>
      <w:r w:rsidRPr="003C5CD4">
        <w:t>.</w:t>
      </w:r>
    </w:p>
    <w:p w:rsidR="0004515F" w:rsidRDefault="0004515F" w:rsidP="009A7963">
      <w:pPr>
        <w:numPr>
          <w:ilvl w:val="1"/>
          <w:numId w:val="3"/>
        </w:numPr>
        <w:tabs>
          <w:tab w:val="clear" w:pos="1410"/>
          <w:tab w:val="left" w:pos="851"/>
        </w:tabs>
        <w:spacing w:line="360" w:lineRule="auto"/>
        <w:ind w:left="851" w:hanging="491"/>
        <w:jc w:val="both"/>
      </w:pPr>
      <w:r w:rsidRPr="00DC5044">
        <w:rPr>
          <w:color w:val="000000"/>
          <w:szCs w:val="24"/>
        </w:rPr>
        <w:t>Her staj için ayrı defter düzenlen</w:t>
      </w:r>
      <w:r>
        <w:rPr>
          <w:color w:val="000000"/>
          <w:szCs w:val="24"/>
        </w:rPr>
        <w:t>melidir</w:t>
      </w:r>
      <w:r>
        <w:t>.</w:t>
      </w:r>
    </w:p>
    <w:p w:rsidR="0004515F" w:rsidRDefault="0004515F" w:rsidP="009A7963">
      <w:pPr>
        <w:numPr>
          <w:ilvl w:val="1"/>
          <w:numId w:val="3"/>
        </w:numPr>
        <w:tabs>
          <w:tab w:val="clear" w:pos="1410"/>
          <w:tab w:val="left" w:pos="851"/>
        </w:tabs>
        <w:spacing w:line="360" w:lineRule="auto"/>
        <w:ind w:left="1418" w:hanging="1058"/>
        <w:jc w:val="both"/>
      </w:pPr>
      <w:r w:rsidRPr="00DC5044">
        <w:rPr>
          <w:szCs w:val="24"/>
        </w:rPr>
        <w:t>Staj yapan öğrenciler, gerektiğinde öğretim üyelerince işyerinde kontrol edilebilirler</w:t>
      </w:r>
      <w:r>
        <w:t>.</w:t>
      </w:r>
    </w:p>
    <w:p w:rsidR="0004515F" w:rsidRDefault="0004515F" w:rsidP="009A7963">
      <w:pPr>
        <w:numPr>
          <w:ilvl w:val="1"/>
          <w:numId w:val="3"/>
        </w:numPr>
        <w:tabs>
          <w:tab w:val="clear" w:pos="1410"/>
          <w:tab w:val="left" w:pos="851"/>
        </w:tabs>
        <w:spacing w:line="360" w:lineRule="auto"/>
        <w:ind w:left="851" w:hanging="491"/>
        <w:jc w:val="both"/>
      </w:pPr>
      <w:r w:rsidRPr="00DC5044">
        <w:rPr>
          <w:szCs w:val="24"/>
        </w:rPr>
        <w:t>Staj defterlerinde tarih yazılan bölümlerde değişiklik, silinti/kazıntı yapılma</w:t>
      </w:r>
      <w:r>
        <w:rPr>
          <w:szCs w:val="24"/>
        </w:rPr>
        <w:t>malıdır</w:t>
      </w:r>
      <w:r>
        <w:t>.</w:t>
      </w:r>
    </w:p>
    <w:p w:rsidR="0004515F" w:rsidRDefault="0004515F" w:rsidP="009A7963">
      <w:pPr>
        <w:numPr>
          <w:ilvl w:val="1"/>
          <w:numId w:val="3"/>
        </w:numPr>
        <w:tabs>
          <w:tab w:val="clear" w:pos="1410"/>
          <w:tab w:val="left" w:pos="851"/>
        </w:tabs>
        <w:spacing w:line="360" w:lineRule="auto"/>
        <w:ind w:left="851" w:hanging="491"/>
        <w:jc w:val="both"/>
      </w:pPr>
      <w:r w:rsidRPr="00DC5044">
        <w:rPr>
          <w:szCs w:val="24"/>
        </w:rPr>
        <w:t>Staj defteri yazımında kullanılacak dil Türkçe’dir. Öğrencinin stajını yurt dışında</w:t>
      </w:r>
      <w:r w:rsidRPr="00DC5044">
        <w:rPr>
          <w:color w:val="000000"/>
          <w:szCs w:val="24"/>
        </w:rPr>
        <w:t xml:space="preserve"> </w:t>
      </w:r>
      <w:r w:rsidRPr="00DC5044">
        <w:rPr>
          <w:szCs w:val="24"/>
        </w:rPr>
        <w:t>yapması durumunda, staj defterini staj genel ilkelerine uymak şartıyla, İngilizce olarak</w:t>
      </w:r>
      <w:r w:rsidRPr="00DC5044">
        <w:rPr>
          <w:color w:val="000000"/>
          <w:szCs w:val="24"/>
        </w:rPr>
        <w:t xml:space="preserve"> </w:t>
      </w:r>
      <w:r w:rsidRPr="00DC5044">
        <w:rPr>
          <w:szCs w:val="24"/>
        </w:rPr>
        <w:t>yazabilir.</w:t>
      </w:r>
      <w:r w:rsidRPr="00D9529B">
        <w:t xml:space="preserve"> </w:t>
      </w:r>
      <w:r w:rsidRPr="00D9529B">
        <w:rPr>
          <w:szCs w:val="24"/>
        </w:rPr>
        <w:t>Bu belgelerin gerektiğinde noter tasdikli tercümelerinin sağlanmasından öğrenci sorumludur</w:t>
      </w:r>
      <w:r>
        <w:t>.</w:t>
      </w:r>
    </w:p>
    <w:p w:rsidR="0004515F" w:rsidRDefault="0004515F" w:rsidP="009A7963">
      <w:pPr>
        <w:numPr>
          <w:ilvl w:val="1"/>
          <w:numId w:val="3"/>
        </w:numPr>
        <w:tabs>
          <w:tab w:val="clear" w:pos="1410"/>
        </w:tabs>
        <w:spacing w:line="360" w:lineRule="auto"/>
        <w:ind w:left="851" w:hanging="491"/>
        <w:jc w:val="both"/>
      </w:pPr>
      <w:r w:rsidRPr="00DC5044">
        <w:rPr>
          <w:szCs w:val="24"/>
        </w:rPr>
        <w:t xml:space="preserve">Stajlarını tamamlayan öğrenciler, staj defterlerini ve </w:t>
      </w:r>
      <w:r>
        <w:rPr>
          <w:szCs w:val="24"/>
        </w:rPr>
        <w:t>eklerini staj bitiminden itibaren 1 (bir) ay içerisinde</w:t>
      </w:r>
      <w:r w:rsidRPr="00DC5044">
        <w:rPr>
          <w:szCs w:val="24"/>
        </w:rPr>
        <w:t xml:space="preserve"> imza karşılığı </w:t>
      </w:r>
      <w:r>
        <w:rPr>
          <w:szCs w:val="24"/>
        </w:rPr>
        <w:t>Bölüm Başkanlığına</w:t>
      </w:r>
      <w:r w:rsidRPr="00DC5044">
        <w:rPr>
          <w:szCs w:val="24"/>
        </w:rPr>
        <w:t xml:space="preserve"> teslim edeceklerdir.</w:t>
      </w:r>
      <w:r>
        <w:rPr>
          <w:szCs w:val="24"/>
        </w:rPr>
        <w:t xml:space="preserve"> Bir ay içerisinde teslim edilmeyen Staj Defteri değerlendirmeye alınmaz</w:t>
      </w:r>
      <w:r>
        <w:t>.</w:t>
      </w:r>
    </w:p>
    <w:p w:rsidR="0004515F" w:rsidRDefault="0004515F" w:rsidP="009A7963">
      <w:pPr>
        <w:numPr>
          <w:ilvl w:val="1"/>
          <w:numId w:val="3"/>
        </w:numPr>
        <w:tabs>
          <w:tab w:val="clear" w:pos="1410"/>
        </w:tabs>
        <w:spacing w:line="360" w:lineRule="auto"/>
        <w:ind w:left="851" w:hanging="491"/>
        <w:jc w:val="both"/>
      </w:pPr>
      <w:r w:rsidRPr="00D9529B">
        <w:rPr>
          <w:szCs w:val="24"/>
        </w:rPr>
        <w:t>“</w:t>
      </w:r>
      <w:r w:rsidRPr="0062658A">
        <w:rPr>
          <w:szCs w:val="24"/>
        </w:rPr>
        <w:t>Öğrenci Staj Sicil Formu”,</w:t>
      </w:r>
      <w:r w:rsidRPr="00DC5044">
        <w:rPr>
          <w:szCs w:val="24"/>
        </w:rPr>
        <w:t xml:space="preserve"> staj tamamlandıktan sonra staj yeri yetkilisince doldurulup kapalı zarf ile Bölüm Başkanlığı’na iade edilir veya posta ile gönderilir</w:t>
      </w:r>
      <w:r>
        <w:t>.</w:t>
      </w:r>
    </w:p>
    <w:p w:rsidR="0004515F" w:rsidRDefault="0004515F" w:rsidP="009A7963">
      <w:pPr>
        <w:numPr>
          <w:ilvl w:val="1"/>
          <w:numId w:val="3"/>
        </w:numPr>
        <w:tabs>
          <w:tab w:val="clear" w:pos="1410"/>
        </w:tabs>
        <w:spacing w:line="360" w:lineRule="auto"/>
        <w:ind w:left="851" w:hanging="491"/>
        <w:jc w:val="both"/>
      </w:pPr>
      <w:r w:rsidRPr="00DC5044">
        <w:rPr>
          <w:szCs w:val="24"/>
        </w:rPr>
        <w:t xml:space="preserve">Öğrenciler, aldıkları </w:t>
      </w:r>
      <w:r w:rsidRPr="00CD299C">
        <w:rPr>
          <w:szCs w:val="24"/>
        </w:rPr>
        <w:t>“Stajyerin Staj Yaptığı Kurumu Değerlendirme Anket</w:t>
      </w:r>
      <w:r>
        <w:rPr>
          <w:szCs w:val="24"/>
        </w:rPr>
        <w:t>i”ni</w:t>
      </w:r>
      <w:r w:rsidRPr="00CD299C">
        <w:rPr>
          <w:szCs w:val="24"/>
        </w:rPr>
        <w:t xml:space="preserve"> </w:t>
      </w:r>
      <w:r w:rsidRPr="0062658A">
        <w:rPr>
          <w:szCs w:val="24"/>
        </w:rPr>
        <w:t>doldurarak</w:t>
      </w:r>
      <w:r w:rsidRPr="00D9529B">
        <w:rPr>
          <w:szCs w:val="24"/>
        </w:rPr>
        <w:t xml:space="preserve">, staj defteri ile birlikte Bölüm </w:t>
      </w:r>
      <w:r>
        <w:rPr>
          <w:szCs w:val="24"/>
        </w:rPr>
        <w:t>Başkanlığına</w:t>
      </w:r>
      <w:r w:rsidRPr="00D9529B">
        <w:rPr>
          <w:szCs w:val="24"/>
        </w:rPr>
        <w:t xml:space="preserve"> verir</w:t>
      </w:r>
      <w:r>
        <w:t>.</w:t>
      </w:r>
    </w:p>
    <w:p w:rsidR="0004515F" w:rsidRPr="00C72391" w:rsidRDefault="0004515F" w:rsidP="009A7963">
      <w:pPr>
        <w:numPr>
          <w:ilvl w:val="1"/>
          <w:numId w:val="3"/>
        </w:numPr>
        <w:tabs>
          <w:tab w:val="clear" w:pos="1410"/>
        </w:tabs>
        <w:spacing w:line="360" w:lineRule="auto"/>
        <w:ind w:left="851" w:hanging="491"/>
        <w:jc w:val="both"/>
      </w:pPr>
      <w:r w:rsidRPr="0062658A">
        <w:rPr>
          <w:szCs w:val="24"/>
        </w:rPr>
        <w:t>“</w:t>
      </w:r>
      <w:r>
        <w:rPr>
          <w:szCs w:val="24"/>
        </w:rPr>
        <w:t xml:space="preserve">Staj Yapılan Kurumun </w:t>
      </w:r>
      <w:r w:rsidRPr="00CD299C">
        <w:rPr>
          <w:szCs w:val="24"/>
        </w:rPr>
        <w:t>Stajyeri Değerlendirme Anket</w:t>
      </w:r>
      <w:r>
        <w:rPr>
          <w:szCs w:val="24"/>
        </w:rPr>
        <w:t>i”ni</w:t>
      </w:r>
      <w:r w:rsidRPr="00CD299C">
        <w:rPr>
          <w:szCs w:val="24"/>
        </w:rPr>
        <w:t>,</w:t>
      </w:r>
      <w:r w:rsidRPr="0062658A">
        <w:rPr>
          <w:szCs w:val="24"/>
        </w:rPr>
        <w:t xml:space="preserve"> staj</w:t>
      </w:r>
      <w:r w:rsidRPr="00D9529B">
        <w:rPr>
          <w:szCs w:val="24"/>
        </w:rPr>
        <w:t xml:space="preserve"> bitiminde iş</w:t>
      </w:r>
      <w:r w:rsidRPr="00DC5044">
        <w:rPr>
          <w:szCs w:val="24"/>
        </w:rPr>
        <w:t xml:space="preserve">yerinde stajdan sorumlu amir tarafından doldurulup mühür veya kaşe ile onaylanır ve kapalı bir zarf içerisinde öğrenciye teslim edilir. Öğrenci, bu zarfı staj defteri ile birlikte </w:t>
      </w:r>
      <w:r>
        <w:rPr>
          <w:szCs w:val="24"/>
        </w:rPr>
        <w:t>Bölüm Başkanlığına</w:t>
      </w:r>
      <w:r w:rsidRPr="00DC5044">
        <w:rPr>
          <w:szCs w:val="24"/>
        </w:rPr>
        <w:t xml:space="preserve"> vermekle yükümlüdür. İşveren isterse anketi </w:t>
      </w:r>
      <w:r>
        <w:rPr>
          <w:szCs w:val="24"/>
        </w:rPr>
        <w:t>Bölüm Başkanlığına</w:t>
      </w:r>
      <w:r w:rsidRPr="00DC5044">
        <w:rPr>
          <w:szCs w:val="24"/>
        </w:rPr>
        <w:t xml:space="preserve"> posta ile de gönderebilir</w:t>
      </w:r>
      <w:r>
        <w:rPr>
          <w:szCs w:val="24"/>
        </w:rPr>
        <w:t>.</w:t>
      </w:r>
    </w:p>
    <w:p w:rsidR="0004515F" w:rsidRDefault="0004515F" w:rsidP="009A7963">
      <w:pPr>
        <w:numPr>
          <w:ilvl w:val="1"/>
          <w:numId w:val="3"/>
        </w:numPr>
        <w:tabs>
          <w:tab w:val="clear" w:pos="1410"/>
        </w:tabs>
        <w:spacing w:line="360" w:lineRule="auto"/>
        <w:ind w:left="851" w:hanging="491"/>
        <w:jc w:val="both"/>
      </w:pPr>
      <w:r>
        <w:rPr>
          <w:szCs w:val="24"/>
        </w:rPr>
        <w:t>Bölüm Başkanlığı</w:t>
      </w:r>
      <w:r w:rsidRPr="00552FAE">
        <w:rPr>
          <w:szCs w:val="24"/>
        </w:rPr>
        <w:t xml:space="preserve">, teslim alınan staj defterlerini ve eklerini toplu olarak Bölüm </w:t>
      </w:r>
      <w:r w:rsidRPr="0062658A">
        <w:rPr>
          <w:szCs w:val="24"/>
        </w:rPr>
        <w:t>Staj Komisyonu’na</w:t>
      </w:r>
      <w:r w:rsidRPr="00552FAE">
        <w:rPr>
          <w:szCs w:val="24"/>
        </w:rPr>
        <w:t xml:space="preserve"> teslim eder</w:t>
      </w:r>
      <w:r>
        <w:rPr>
          <w:szCs w:val="24"/>
        </w:rPr>
        <w:t>.</w:t>
      </w:r>
    </w:p>
    <w:p w:rsidR="0004515F" w:rsidRDefault="0004515F" w:rsidP="00E3658C">
      <w:pPr>
        <w:spacing w:line="360" w:lineRule="auto"/>
        <w:ind w:left="1080"/>
        <w:jc w:val="both"/>
      </w:pPr>
    </w:p>
    <w:p w:rsidR="0004515F" w:rsidRDefault="0004515F" w:rsidP="00E3658C">
      <w:pPr>
        <w:numPr>
          <w:ilvl w:val="0"/>
          <w:numId w:val="1"/>
        </w:numPr>
        <w:tabs>
          <w:tab w:val="num" w:pos="1080"/>
        </w:tabs>
        <w:spacing w:line="360" w:lineRule="auto"/>
        <w:ind w:left="1080" w:hanging="720"/>
        <w:jc w:val="both"/>
        <w:rPr>
          <w:b/>
          <w:bCs/>
        </w:rPr>
      </w:pPr>
      <w:r>
        <w:rPr>
          <w:b/>
          <w:bCs/>
        </w:rPr>
        <w:t xml:space="preserve">STAJIN DEĞERLENDİRİLMESİ </w:t>
      </w:r>
    </w:p>
    <w:p w:rsidR="0004515F" w:rsidRDefault="0004515F" w:rsidP="00E3658C">
      <w:pPr>
        <w:numPr>
          <w:ilvl w:val="1"/>
          <w:numId w:val="4"/>
        </w:numPr>
        <w:tabs>
          <w:tab w:val="clear" w:pos="1413"/>
          <w:tab w:val="num" w:pos="1080"/>
        </w:tabs>
        <w:spacing w:line="360" w:lineRule="auto"/>
        <w:ind w:left="1080" w:hanging="720"/>
        <w:jc w:val="both"/>
      </w:pPr>
      <w:r>
        <w:t>Bölüm Kurulu, görev süresi 2 (İki) yıl olmak üzere, Bölüm öğretim elemanları arasından en az 1 (Bir) öğretim üyesi olmak üzere toplam 3 (Üç) öğretim elemanından oluşan “</w:t>
      </w:r>
      <w:r w:rsidRPr="00D202B9">
        <w:rPr>
          <w:i/>
        </w:rPr>
        <w:t>Bölüm Staj Komisyonu</w:t>
      </w:r>
      <w:r>
        <w:t xml:space="preserve">” belirler. Komisyon başkanı öğretim üyesi olmak zorundadır. Görev süresi dolan üyeler tekrar seçilebilir. Bölüm Staj Komisyonunun sekretarya görevi Bölüm Sekreterliği’nce yürütülür. </w:t>
      </w:r>
    </w:p>
    <w:p w:rsidR="0004515F" w:rsidRPr="006E3B14" w:rsidRDefault="0004515F" w:rsidP="00E3658C">
      <w:pPr>
        <w:numPr>
          <w:ilvl w:val="1"/>
          <w:numId w:val="4"/>
        </w:numPr>
        <w:tabs>
          <w:tab w:val="clear" w:pos="1413"/>
          <w:tab w:val="num" w:pos="1080"/>
        </w:tabs>
        <w:spacing w:line="360" w:lineRule="auto"/>
        <w:ind w:left="1080" w:hanging="720"/>
        <w:jc w:val="both"/>
      </w:pPr>
      <w:r w:rsidRPr="006E3B14">
        <w:rPr>
          <w:szCs w:val="24"/>
        </w:rPr>
        <w:lastRenderedPageBreak/>
        <w:t>Staj defterleri, Bölüm Staj Komisyonu tarafından değerlendirilir</w:t>
      </w:r>
      <w:r w:rsidRPr="006E3B14">
        <w:rPr>
          <w:color w:val="000000"/>
          <w:szCs w:val="24"/>
        </w:rPr>
        <w:t>.</w:t>
      </w:r>
      <w:r>
        <w:t xml:space="preserve"> </w:t>
      </w:r>
      <w:r w:rsidRPr="00CA09C9">
        <w:rPr>
          <w:szCs w:val="24"/>
        </w:rPr>
        <w:t>Bölüm Staj Komisyonu</w:t>
      </w:r>
      <w:r>
        <w:rPr>
          <w:szCs w:val="24"/>
        </w:rPr>
        <w:t>nun görevleri arasında, s</w:t>
      </w:r>
      <w:r w:rsidRPr="00CA09C9">
        <w:rPr>
          <w:bCs/>
          <w:color w:val="000000"/>
          <w:szCs w:val="24"/>
        </w:rPr>
        <w:t>taj ile ilgili çalışma program ve esasları belirlemek, öğrencilerin stajlarını program hedef ve çıktılarına uygun şekilde yapmalarını sağlamak, öğrencilere staj yerlerinin temini konusunda rehberlik etmek, anketler uygulayarak stajları değerlendirmek, öğrencilerin staj çalışmalarının, defterlerinin değerlendirilmesini sağlamak,</w:t>
      </w:r>
      <w:r w:rsidRPr="00CA09C9">
        <w:rPr>
          <w:szCs w:val="24"/>
        </w:rPr>
        <w:t xml:space="preserve"> </w:t>
      </w:r>
      <w:r w:rsidRPr="00CA09C9">
        <w:rPr>
          <w:bCs/>
          <w:color w:val="000000"/>
          <w:szCs w:val="24"/>
        </w:rPr>
        <w:t>yurtdışında staj olanaklarını araştırmak</w:t>
      </w:r>
      <w:r w:rsidRPr="00CA09C9">
        <w:rPr>
          <w:szCs w:val="24"/>
        </w:rPr>
        <w:t xml:space="preserve"> </w:t>
      </w:r>
      <w:r>
        <w:rPr>
          <w:szCs w:val="24"/>
        </w:rPr>
        <w:t xml:space="preserve">da </w:t>
      </w:r>
      <w:r w:rsidRPr="00CA09C9">
        <w:rPr>
          <w:bCs/>
          <w:color w:val="000000"/>
          <w:szCs w:val="24"/>
        </w:rPr>
        <w:t xml:space="preserve">bulunmaktadır. </w:t>
      </w:r>
    </w:p>
    <w:p w:rsidR="0004515F" w:rsidRPr="00E24314" w:rsidRDefault="0004515F" w:rsidP="00E3658C">
      <w:pPr>
        <w:numPr>
          <w:ilvl w:val="1"/>
          <w:numId w:val="4"/>
        </w:numPr>
        <w:tabs>
          <w:tab w:val="clear" w:pos="1413"/>
          <w:tab w:val="num" w:pos="1080"/>
        </w:tabs>
        <w:spacing w:line="360" w:lineRule="auto"/>
        <w:ind w:left="1080" w:hanging="720"/>
        <w:jc w:val="both"/>
      </w:pPr>
      <w:r>
        <w:t>B</w:t>
      </w:r>
      <w:r w:rsidRPr="008108F2">
        <w:rPr>
          <w:szCs w:val="24"/>
        </w:rPr>
        <w:t xml:space="preserve">ölüm Staj Komisyonu üyeleri Bölüm Başkanlığınca kendilerine iletilen staj belgelerini </w:t>
      </w:r>
      <w:r w:rsidRPr="008108F2">
        <w:rPr>
          <w:bCs/>
          <w:color w:val="000000"/>
          <w:szCs w:val="24"/>
        </w:rPr>
        <w:t xml:space="preserve">en geç 1 (Bir) ay içinde </w:t>
      </w:r>
      <w:r w:rsidRPr="008108F2">
        <w:rPr>
          <w:bCs/>
          <w:i/>
          <w:color w:val="000000"/>
          <w:szCs w:val="24"/>
        </w:rPr>
        <w:t>“</w:t>
      </w:r>
      <w:r>
        <w:rPr>
          <w:bCs/>
          <w:i/>
          <w:color w:val="000000"/>
          <w:szCs w:val="24"/>
        </w:rPr>
        <w:t xml:space="preserve">YTÜ Fen-Edebiyat Fakültesi Matematik </w:t>
      </w:r>
      <w:r w:rsidRPr="008108F2">
        <w:rPr>
          <w:bCs/>
          <w:i/>
          <w:color w:val="000000"/>
          <w:szCs w:val="24"/>
        </w:rPr>
        <w:t>Bölüm Lisans Öğretimi Staj Uygulama Esasları”</w:t>
      </w:r>
      <w:r w:rsidRPr="008108F2">
        <w:rPr>
          <w:bCs/>
          <w:color w:val="000000"/>
          <w:szCs w:val="24"/>
        </w:rPr>
        <w:t xml:space="preserve"> çerçevesinde inceler ve değerlendirir</w:t>
      </w:r>
      <w:r>
        <w:t>.</w:t>
      </w:r>
      <w:r w:rsidRPr="00E24314">
        <w:t xml:space="preserve"> </w:t>
      </w:r>
    </w:p>
    <w:p w:rsidR="0004515F" w:rsidRPr="00047C2A" w:rsidRDefault="0004515F" w:rsidP="00E3658C">
      <w:pPr>
        <w:numPr>
          <w:ilvl w:val="1"/>
          <w:numId w:val="4"/>
        </w:numPr>
        <w:tabs>
          <w:tab w:val="clear" w:pos="1413"/>
          <w:tab w:val="num" w:pos="1080"/>
        </w:tabs>
        <w:spacing w:line="360" w:lineRule="auto"/>
        <w:ind w:left="1080" w:hanging="720"/>
        <w:jc w:val="both"/>
        <w:rPr>
          <w:szCs w:val="24"/>
        </w:rPr>
      </w:pPr>
      <w:r w:rsidRPr="00D9529B">
        <w:rPr>
          <w:szCs w:val="24"/>
        </w:rPr>
        <w:t>Değerlendirmeler, Bölüm Staj</w:t>
      </w:r>
      <w:r>
        <w:rPr>
          <w:szCs w:val="24"/>
        </w:rPr>
        <w:t xml:space="preserve"> Komisyonu tarafından kabul, red</w:t>
      </w:r>
      <w:r w:rsidRPr="00D9529B">
        <w:rPr>
          <w:szCs w:val="24"/>
        </w:rPr>
        <w:t xml:space="preserve"> veya düzeltme isteme şeklinde yapılarak “</w:t>
      </w:r>
      <w:r w:rsidRPr="00331943">
        <w:rPr>
          <w:szCs w:val="24"/>
        </w:rPr>
        <w:t>Staj Değerlendirme Formu</w:t>
      </w:r>
      <w:r>
        <w:rPr>
          <w:szCs w:val="24"/>
        </w:rPr>
        <w:t>’</w:t>
      </w:r>
      <w:r w:rsidRPr="00D9529B">
        <w:rPr>
          <w:szCs w:val="24"/>
        </w:rPr>
        <w:t>nun doldurulup imzalanması ve Bölüm Başkanlığı’nca onaylanıp ilan edilmesi ile sonuçlanır</w:t>
      </w:r>
      <w:r>
        <w:t xml:space="preserve">. </w:t>
      </w:r>
      <w:r w:rsidRPr="00E24314">
        <w:t xml:space="preserve"> </w:t>
      </w:r>
    </w:p>
    <w:p w:rsidR="0004515F" w:rsidRPr="00E24314" w:rsidRDefault="0004515F" w:rsidP="00E3658C">
      <w:pPr>
        <w:numPr>
          <w:ilvl w:val="1"/>
          <w:numId w:val="4"/>
        </w:numPr>
        <w:tabs>
          <w:tab w:val="clear" w:pos="1413"/>
          <w:tab w:val="num" w:pos="1080"/>
        </w:tabs>
        <w:spacing w:line="360" w:lineRule="auto"/>
        <w:ind w:left="1080" w:hanging="720"/>
        <w:jc w:val="both"/>
        <w:rPr>
          <w:szCs w:val="24"/>
        </w:rPr>
      </w:pPr>
      <w:r w:rsidRPr="00D9529B">
        <w:rPr>
          <w:bCs/>
          <w:color w:val="000000"/>
          <w:szCs w:val="24"/>
        </w:rPr>
        <w:t>Staj defterinde düzeltme istenen öğrenci, en geç 1 (bir) ay içinde istenen düzeltmeyi gerçekleştirmek zorundadır. Aksi takdirde stajı reddedilmiş sayılır. Bu süre sonunda öğrencinin durumu, Bölüm Staj Komisyonu tarafından tekrar değerlendirilir ve değerlendirme sonucu yazılı olarak Bölüm Başkanlığı’na bildirilir</w:t>
      </w:r>
      <w:r>
        <w:rPr>
          <w:szCs w:val="24"/>
        </w:rPr>
        <w:t>.</w:t>
      </w:r>
    </w:p>
    <w:p w:rsidR="0004515F" w:rsidRPr="00EB373C" w:rsidRDefault="0004515F" w:rsidP="00E3658C">
      <w:pPr>
        <w:numPr>
          <w:ilvl w:val="1"/>
          <w:numId w:val="4"/>
        </w:numPr>
        <w:tabs>
          <w:tab w:val="clear" w:pos="1413"/>
          <w:tab w:val="num" w:pos="1080"/>
        </w:tabs>
        <w:spacing w:line="360" w:lineRule="auto"/>
        <w:ind w:left="1080" w:hanging="720"/>
        <w:jc w:val="both"/>
        <w:rPr>
          <w:szCs w:val="24"/>
        </w:rPr>
      </w:pPr>
      <w:r>
        <w:rPr>
          <w:bCs/>
          <w:color w:val="000000"/>
          <w:szCs w:val="24"/>
        </w:rPr>
        <w:t xml:space="preserve">Stajını </w:t>
      </w:r>
      <w:r w:rsidRPr="00D9529B">
        <w:rPr>
          <w:bCs/>
          <w:color w:val="000000"/>
          <w:szCs w:val="24"/>
        </w:rPr>
        <w:t xml:space="preserve">başarı ile tamamlayan öğrencilerin durumu, Bölüm Başkanlığı tarafından en geç staj değerlendirmesini takip eden dönem sonuna kadar Öğrenci İşleri Daire Başkanlığı’na yazı ile bildirilir. Bölümlerce zamanında bildirim yapılmaması durumunda staj belgelerinin ilgili </w:t>
      </w:r>
      <w:r>
        <w:rPr>
          <w:bCs/>
          <w:color w:val="000000"/>
          <w:szCs w:val="24"/>
        </w:rPr>
        <w:t>Fen-Edebiyat Fakültesi</w:t>
      </w:r>
      <w:r w:rsidRPr="00D9529B">
        <w:rPr>
          <w:bCs/>
          <w:color w:val="000000"/>
          <w:szCs w:val="24"/>
        </w:rPr>
        <w:t xml:space="preserve"> Yönetim Kurulu kararı ile Öğrenci İşleri Daire Başkanlığı’na iletilmesi gereklidir</w:t>
      </w:r>
      <w:r>
        <w:rPr>
          <w:szCs w:val="24"/>
        </w:rPr>
        <w:t>.</w:t>
      </w:r>
    </w:p>
    <w:p w:rsidR="0004515F" w:rsidRPr="00E24314" w:rsidRDefault="0004515F" w:rsidP="00E3658C">
      <w:pPr>
        <w:spacing w:line="360" w:lineRule="auto"/>
        <w:ind w:left="360"/>
        <w:jc w:val="both"/>
      </w:pPr>
    </w:p>
    <w:p w:rsidR="0004515F" w:rsidRPr="00C505FB" w:rsidRDefault="0004515F" w:rsidP="00E3658C">
      <w:pPr>
        <w:numPr>
          <w:ilvl w:val="0"/>
          <w:numId w:val="4"/>
        </w:numPr>
        <w:tabs>
          <w:tab w:val="num" w:pos="1080"/>
        </w:tabs>
        <w:spacing w:line="360" w:lineRule="auto"/>
        <w:ind w:left="1080" w:hanging="720"/>
        <w:jc w:val="both"/>
        <w:rPr>
          <w:b/>
          <w:bCs/>
        </w:rPr>
      </w:pPr>
      <w:r w:rsidRPr="00C505FB">
        <w:rPr>
          <w:b/>
        </w:rPr>
        <w:t xml:space="preserve">STAJ BELGELERİNİN SAKLANMASI </w:t>
      </w:r>
    </w:p>
    <w:p w:rsidR="0004515F" w:rsidRDefault="0004515F" w:rsidP="00E3658C">
      <w:pPr>
        <w:pStyle w:val="GvdeMetniGirintisi2"/>
        <w:numPr>
          <w:ilvl w:val="1"/>
          <w:numId w:val="4"/>
        </w:numPr>
        <w:tabs>
          <w:tab w:val="clear" w:pos="1413"/>
          <w:tab w:val="num" w:pos="1080"/>
        </w:tabs>
        <w:spacing w:line="360" w:lineRule="auto"/>
        <w:ind w:left="1080" w:hanging="720"/>
      </w:pPr>
      <w:r w:rsidRPr="00E24314">
        <w:t xml:space="preserve">Kabul edilen staj defterleri, kabul tarihinden başlamak üzere, Bölüm Başkanlığı’nca </w:t>
      </w:r>
      <w:r>
        <w:t xml:space="preserve">belirlenen </w:t>
      </w:r>
      <w:r w:rsidRPr="00E24314">
        <w:t xml:space="preserve">yerde, </w:t>
      </w:r>
      <w:r>
        <w:t>2 (i</w:t>
      </w:r>
      <w:r w:rsidRPr="00E24314">
        <w:t>ki</w:t>
      </w:r>
      <w:r>
        <w:t>)</w:t>
      </w:r>
      <w:r w:rsidRPr="00E24314">
        <w:t xml:space="preserve"> yıl </w:t>
      </w:r>
      <w:r>
        <w:t xml:space="preserve">süreyle </w:t>
      </w:r>
      <w:r w:rsidRPr="00E24314">
        <w:t>saklanır. Saklanma süresi dolan staj defterleri, Bölüm Başkan</w:t>
      </w:r>
      <w:r>
        <w:t xml:space="preserve">lığınca </w:t>
      </w:r>
      <w:r w:rsidRPr="00E24314">
        <w:t>uygun görül</w:t>
      </w:r>
      <w:r>
        <w:t xml:space="preserve">en bir şekilde </w:t>
      </w:r>
      <w:r w:rsidRPr="00E24314">
        <w:t xml:space="preserve">imha edilir. </w:t>
      </w:r>
    </w:p>
    <w:p w:rsidR="0004515F" w:rsidRPr="005D5F9E" w:rsidRDefault="0004515F" w:rsidP="00E3658C">
      <w:pPr>
        <w:pStyle w:val="GvdeMetniGirintisi2"/>
        <w:tabs>
          <w:tab w:val="num" w:pos="1080"/>
        </w:tabs>
        <w:spacing w:line="360" w:lineRule="auto"/>
        <w:ind w:left="1080" w:hanging="720"/>
        <w:rPr>
          <w:b/>
        </w:rPr>
      </w:pPr>
    </w:p>
    <w:p w:rsidR="0004515F" w:rsidRPr="004A2FD9" w:rsidRDefault="0004515F" w:rsidP="00E3658C">
      <w:pPr>
        <w:numPr>
          <w:ilvl w:val="0"/>
          <w:numId w:val="4"/>
        </w:numPr>
        <w:tabs>
          <w:tab w:val="num" w:pos="1080"/>
        </w:tabs>
        <w:spacing w:line="360" w:lineRule="auto"/>
        <w:ind w:left="1080" w:hanging="720"/>
        <w:jc w:val="both"/>
        <w:rPr>
          <w:b/>
          <w:bCs/>
        </w:rPr>
      </w:pPr>
      <w:r w:rsidRPr="005D5F9E">
        <w:rPr>
          <w:b/>
          <w:bCs/>
        </w:rPr>
        <w:t xml:space="preserve">DİĞER HÜKÜMLER </w:t>
      </w:r>
    </w:p>
    <w:p w:rsidR="0004515F" w:rsidRPr="00E24314" w:rsidRDefault="0004515F" w:rsidP="00E3658C">
      <w:pPr>
        <w:numPr>
          <w:ilvl w:val="1"/>
          <w:numId w:val="4"/>
        </w:numPr>
        <w:tabs>
          <w:tab w:val="clear" w:pos="1413"/>
          <w:tab w:val="num" w:pos="1080"/>
        </w:tabs>
        <w:spacing w:line="360" w:lineRule="auto"/>
        <w:ind w:left="1080" w:hanging="720"/>
        <w:jc w:val="both"/>
        <w:rPr>
          <w:szCs w:val="24"/>
        </w:rPr>
      </w:pPr>
      <w:r>
        <w:rPr>
          <w:bCs/>
          <w:color w:val="000000"/>
          <w:szCs w:val="24"/>
        </w:rPr>
        <w:lastRenderedPageBreak/>
        <w:t>Y</w:t>
      </w:r>
      <w:r w:rsidRPr="00D9529B">
        <w:rPr>
          <w:bCs/>
          <w:color w:val="000000"/>
          <w:szCs w:val="24"/>
        </w:rPr>
        <w:t>ükseköğretim Kurumları Öğrenci Disiplin Yönetmeliği hükümleri stajlar süresince de geçerlidir</w:t>
      </w:r>
      <w:r w:rsidRPr="00E24314">
        <w:rPr>
          <w:szCs w:val="24"/>
        </w:rPr>
        <w:t>.</w:t>
      </w:r>
    </w:p>
    <w:p w:rsidR="0004515F" w:rsidRDefault="0004515F" w:rsidP="00E3658C">
      <w:pPr>
        <w:numPr>
          <w:ilvl w:val="1"/>
          <w:numId w:val="4"/>
        </w:numPr>
        <w:tabs>
          <w:tab w:val="clear" w:pos="1413"/>
          <w:tab w:val="num" w:pos="1080"/>
        </w:tabs>
        <w:spacing w:line="360" w:lineRule="auto"/>
        <w:ind w:left="1080" w:hanging="720"/>
        <w:jc w:val="both"/>
        <w:rPr>
          <w:szCs w:val="24"/>
        </w:rPr>
      </w:pPr>
      <w:r w:rsidRPr="00D9529B">
        <w:rPr>
          <w:bCs/>
          <w:color w:val="000000"/>
          <w:szCs w:val="24"/>
        </w:rPr>
        <w:t>Stajyerlerin staj yaptıkları kurumlara karşı kusurları nedeni ile verecekleri zararlardan Üniversite sorumlu değildir</w:t>
      </w:r>
      <w:r w:rsidRPr="00E24314">
        <w:rPr>
          <w:szCs w:val="24"/>
        </w:rPr>
        <w:t>.</w:t>
      </w:r>
    </w:p>
    <w:p w:rsidR="0004515F" w:rsidRPr="000C2348" w:rsidRDefault="0004515F" w:rsidP="00C06350">
      <w:pPr>
        <w:numPr>
          <w:ilvl w:val="1"/>
          <w:numId w:val="4"/>
        </w:numPr>
        <w:tabs>
          <w:tab w:val="clear" w:pos="1413"/>
          <w:tab w:val="num" w:pos="1080"/>
          <w:tab w:val="num" w:pos="1273"/>
        </w:tabs>
        <w:spacing w:line="360" w:lineRule="auto"/>
        <w:ind w:left="1080" w:hanging="720"/>
        <w:jc w:val="both"/>
        <w:rPr>
          <w:szCs w:val="24"/>
        </w:rPr>
      </w:pPr>
      <w:r w:rsidRPr="000C2348">
        <w:rPr>
          <w:bCs/>
          <w:color w:val="000000"/>
          <w:szCs w:val="24"/>
        </w:rPr>
        <w:t>Bu staj ilkelerinde yer almayan hususlar Bölüm Kurulu’nın önerisi üzerine Fen-Edebiyat Fakültesi Fakülte Kurulu tarafından karara bağlanır.</w:t>
      </w:r>
    </w:p>
    <w:p w:rsidR="0004515F" w:rsidRPr="00486243" w:rsidRDefault="0004515F" w:rsidP="00C06350">
      <w:pPr>
        <w:numPr>
          <w:ilvl w:val="1"/>
          <w:numId w:val="4"/>
        </w:numPr>
        <w:tabs>
          <w:tab w:val="clear" w:pos="1413"/>
          <w:tab w:val="num" w:pos="1080"/>
          <w:tab w:val="num" w:pos="1273"/>
        </w:tabs>
        <w:spacing w:line="360" w:lineRule="auto"/>
        <w:ind w:left="1080" w:hanging="720"/>
        <w:jc w:val="both"/>
        <w:rPr>
          <w:szCs w:val="24"/>
        </w:rPr>
      </w:pPr>
      <w:r w:rsidRPr="00486243">
        <w:rPr>
          <w:bCs/>
          <w:color w:val="000000"/>
          <w:szCs w:val="24"/>
        </w:rPr>
        <w:t xml:space="preserve">Bu Staj Uygulama Esasları, Fen-Edebiyat Fakültesi Fakülte Kurulu tarafından kabul edildiği tarihte yürürlüğe girer. </w:t>
      </w:r>
    </w:p>
    <w:p w:rsidR="0004515F" w:rsidRPr="00486243" w:rsidRDefault="0004515F" w:rsidP="00C06350">
      <w:pPr>
        <w:numPr>
          <w:ilvl w:val="1"/>
          <w:numId w:val="4"/>
        </w:numPr>
        <w:tabs>
          <w:tab w:val="clear" w:pos="1413"/>
          <w:tab w:val="num" w:pos="1080"/>
          <w:tab w:val="num" w:pos="1273"/>
        </w:tabs>
        <w:spacing w:line="360" w:lineRule="auto"/>
        <w:ind w:left="1080" w:hanging="720"/>
        <w:jc w:val="both"/>
        <w:rPr>
          <w:szCs w:val="24"/>
        </w:rPr>
      </w:pPr>
      <w:r w:rsidRPr="00486243">
        <w:rPr>
          <w:szCs w:val="24"/>
        </w:rPr>
        <w:t>YTÜ Fen-Edebiyat Fakültesi Matematik Bölümü Staj Uygulama Esasları,  Matematik Bölüm Başkanı tarafından yürütülür.</w:t>
      </w:r>
    </w:p>
    <w:p w:rsidR="0004515F" w:rsidRDefault="0004515F" w:rsidP="00C06350">
      <w:pPr>
        <w:spacing w:line="360" w:lineRule="auto"/>
        <w:ind w:left="360"/>
        <w:jc w:val="both"/>
      </w:pPr>
    </w:p>
    <w:sectPr w:rsidR="0004515F" w:rsidSect="005B2D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A38" w:rsidRDefault="00150A38" w:rsidP="00215AFB">
      <w:r>
        <w:separator/>
      </w:r>
    </w:p>
  </w:endnote>
  <w:endnote w:type="continuationSeparator" w:id="0">
    <w:p w:rsidR="00150A38" w:rsidRDefault="00150A38" w:rsidP="00215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65" w:rsidRDefault="0045206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65" w:rsidRDefault="0045206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65" w:rsidRDefault="0045206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A38" w:rsidRDefault="00150A38" w:rsidP="00215AFB">
      <w:r>
        <w:separator/>
      </w:r>
    </w:p>
  </w:footnote>
  <w:footnote w:type="continuationSeparator" w:id="0">
    <w:p w:rsidR="00150A38" w:rsidRDefault="00150A38" w:rsidP="00215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65" w:rsidRDefault="0045206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5553"/>
      <w:gridCol w:w="1484"/>
      <w:gridCol w:w="1260"/>
    </w:tblGrid>
    <w:tr w:rsidR="00215AFB" w:rsidTr="00215AFB">
      <w:trPr>
        <w:trHeight w:val="276"/>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215AFB" w:rsidRDefault="00215AFB">
          <w:pPr>
            <w:pStyle w:val="stbilgi"/>
            <w:jc w:val="center"/>
            <w:rPr>
              <w:rFonts w:ascii="Arial" w:hAnsi="Arial" w:cs="Arial"/>
              <w:lang w:val="en-US" w:eastAsia="ar-SA"/>
            </w:rPr>
          </w:pPr>
          <w:r>
            <w:rPr>
              <w:rFonts w:ascii="Arial" w:hAnsi="Arial" w:cs="Arial"/>
              <w:noProof/>
            </w:rPr>
            <w:drawing>
              <wp:inline distT="0" distB="0" distL="0" distR="0">
                <wp:extent cx="702310" cy="716915"/>
                <wp:effectExtent l="0" t="0" r="254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716915"/>
                        </a:xfrm>
                        <a:prstGeom prst="rect">
                          <a:avLst/>
                        </a:prstGeom>
                        <a:noFill/>
                        <a:ln>
                          <a:noFill/>
                        </a:ln>
                      </pic:spPr>
                    </pic:pic>
                  </a:graphicData>
                </a:graphic>
              </wp:inline>
            </w:drawing>
          </w:r>
        </w:p>
      </w:tc>
      <w:tc>
        <w:tcPr>
          <w:tcW w:w="5553" w:type="dxa"/>
          <w:vMerge w:val="restart"/>
          <w:tcBorders>
            <w:top w:val="single" w:sz="4" w:space="0" w:color="auto"/>
            <w:left w:val="single" w:sz="4" w:space="0" w:color="auto"/>
            <w:bottom w:val="single" w:sz="4" w:space="0" w:color="auto"/>
            <w:right w:val="single" w:sz="4" w:space="0" w:color="auto"/>
          </w:tcBorders>
          <w:vAlign w:val="center"/>
          <w:hideMark/>
        </w:tcPr>
        <w:p w:rsidR="00215AFB" w:rsidRDefault="00215AFB" w:rsidP="00215AFB">
          <w:pPr>
            <w:jc w:val="center"/>
            <w:rPr>
              <w:b/>
              <w:bCs/>
            </w:rPr>
          </w:pPr>
          <w:r>
            <w:rPr>
              <w:b/>
              <w:bCs/>
            </w:rPr>
            <w:t>YILDIZ TEKNİK ÜNİVERSİTESİ</w:t>
          </w:r>
        </w:p>
        <w:p w:rsidR="00215AFB" w:rsidRDefault="00215AFB" w:rsidP="00215AFB">
          <w:pPr>
            <w:jc w:val="center"/>
            <w:rPr>
              <w:b/>
              <w:bCs/>
            </w:rPr>
          </w:pPr>
          <w:r>
            <w:rPr>
              <w:b/>
              <w:bCs/>
            </w:rPr>
            <w:t>FEN-EDEBİYAT FAKÜLTESİ</w:t>
          </w:r>
        </w:p>
        <w:p w:rsidR="00215AFB" w:rsidRPr="00806640" w:rsidRDefault="00452065" w:rsidP="00215AFB">
          <w:pPr>
            <w:jc w:val="center"/>
            <w:rPr>
              <w:b/>
              <w:color w:val="000000"/>
              <w:szCs w:val="24"/>
            </w:rPr>
          </w:pPr>
          <w:r w:rsidRPr="00806640">
            <w:rPr>
              <w:b/>
              <w:color w:val="000000"/>
              <w:szCs w:val="24"/>
            </w:rPr>
            <w:t>MATEMATİK BÖLÜMÜ</w:t>
          </w:r>
        </w:p>
        <w:p w:rsidR="00215AFB" w:rsidRDefault="00215AFB" w:rsidP="00215AFB">
          <w:pPr>
            <w:jc w:val="center"/>
            <w:rPr>
              <w:b/>
              <w:bCs/>
            </w:rPr>
          </w:pPr>
          <w:r>
            <w:rPr>
              <w:b/>
              <w:bCs/>
            </w:rPr>
            <w:t>LİSANS ÖĞRETİMİ STAJ UYGULAMA ESASLARI</w:t>
          </w:r>
        </w:p>
      </w:tc>
      <w:tc>
        <w:tcPr>
          <w:tcW w:w="1484" w:type="dxa"/>
          <w:tcBorders>
            <w:top w:val="single" w:sz="4" w:space="0" w:color="auto"/>
            <w:left w:val="single" w:sz="4" w:space="0" w:color="auto"/>
            <w:bottom w:val="single" w:sz="4" w:space="0" w:color="auto"/>
            <w:right w:val="single" w:sz="4" w:space="0" w:color="auto"/>
          </w:tcBorders>
          <w:vAlign w:val="center"/>
          <w:hideMark/>
        </w:tcPr>
        <w:p w:rsidR="00215AFB" w:rsidRDefault="00215AFB">
          <w:pPr>
            <w:pStyle w:val="stbilgi"/>
            <w:rPr>
              <w:rFonts w:ascii="Arial" w:hAnsi="Arial" w:cs="Arial"/>
              <w:sz w:val="18"/>
              <w:lang w:val="en-US" w:eastAsia="ar-SA"/>
            </w:rPr>
          </w:pPr>
          <w:r>
            <w:rPr>
              <w:rFonts w:ascii="Arial" w:hAnsi="Arial" w:cs="Arial"/>
              <w:sz w:val="18"/>
            </w:rPr>
            <w:t>Doküman No</w:t>
          </w:r>
        </w:p>
      </w:tc>
      <w:tc>
        <w:tcPr>
          <w:tcW w:w="1260" w:type="dxa"/>
          <w:tcBorders>
            <w:top w:val="single" w:sz="4" w:space="0" w:color="auto"/>
            <w:left w:val="single" w:sz="4" w:space="0" w:color="auto"/>
            <w:bottom w:val="single" w:sz="4" w:space="0" w:color="auto"/>
            <w:right w:val="single" w:sz="4" w:space="0" w:color="auto"/>
          </w:tcBorders>
          <w:vAlign w:val="center"/>
        </w:tcPr>
        <w:p w:rsidR="00215AFB" w:rsidRDefault="00452065">
          <w:pPr>
            <w:pStyle w:val="stbilgi"/>
            <w:rPr>
              <w:rFonts w:ascii="Arial" w:hAnsi="Arial" w:cs="Arial"/>
              <w:b/>
              <w:sz w:val="18"/>
              <w:lang w:val="en-US" w:eastAsia="ar-SA"/>
            </w:rPr>
          </w:pPr>
          <w:r>
            <w:rPr>
              <w:rFonts w:ascii="Arial" w:hAnsi="Arial" w:cs="Arial"/>
              <w:b/>
              <w:sz w:val="18"/>
              <w:lang w:val="en-US" w:eastAsia="ar-SA"/>
            </w:rPr>
            <w:t>DD-029</w:t>
          </w:r>
        </w:p>
      </w:tc>
    </w:tr>
    <w:tr w:rsidR="00215AFB" w:rsidTr="00215AF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5AFB" w:rsidRDefault="00215AFB">
          <w:pPr>
            <w:rPr>
              <w:rFonts w:ascii="Arial" w:hAnsi="Arial" w:cs="Arial"/>
              <w:szCs w:val="22"/>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AFB" w:rsidRDefault="00215AFB">
          <w:pPr>
            <w:rPr>
              <w:b/>
              <w:bC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15AFB" w:rsidRDefault="00215AFB">
          <w:pPr>
            <w:pStyle w:val="stbilgi"/>
            <w:rPr>
              <w:rFonts w:ascii="Arial" w:hAnsi="Arial" w:cs="Arial"/>
              <w:sz w:val="18"/>
              <w:lang w:val="en-US" w:eastAsia="ar-SA"/>
            </w:rPr>
          </w:pPr>
          <w:r>
            <w:rPr>
              <w:rFonts w:ascii="Arial" w:hAnsi="Arial" w:cs="Arial"/>
              <w:sz w:val="18"/>
            </w:rPr>
            <w:t>İlk Yayın Tarihi</w:t>
          </w:r>
        </w:p>
      </w:tc>
      <w:tc>
        <w:tcPr>
          <w:tcW w:w="1260" w:type="dxa"/>
          <w:tcBorders>
            <w:top w:val="single" w:sz="4" w:space="0" w:color="auto"/>
            <w:left w:val="single" w:sz="4" w:space="0" w:color="auto"/>
            <w:bottom w:val="single" w:sz="4" w:space="0" w:color="auto"/>
            <w:right w:val="single" w:sz="4" w:space="0" w:color="auto"/>
          </w:tcBorders>
          <w:vAlign w:val="center"/>
        </w:tcPr>
        <w:p w:rsidR="00215AFB" w:rsidRDefault="00452065">
          <w:pPr>
            <w:pStyle w:val="stbilgi"/>
            <w:rPr>
              <w:rFonts w:ascii="Arial" w:hAnsi="Arial" w:cs="Arial"/>
              <w:b/>
              <w:sz w:val="18"/>
              <w:lang w:val="en-US" w:eastAsia="ar-SA"/>
            </w:rPr>
          </w:pPr>
          <w:r>
            <w:rPr>
              <w:rFonts w:ascii="Arial" w:hAnsi="Arial" w:cs="Arial"/>
              <w:b/>
              <w:sz w:val="18"/>
              <w:lang w:val="en-US" w:eastAsia="ar-SA"/>
            </w:rPr>
            <w:t>27.05.2014</w:t>
          </w:r>
        </w:p>
      </w:tc>
    </w:tr>
    <w:tr w:rsidR="00215AFB" w:rsidTr="00215AF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5AFB" w:rsidRDefault="00215AFB">
          <w:pPr>
            <w:rPr>
              <w:rFonts w:ascii="Arial" w:hAnsi="Arial" w:cs="Arial"/>
              <w:szCs w:val="22"/>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AFB" w:rsidRDefault="00215AFB">
          <w:pPr>
            <w:rPr>
              <w:b/>
              <w:bC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15AFB" w:rsidRDefault="00215AFB">
          <w:pPr>
            <w:pStyle w:val="stbilgi"/>
            <w:rPr>
              <w:rFonts w:ascii="Arial" w:hAnsi="Arial" w:cs="Arial"/>
              <w:sz w:val="18"/>
              <w:lang w:val="en-US" w:eastAsia="ar-SA"/>
            </w:rPr>
          </w:pPr>
          <w:r>
            <w:rPr>
              <w:rFonts w:ascii="Arial" w:hAnsi="Arial" w:cs="Arial"/>
              <w:sz w:val="18"/>
            </w:rPr>
            <w:t>Revizyon Tarihi</w:t>
          </w:r>
        </w:p>
      </w:tc>
      <w:tc>
        <w:tcPr>
          <w:tcW w:w="1260" w:type="dxa"/>
          <w:tcBorders>
            <w:top w:val="single" w:sz="4" w:space="0" w:color="auto"/>
            <w:left w:val="single" w:sz="4" w:space="0" w:color="auto"/>
            <w:bottom w:val="single" w:sz="4" w:space="0" w:color="auto"/>
            <w:right w:val="single" w:sz="4" w:space="0" w:color="auto"/>
          </w:tcBorders>
          <w:vAlign w:val="center"/>
        </w:tcPr>
        <w:p w:rsidR="00215AFB" w:rsidRDefault="00215AFB">
          <w:pPr>
            <w:pStyle w:val="stbilgi"/>
            <w:rPr>
              <w:rFonts w:ascii="Arial" w:hAnsi="Arial" w:cs="Arial"/>
              <w:b/>
              <w:sz w:val="18"/>
              <w:lang w:val="en-US" w:eastAsia="ar-SA"/>
            </w:rPr>
          </w:pPr>
        </w:p>
      </w:tc>
    </w:tr>
    <w:tr w:rsidR="00215AFB" w:rsidTr="00215AF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5AFB" w:rsidRDefault="00215AFB">
          <w:pPr>
            <w:rPr>
              <w:rFonts w:ascii="Arial" w:hAnsi="Arial" w:cs="Arial"/>
              <w:szCs w:val="22"/>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AFB" w:rsidRDefault="00215AFB">
          <w:pPr>
            <w:rPr>
              <w:b/>
              <w:bC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15AFB" w:rsidRDefault="00215AFB">
          <w:pPr>
            <w:pStyle w:val="stbilgi"/>
            <w:rPr>
              <w:rFonts w:ascii="Arial" w:hAnsi="Arial" w:cs="Arial"/>
              <w:sz w:val="18"/>
              <w:lang w:val="en-US" w:eastAsia="ar-SA"/>
            </w:rPr>
          </w:pPr>
          <w:r>
            <w:rPr>
              <w:rFonts w:ascii="Arial" w:hAnsi="Arial" w:cs="Arial"/>
              <w:sz w:val="18"/>
            </w:rPr>
            <w:t>Revizyon No</w:t>
          </w:r>
        </w:p>
      </w:tc>
      <w:tc>
        <w:tcPr>
          <w:tcW w:w="1260" w:type="dxa"/>
          <w:tcBorders>
            <w:top w:val="single" w:sz="4" w:space="0" w:color="auto"/>
            <w:left w:val="single" w:sz="4" w:space="0" w:color="auto"/>
            <w:bottom w:val="single" w:sz="4" w:space="0" w:color="auto"/>
            <w:right w:val="single" w:sz="4" w:space="0" w:color="auto"/>
          </w:tcBorders>
          <w:vAlign w:val="center"/>
        </w:tcPr>
        <w:p w:rsidR="00215AFB" w:rsidRDefault="00452065">
          <w:pPr>
            <w:pStyle w:val="stbilgi"/>
            <w:rPr>
              <w:rFonts w:ascii="Arial" w:hAnsi="Arial" w:cs="Arial"/>
              <w:b/>
              <w:sz w:val="18"/>
              <w:lang w:val="en-US" w:eastAsia="ar-SA"/>
            </w:rPr>
          </w:pPr>
          <w:r>
            <w:rPr>
              <w:rFonts w:ascii="Arial" w:hAnsi="Arial" w:cs="Arial"/>
              <w:b/>
              <w:sz w:val="18"/>
              <w:lang w:val="en-US" w:eastAsia="ar-SA"/>
            </w:rPr>
            <w:t>00</w:t>
          </w:r>
        </w:p>
      </w:tc>
    </w:tr>
    <w:tr w:rsidR="00215AFB" w:rsidTr="00215AF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5AFB" w:rsidRDefault="00215AFB">
          <w:pPr>
            <w:rPr>
              <w:rFonts w:ascii="Arial" w:hAnsi="Arial" w:cs="Arial"/>
              <w:szCs w:val="22"/>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5AFB" w:rsidRDefault="00215AFB">
          <w:pPr>
            <w:rPr>
              <w:b/>
              <w:bCs/>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15AFB" w:rsidRDefault="00215AFB">
          <w:pPr>
            <w:pStyle w:val="stbilgi"/>
            <w:rPr>
              <w:rFonts w:ascii="Arial" w:hAnsi="Arial" w:cs="Arial"/>
              <w:sz w:val="18"/>
              <w:lang w:val="en-US" w:eastAsia="ar-SA"/>
            </w:rPr>
          </w:pPr>
          <w:r>
            <w:rPr>
              <w:rFonts w:ascii="Arial" w:hAnsi="Arial" w:cs="Arial"/>
              <w:sz w:val="18"/>
            </w:rPr>
            <w:t>Sayfa</w:t>
          </w:r>
        </w:p>
      </w:tc>
      <w:tc>
        <w:tcPr>
          <w:tcW w:w="1260" w:type="dxa"/>
          <w:tcBorders>
            <w:top w:val="single" w:sz="4" w:space="0" w:color="auto"/>
            <w:left w:val="single" w:sz="4" w:space="0" w:color="auto"/>
            <w:bottom w:val="single" w:sz="4" w:space="0" w:color="auto"/>
            <w:right w:val="single" w:sz="4" w:space="0" w:color="auto"/>
          </w:tcBorders>
          <w:vAlign w:val="center"/>
          <w:hideMark/>
        </w:tcPr>
        <w:p w:rsidR="00215AFB" w:rsidRDefault="00215AFB">
          <w:pPr>
            <w:pStyle w:val="stbilgi"/>
            <w:rPr>
              <w:rFonts w:ascii="Arial" w:hAnsi="Arial" w:cs="Arial"/>
              <w:b/>
              <w:sz w:val="18"/>
              <w:lang w:val="en-US" w:eastAsia="ar-SA"/>
            </w:rPr>
          </w:pPr>
          <w:r>
            <w:rPr>
              <w:rFonts w:ascii="Arial" w:hAnsi="Arial" w:cs="Arial"/>
              <w:b/>
              <w:noProof/>
              <w:sz w:val="18"/>
            </w:rPr>
            <w:t>1</w:t>
          </w:r>
          <w:r>
            <w:rPr>
              <w:rFonts w:ascii="Arial" w:hAnsi="Arial" w:cs="Arial"/>
              <w:b/>
              <w:sz w:val="18"/>
            </w:rPr>
            <w:t>/</w:t>
          </w:r>
          <w:r>
            <w:rPr>
              <w:rFonts w:ascii="Arial" w:hAnsi="Arial" w:cs="Arial"/>
              <w:b/>
              <w:noProof/>
              <w:sz w:val="18"/>
            </w:rPr>
            <w:t>6</w:t>
          </w:r>
        </w:p>
      </w:tc>
    </w:tr>
  </w:tbl>
  <w:p w:rsidR="00215AFB" w:rsidRDefault="00215AF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65" w:rsidRDefault="0045206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068"/>
    <w:multiLevelType w:val="hybridMultilevel"/>
    <w:tmpl w:val="61AEC0BA"/>
    <w:lvl w:ilvl="0" w:tplc="041F0001">
      <w:start w:val="1"/>
      <w:numFmt w:val="bullet"/>
      <w:lvlText w:val=""/>
      <w:lvlJc w:val="left"/>
      <w:pPr>
        <w:ind w:left="1211" w:hanging="360"/>
      </w:pPr>
      <w:rPr>
        <w:rFonts w:ascii="Symbol" w:hAnsi="Symbol" w:hint="default"/>
      </w:rPr>
    </w:lvl>
    <w:lvl w:ilvl="1" w:tplc="041F0003">
      <w:start w:val="1"/>
      <w:numFmt w:val="bullet"/>
      <w:lvlText w:val="o"/>
      <w:lvlJc w:val="left"/>
      <w:pPr>
        <w:ind w:left="1931" w:hanging="360"/>
      </w:pPr>
      <w:rPr>
        <w:rFonts w:ascii="Courier New" w:hAnsi="Courier New" w:hint="default"/>
      </w:rPr>
    </w:lvl>
    <w:lvl w:ilvl="2" w:tplc="041F0005" w:tentative="1">
      <w:start w:val="1"/>
      <w:numFmt w:val="bullet"/>
      <w:lvlText w:val=""/>
      <w:lvlJc w:val="left"/>
      <w:pPr>
        <w:ind w:left="2651" w:hanging="360"/>
      </w:pPr>
      <w:rPr>
        <w:rFonts w:ascii="Wingdings" w:hAnsi="Wingdings" w:hint="default"/>
      </w:rPr>
    </w:lvl>
    <w:lvl w:ilvl="3" w:tplc="041F000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nsid w:val="0B29683A"/>
    <w:multiLevelType w:val="hybridMultilevel"/>
    <w:tmpl w:val="86DC073E"/>
    <w:lvl w:ilvl="0" w:tplc="041F0011">
      <w:start w:val="1"/>
      <w:numFmt w:val="decimal"/>
      <w:lvlText w:val="%1)"/>
      <w:lvlJc w:val="left"/>
      <w:pPr>
        <w:tabs>
          <w:tab w:val="num" w:pos="720"/>
        </w:tabs>
        <w:ind w:left="720" w:hanging="360"/>
      </w:pPr>
      <w:rPr>
        <w:rFonts w:cs="Times New Roman" w:hint="default"/>
      </w:rPr>
    </w:lvl>
    <w:lvl w:ilvl="1" w:tplc="16DC67C8">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5366DE8"/>
    <w:multiLevelType w:val="multilevel"/>
    <w:tmpl w:val="CF30F172"/>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4FD2E3C"/>
    <w:multiLevelType w:val="multilevel"/>
    <w:tmpl w:val="E0B4DD70"/>
    <w:lvl w:ilvl="0">
      <w:start w:val="4"/>
      <w:numFmt w:val="decimal"/>
      <w:lvlText w:val="%1"/>
      <w:lvlJc w:val="left"/>
      <w:pPr>
        <w:tabs>
          <w:tab w:val="num" w:pos="675"/>
        </w:tabs>
        <w:ind w:left="675" w:hanging="675"/>
      </w:pPr>
      <w:rPr>
        <w:rFonts w:cs="Times New Roman" w:hint="default"/>
        <w:b/>
      </w:rPr>
    </w:lvl>
    <w:lvl w:ilvl="1">
      <w:start w:val="2"/>
      <w:numFmt w:val="decimal"/>
      <w:lvlText w:val="%1.%2"/>
      <w:lvlJc w:val="left"/>
      <w:pPr>
        <w:tabs>
          <w:tab w:val="num" w:pos="1410"/>
        </w:tabs>
        <w:ind w:left="1410" w:hanging="675"/>
      </w:pPr>
      <w:rPr>
        <w:rFonts w:cs="Times New Roman" w:hint="default"/>
        <w:b/>
      </w:rPr>
    </w:lvl>
    <w:lvl w:ilvl="2">
      <w:start w:val="1"/>
      <w:numFmt w:val="upperLetter"/>
      <w:lvlText w:val="%1.%2.%3"/>
      <w:lvlJc w:val="left"/>
      <w:pPr>
        <w:tabs>
          <w:tab w:val="num" w:pos="2190"/>
        </w:tabs>
        <w:ind w:left="2190" w:hanging="720"/>
      </w:pPr>
      <w:rPr>
        <w:rFonts w:cs="Times New Roman" w:hint="default"/>
        <w:b/>
      </w:rPr>
    </w:lvl>
    <w:lvl w:ilvl="3">
      <w:start w:val="1"/>
      <w:numFmt w:val="decimal"/>
      <w:lvlText w:val="%1.%2.%3.%4"/>
      <w:lvlJc w:val="left"/>
      <w:pPr>
        <w:tabs>
          <w:tab w:val="num" w:pos="2925"/>
        </w:tabs>
        <w:ind w:left="2925" w:hanging="720"/>
      </w:pPr>
      <w:rPr>
        <w:rFonts w:cs="Times New Roman" w:hint="default"/>
        <w:b/>
      </w:rPr>
    </w:lvl>
    <w:lvl w:ilvl="4">
      <w:start w:val="1"/>
      <w:numFmt w:val="decimal"/>
      <w:lvlText w:val="%1.%2.%3.%4.%5"/>
      <w:lvlJc w:val="left"/>
      <w:pPr>
        <w:tabs>
          <w:tab w:val="num" w:pos="4020"/>
        </w:tabs>
        <w:ind w:left="4020" w:hanging="1080"/>
      </w:pPr>
      <w:rPr>
        <w:rFonts w:cs="Times New Roman" w:hint="default"/>
        <w:b/>
      </w:rPr>
    </w:lvl>
    <w:lvl w:ilvl="5">
      <w:start w:val="1"/>
      <w:numFmt w:val="decimal"/>
      <w:lvlText w:val="%1.%2.%3.%4.%5.%6"/>
      <w:lvlJc w:val="left"/>
      <w:pPr>
        <w:tabs>
          <w:tab w:val="num" w:pos="4755"/>
        </w:tabs>
        <w:ind w:left="4755" w:hanging="1080"/>
      </w:pPr>
      <w:rPr>
        <w:rFonts w:cs="Times New Roman" w:hint="default"/>
        <w:b/>
      </w:rPr>
    </w:lvl>
    <w:lvl w:ilvl="6">
      <w:start w:val="1"/>
      <w:numFmt w:val="decimal"/>
      <w:lvlText w:val="%1.%2.%3.%4.%5.%6.%7"/>
      <w:lvlJc w:val="left"/>
      <w:pPr>
        <w:tabs>
          <w:tab w:val="num" w:pos="5850"/>
        </w:tabs>
        <w:ind w:left="5850" w:hanging="1440"/>
      </w:pPr>
      <w:rPr>
        <w:rFonts w:cs="Times New Roman" w:hint="default"/>
        <w:b/>
      </w:rPr>
    </w:lvl>
    <w:lvl w:ilvl="7">
      <w:start w:val="1"/>
      <w:numFmt w:val="decimal"/>
      <w:lvlText w:val="%1.%2.%3.%4.%5.%6.%7.%8"/>
      <w:lvlJc w:val="left"/>
      <w:pPr>
        <w:tabs>
          <w:tab w:val="num" w:pos="6585"/>
        </w:tabs>
        <w:ind w:left="6585" w:hanging="1440"/>
      </w:pPr>
      <w:rPr>
        <w:rFonts w:cs="Times New Roman" w:hint="default"/>
        <w:b/>
      </w:rPr>
    </w:lvl>
    <w:lvl w:ilvl="8">
      <w:start w:val="1"/>
      <w:numFmt w:val="decimal"/>
      <w:lvlText w:val="%1.%2.%3.%4.%5.%6.%7.%8.%9"/>
      <w:lvlJc w:val="left"/>
      <w:pPr>
        <w:tabs>
          <w:tab w:val="num" w:pos="7680"/>
        </w:tabs>
        <w:ind w:left="7680" w:hanging="1800"/>
      </w:pPr>
      <w:rPr>
        <w:rFonts w:cs="Times New Roman" w:hint="default"/>
        <w:b/>
      </w:rPr>
    </w:lvl>
  </w:abstractNum>
  <w:abstractNum w:abstractNumId="4">
    <w:nsid w:val="3DE82645"/>
    <w:multiLevelType w:val="multilevel"/>
    <w:tmpl w:val="ACD63392"/>
    <w:lvl w:ilvl="0">
      <w:start w:val="3"/>
      <w:numFmt w:val="decimal"/>
      <w:lvlText w:val="%1."/>
      <w:lvlJc w:val="left"/>
      <w:pPr>
        <w:tabs>
          <w:tab w:val="num" w:pos="1050"/>
        </w:tabs>
        <w:ind w:left="1050" w:hanging="1050"/>
      </w:pPr>
      <w:rPr>
        <w:rFonts w:cs="Times New Roman" w:hint="default"/>
        <w:b/>
      </w:rPr>
    </w:lvl>
    <w:lvl w:ilvl="1">
      <w:start w:val="1"/>
      <w:numFmt w:val="decimal"/>
      <w:lvlText w:val="%1.%2."/>
      <w:lvlJc w:val="left"/>
      <w:pPr>
        <w:tabs>
          <w:tab w:val="num" w:pos="1410"/>
        </w:tabs>
        <w:ind w:left="1410" w:hanging="1050"/>
      </w:pPr>
      <w:rPr>
        <w:rFonts w:cs="Times New Roman" w:hint="default"/>
        <w:b/>
      </w:rPr>
    </w:lvl>
    <w:lvl w:ilvl="2">
      <w:start w:val="1"/>
      <w:numFmt w:val="decimal"/>
      <w:lvlText w:val="%1.%2.%3."/>
      <w:lvlJc w:val="left"/>
      <w:pPr>
        <w:tabs>
          <w:tab w:val="num" w:pos="1770"/>
        </w:tabs>
        <w:ind w:left="1770" w:hanging="1050"/>
      </w:pPr>
      <w:rPr>
        <w:rFonts w:cs="Times New Roman" w:hint="default"/>
        <w:b/>
      </w:rPr>
    </w:lvl>
    <w:lvl w:ilvl="3">
      <w:start w:val="1"/>
      <w:numFmt w:val="decimal"/>
      <w:lvlText w:val="%1.%2.%3.%4."/>
      <w:lvlJc w:val="left"/>
      <w:pPr>
        <w:tabs>
          <w:tab w:val="num" w:pos="2130"/>
        </w:tabs>
        <w:ind w:left="2130" w:hanging="105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5">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cs="Times New Roman" w:hint="default"/>
        <w:b/>
      </w:rPr>
    </w:lvl>
    <w:lvl w:ilvl="3">
      <w:start w:val="1"/>
      <w:numFmt w:val="decimal"/>
      <w:lvlText w:val="%1.%2.%3.%4."/>
      <w:lvlJc w:val="left"/>
      <w:pPr>
        <w:tabs>
          <w:tab w:val="num" w:pos="3174"/>
        </w:tabs>
        <w:ind w:left="3174" w:hanging="1050"/>
      </w:pPr>
      <w:rPr>
        <w:rFonts w:cs="Times New Roman" w:hint="default"/>
        <w:b/>
      </w:rPr>
    </w:lvl>
    <w:lvl w:ilvl="4">
      <w:start w:val="1"/>
      <w:numFmt w:val="decimal"/>
      <w:lvlText w:val="%1.%2.%3.%4.%5."/>
      <w:lvlJc w:val="left"/>
      <w:pPr>
        <w:tabs>
          <w:tab w:val="num" w:pos="3564"/>
        </w:tabs>
        <w:ind w:left="3564" w:hanging="1080"/>
      </w:pPr>
      <w:rPr>
        <w:rFonts w:cs="Times New Roman" w:hint="default"/>
        <w:b/>
      </w:rPr>
    </w:lvl>
    <w:lvl w:ilvl="5">
      <w:start w:val="1"/>
      <w:numFmt w:val="decimal"/>
      <w:lvlText w:val="%1.%2.%3.%4.%5.%6."/>
      <w:lvlJc w:val="left"/>
      <w:pPr>
        <w:tabs>
          <w:tab w:val="num" w:pos="3924"/>
        </w:tabs>
        <w:ind w:left="3924" w:hanging="1080"/>
      </w:pPr>
      <w:rPr>
        <w:rFonts w:cs="Times New Roman" w:hint="default"/>
        <w:b/>
      </w:rPr>
    </w:lvl>
    <w:lvl w:ilvl="6">
      <w:start w:val="1"/>
      <w:numFmt w:val="decimal"/>
      <w:lvlText w:val="%1.%2.%3.%4.%5.%6.%7."/>
      <w:lvlJc w:val="left"/>
      <w:pPr>
        <w:tabs>
          <w:tab w:val="num" w:pos="4644"/>
        </w:tabs>
        <w:ind w:left="4644" w:hanging="1440"/>
      </w:pPr>
      <w:rPr>
        <w:rFonts w:cs="Times New Roman" w:hint="default"/>
        <w:b/>
      </w:rPr>
    </w:lvl>
    <w:lvl w:ilvl="7">
      <w:start w:val="1"/>
      <w:numFmt w:val="decimal"/>
      <w:lvlText w:val="%1.%2.%3.%4.%5.%6.%7.%8."/>
      <w:lvlJc w:val="left"/>
      <w:pPr>
        <w:tabs>
          <w:tab w:val="num" w:pos="5004"/>
        </w:tabs>
        <w:ind w:left="5004" w:hanging="1440"/>
      </w:pPr>
      <w:rPr>
        <w:rFonts w:cs="Times New Roman" w:hint="default"/>
        <w:b/>
      </w:rPr>
    </w:lvl>
    <w:lvl w:ilvl="8">
      <w:start w:val="1"/>
      <w:numFmt w:val="decimal"/>
      <w:lvlText w:val="%1.%2.%3.%4.%5.%6.%7.%8.%9."/>
      <w:lvlJc w:val="left"/>
      <w:pPr>
        <w:tabs>
          <w:tab w:val="num" w:pos="5724"/>
        </w:tabs>
        <w:ind w:left="5724" w:hanging="1800"/>
      </w:pPr>
      <w:rPr>
        <w:rFonts w:cs="Times New Roman" w:hint="default"/>
        <w:b/>
      </w:rPr>
    </w:lvl>
  </w:abstractNum>
  <w:abstractNum w:abstractNumId="6">
    <w:nsid w:val="74AA6174"/>
    <w:multiLevelType w:val="multilevel"/>
    <w:tmpl w:val="C2C6A842"/>
    <w:lvl w:ilvl="0">
      <w:start w:val="5"/>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413"/>
        </w:tabs>
        <w:ind w:left="1413" w:hanging="705"/>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7">
    <w:nsid w:val="7CBF0C9E"/>
    <w:multiLevelType w:val="multilevel"/>
    <w:tmpl w:val="69A6A662"/>
    <w:lvl w:ilvl="0">
      <w:start w:val="4"/>
      <w:numFmt w:val="decimal"/>
      <w:lvlText w:val="%1."/>
      <w:lvlJc w:val="left"/>
      <w:pPr>
        <w:tabs>
          <w:tab w:val="num" w:pos="1050"/>
        </w:tabs>
        <w:ind w:left="1050" w:hanging="1050"/>
      </w:pPr>
      <w:rPr>
        <w:rFonts w:cs="Times New Roman" w:hint="default"/>
        <w:b/>
      </w:rPr>
    </w:lvl>
    <w:lvl w:ilvl="1">
      <w:start w:val="1"/>
      <w:numFmt w:val="decimal"/>
      <w:lvlText w:val="%1.%2."/>
      <w:lvlJc w:val="left"/>
      <w:pPr>
        <w:tabs>
          <w:tab w:val="num" w:pos="1410"/>
        </w:tabs>
        <w:ind w:left="1410" w:hanging="1050"/>
      </w:pPr>
      <w:rPr>
        <w:rFonts w:cs="Times New Roman" w:hint="default"/>
        <w:b/>
      </w:rPr>
    </w:lvl>
    <w:lvl w:ilvl="2">
      <w:start w:val="1"/>
      <w:numFmt w:val="decimal"/>
      <w:lvlText w:val="%1.%2.%3."/>
      <w:lvlJc w:val="left"/>
      <w:pPr>
        <w:tabs>
          <w:tab w:val="num" w:pos="1770"/>
        </w:tabs>
        <w:ind w:left="1770" w:hanging="1050"/>
      </w:pPr>
      <w:rPr>
        <w:rFonts w:cs="Times New Roman" w:hint="default"/>
        <w:b/>
      </w:rPr>
    </w:lvl>
    <w:lvl w:ilvl="3">
      <w:start w:val="1"/>
      <w:numFmt w:val="decimal"/>
      <w:lvlText w:val="%1.%2.%3.%4."/>
      <w:lvlJc w:val="left"/>
      <w:pPr>
        <w:tabs>
          <w:tab w:val="num" w:pos="2130"/>
        </w:tabs>
        <w:ind w:left="2130" w:hanging="105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num w:numId="1">
    <w:abstractNumId w:val="1"/>
  </w:num>
  <w:num w:numId="2">
    <w:abstractNumId w:val="4"/>
  </w:num>
  <w:num w:numId="3">
    <w:abstractNumId w:val="7"/>
  </w:num>
  <w:num w:numId="4">
    <w:abstractNumId w:val="6"/>
  </w:num>
  <w:num w:numId="5">
    <w:abstractNumId w:val="5"/>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E3658C"/>
    <w:rsid w:val="0000380A"/>
    <w:rsid w:val="000057A2"/>
    <w:rsid w:val="0004515F"/>
    <w:rsid w:val="00045BC6"/>
    <w:rsid w:val="00047C2A"/>
    <w:rsid w:val="000649C6"/>
    <w:rsid w:val="0006513A"/>
    <w:rsid w:val="00087C1D"/>
    <w:rsid w:val="00097523"/>
    <w:rsid w:val="000A2D26"/>
    <w:rsid w:val="000A5EDD"/>
    <w:rsid w:val="000B1EE7"/>
    <w:rsid w:val="000C2348"/>
    <w:rsid w:val="000D0887"/>
    <w:rsid w:val="000E2224"/>
    <w:rsid w:val="000F64F8"/>
    <w:rsid w:val="00134333"/>
    <w:rsid w:val="00134419"/>
    <w:rsid w:val="00142382"/>
    <w:rsid w:val="00150A38"/>
    <w:rsid w:val="00177009"/>
    <w:rsid w:val="001B10F8"/>
    <w:rsid w:val="001B4E1F"/>
    <w:rsid w:val="001C5FC6"/>
    <w:rsid w:val="001D7EC5"/>
    <w:rsid w:val="001E0FD9"/>
    <w:rsid w:val="00215AFB"/>
    <w:rsid w:val="0021639D"/>
    <w:rsid w:val="00263FBE"/>
    <w:rsid w:val="00266EDA"/>
    <w:rsid w:val="00292C0C"/>
    <w:rsid w:val="003044C0"/>
    <w:rsid w:val="00317F06"/>
    <w:rsid w:val="00322E78"/>
    <w:rsid w:val="00331943"/>
    <w:rsid w:val="0034309C"/>
    <w:rsid w:val="0036062D"/>
    <w:rsid w:val="0037667E"/>
    <w:rsid w:val="003929C8"/>
    <w:rsid w:val="003C5CD4"/>
    <w:rsid w:val="003C7CA8"/>
    <w:rsid w:val="003F4DF4"/>
    <w:rsid w:val="00404325"/>
    <w:rsid w:val="00405491"/>
    <w:rsid w:val="004100A0"/>
    <w:rsid w:val="00421724"/>
    <w:rsid w:val="004217A2"/>
    <w:rsid w:val="00452065"/>
    <w:rsid w:val="00486243"/>
    <w:rsid w:val="004A2FD9"/>
    <w:rsid w:val="004B1CFE"/>
    <w:rsid w:val="004C4F82"/>
    <w:rsid w:val="004D14A0"/>
    <w:rsid w:val="004D61CC"/>
    <w:rsid w:val="004D62C2"/>
    <w:rsid w:val="004E188E"/>
    <w:rsid w:val="004E20E9"/>
    <w:rsid w:val="0050059D"/>
    <w:rsid w:val="00501C59"/>
    <w:rsid w:val="0051495C"/>
    <w:rsid w:val="00516F80"/>
    <w:rsid w:val="005339BA"/>
    <w:rsid w:val="00552FAE"/>
    <w:rsid w:val="00557BE0"/>
    <w:rsid w:val="0059469A"/>
    <w:rsid w:val="005B2D48"/>
    <w:rsid w:val="005C03F6"/>
    <w:rsid w:val="005C7741"/>
    <w:rsid w:val="005D5F9E"/>
    <w:rsid w:val="005E7C71"/>
    <w:rsid w:val="00615C64"/>
    <w:rsid w:val="00625C83"/>
    <w:rsid w:val="0062658A"/>
    <w:rsid w:val="00655892"/>
    <w:rsid w:val="00671F6D"/>
    <w:rsid w:val="006814B0"/>
    <w:rsid w:val="006C68E3"/>
    <w:rsid w:val="006E1860"/>
    <w:rsid w:val="006E3B14"/>
    <w:rsid w:val="006E52E6"/>
    <w:rsid w:val="00730BB9"/>
    <w:rsid w:val="0073427E"/>
    <w:rsid w:val="007A0CC9"/>
    <w:rsid w:val="007B6FF3"/>
    <w:rsid w:val="007D5FCF"/>
    <w:rsid w:val="00806640"/>
    <w:rsid w:val="008108F2"/>
    <w:rsid w:val="00814571"/>
    <w:rsid w:val="00815F4D"/>
    <w:rsid w:val="00816AF4"/>
    <w:rsid w:val="00853C06"/>
    <w:rsid w:val="0086232B"/>
    <w:rsid w:val="0088318A"/>
    <w:rsid w:val="008A70ED"/>
    <w:rsid w:val="008B4AD1"/>
    <w:rsid w:val="008B7B75"/>
    <w:rsid w:val="008C1A85"/>
    <w:rsid w:val="008C1EEC"/>
    <w:rsid w:val="0091518D"/>
    <w:rsid w:val="0092054E"/>
    <w:rsid w:val="00930D79"/>
    <w:rsid w:val="0098553A"/>
    <w:rsid w:val="009A30CD"/>
    <w:rsid w:val="009A35EB"/>
    <w:rsid w:val="009A745D"/>
    <w:rsid w:val="009A7963"/>
    <w:rsid w:val="009B1D48"/>
    <w:rsid w:val="009B5537"/>
    <w:rsid w:val="009B5F98"/>
    <w:rsid w:val="009C4EE2"/>
    <w:rsid w:val="009E2D94"/>
    <w:rsid w:val="009F1C56"/>
    <w:rsid w:val="009F2044"/>
    <w:rsid w:val="009F5D9F"/>
    <w:rsid w:val="00A03DB6"/>
    <w:rsid w:val="00A054A7"/>
    <w:rsid w:val="00A3259A"/>
    <w:rsid w:val="00A74748"/>
    <w:rsid w:val="00AA0ABB"/>
    <w:rsid w:val="00AA65C8"/>
    <w:rsid w:val="00AB532F"/>
    <w:rsid w:val="00AC0805"/>
    <w:rsid w:val="00B06B54"/>
    <w:rsid w:val="00B743FD"/>
    <w:rsid w:val="00B74D44"/>
    <w:rsid w:val="00BA5F8B"/>
    <w:rsid w:val="00BA7206"/>
    <w:rsid w:val="00BB6AC4"/>
    <w:rsid w:val="00BE4888"/>
    <w:rsid w:val="00C01923"/>
    <w:rsid w:val="00C06350"/>
    <w:rsid w:val="00C27E9C"/>
    <w:rsid w:val="00C339EF"/>
    <w:rsid w:val="00C36B69"/>
    <w:rsid w:val="00C429F2"/>
    <w:rsid w:val="00C505FB"/>
    <w:rsid w:val="00C72391"/>
    <w:rsid w:val="00CA09C9"/>
    <w:rsid w:val="00CC6E1C"/>
    <w:rsid w:val="00CD299C"/>
    <w:rsid w:val="00D202B9"/>
    <w:rsid w:val="00D41B02"/>
    <w:rsid w:val="00D56EB5"/>
    <w:rsid w:val="00D6589C"/>
    <w:rsid w:val="00D6729F"/>
    <w:rsid w:val="00D8107C"/>
    <w:rsid w:val="00D9529B"/>
    <w:rsid w:val="00DB69E9"/>
    <w:rsid w:val="00DC5044"/>
    <w:rsid w:val="00DE0096"/>
    <w:rsid w:val="00DF4934"/>
    <w:rsid w:val="00E03C61"/>
    <w:rsid w:val="00E0640F"/>
    <w:rsid w:val="00E2193C"/>
    <w:rsid w:val="00E228F4"/>
    <w:rsid w:val="00E24314"/>
    <w:rsid w:val="00E26E3C"/>
    <w:rsid w:val="00E2791C"/>
    <w:rsid w:val="00E3658C"/>
    <w:rsid w:val="00E36774"/>
    <w:rsid w:val="00E421F0"/>
    <w:rsid w:val="00E471F4"/>
    <w:rsid w:val="00E53CBF"/>
    <w:rsid w:val="00E6775E"/>
    <w:rsid w:val="00E97609"/>
    <w:rsid w:val="00EA41EA"/>
    <w:rsid w:val="00EA6F65"/>
    <w:rsid w:val="00EB373C"/>
    <w:rsid w:val="00EB7949"/>
    <w:rsid w:val="00EC7867"/>
    <w:rsid w:val="00EF0784"/>
    <w:rsid w:val="00EF5EA9"/>
    <w:rsid w:val="00F17C77"/>
    <w:rsid w:val="00F24793"/>
    <w:rsid w:val="00F5546F"/>
    <w:rsid w:val="00F56DE1"/>
    <w:rsid w:val="00F77761"/>
    <w:rsid w:val="00F81931"/>
    <w:rsid w:val="00F83528"/>
    <w:rsid w:val="00F9737F"/>
    <w:rsid w:val="00FB77B2"/>
    <w:rsid w:val="00FC2030"/>
    <w:rsid w:val="00FE310D"/>
    <w:rsid w:val="00FF6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8C"/>
    <w:rPr>
      <w:rFonts w:ascii="Times New Roman" w:eastAsia="Times New Roman" w:hAnsi="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rsid w:val="00E3658C"/>
    <w:pPr>
      <w:ind w:left="708"/>
      <w:jc w:val="both"/>
    </w:pPr>
  </w:style>
  <w:style w:type="character" w:customStyle="1" w:styleId="GvdeMetniGirintisiChar">
    <w:name w:val="Gövde Metni Girintisi Char"/>
    <w:basedOn w:val="VarsaylanParagrafYazTipi"/>
    <w:link w:val="GvdeMetniGirintisi"/>
    <w:uiPriority w:val="99"/>
    <w:locked/>
    <w:rsid w:val="00E3658C"/>
    <w:rPr>
      <w:rFonts w:ascii="Times New Roman" w:hAnsi="Times New Roman" w:cs="Times New Roman"/>
      <w:sz w:val="20"/>
      <w:szCs w:val="20"/>
      <w:lang w:eastAsia="tr-TR"/>
    </w:rPr>
  </w:style>
  <w:style w:type="paragraph" w:styleId="GvdeMetniGirintisi2">
    <w:name w:val="Body Text Indent 2"/>
    <w:basedOn w:val="Normal"/>
    <w:link w:val="GvdeMetniGirintisi2Char"/>
    <w:uiPriority w:val="99"/>
    <w:rsid w:val="00E3658C"/>
    <w:pPr>
      <w:ind w:left="705"/>
      <w:jc w:val="both"/>
    </w:pPr>
  </w:style>
  <w:style w:type="character" w:customStyle="1" w:styleId="GvdeMetniGirintisi2Char">
    <w:name w:val="Gövde Metni Girintisi 2 Char"/>
    <w:basedOn w:val="VarsaylanParagrafYazTipi"/>
    <w:link w:val="GvdeMetniGirintisi2"/>
    <w:uiPriority w:val="99"/>
    <w:locked/>
    <w:rsid w:val="00E3658C"/>
    <w:rPr>
      <w:rFonts w:ascii="Times New Roman" w:hAnsi="Times New Roman" w:cs="Times New Roman"/>
      <w:sz w:val="20"/>
      <w:szCs w:val="20"/>
      <w:lang w:eastAsia="tr-TR"/>
    </w:rPr>
  </w:style>
  <w:style w:type="paragraph" w:styleId="ListeParagraf">
    <w:name w:val="List Paragraph"/>
    <w:basedOn w:val="Normal"/>
    <w:uiPriority w:val="99"/>
    <w:qFormat/>
    <w:rsid w:val="009A7963"/>
    <w:pPr>
      <w:ind w:left="720"/>
      <w:contextualSpacing/>
    </w:pPr>
    <w:rPr>
      <w:rFonts w:ascii="Calibri" w:hAnsi="Calibri"/>
      <w:szCs w:val="24"/>
      <w:lang w:val="en-US" w:eastAsia="en-US"/>
    </w:rPr>
  </w:style>
  <w:style w:type="paragraph" w:styleId="stbilgi">
    <w:name w:val="header"/>
    <w:basedOn w:val="Normal"/>
    <w:link w:val="stbilgiChar"/>
    <w:uiPriority w:val="99"/>
    <w:unhideWhenUsed/>
    <w:rsid w:val="00215AFB"/>
    <w:pPr>
      <w:tabs>
        <w:tab w:val="center" w:pos="4536"/>
        <w:tab w:val="right" w:pos="9072"/>
      </w:tabs>
    </w:pPr>
  </w:style>
  <w:style w:type="character" w:customStyle="1" w:styleId="stbilgiChar">
    <w:name w:val="Üstbilgi Char"/>
    <w:basedOn w:val="VarsaylanParagrafYazTipi"/>
    <w:link w:val="stbilgi"/>
    <w:uiPriority w:val="99"/>
    <w:rsid w:val="00215AFB"/>
    <w:rPr>
      <w:rFonts w:ascii="Times New Roman" w:eastAsia="Times New Roman" w:hAnsi="Times New Roman"/>
      <w:sz w:val="24"/>
      <w:szCs w:val="20"/>
    </w:rPr>
  </w:style>
  <w:style w:type="paragraph" w:styleId="Altbilgi">
    <w:name w:val="footer"/>
    <w:basedOn w:val="Normal"/>
    <w:link w:val="AltbilgiChar"/>
    <w:uiPriority w:val="99"/>
    <w:unhideWhenUsed/>
    <w:rsid w:val="00215AFB"/>
    <w:pPr>
      <w:tabs>
        <w:tab w:val="center" w:pos="4536"/>
        <w:tab w:val="right" w:pos="9072"/>
      </w:tabs>
    </w:pPr>
  </w:style>
  <w:style w:type="character" w:customStyle="1" w:styleId="AltbilgiChar">
    <w:name w:val="Altbilgi Char"/>
    <w:basedOn w:val="VarsaylanParagrafYazTipi"/>
    <w:link w:val="Altbilgi"/>
    <w:uiPriority w:val="99"/>
    <w:rsid w:val="00215AFB"/>
    <w:rPr>
      <w:rFonts w:ascii="Times New Roman" w:eastAsia="Times New Roman" w:hAnsi="Times New Roman"/>
      <w:sz w:val="24"/>
      <w:szCs w:val="20"/>
    </w:rPr>
  </w:style>
  <w:style w:type="paragraph" w:styleId="BalonMetni">
    <w:name w:val="Balloon Text"/>
    <w:basedOn w:val="Normal"/>
    <w:link w:val="BalonMetniChar"/>
    <w:uiPriority w:val="99"/>
    <w:semiHidden/>
    <w:unhideWhenUsed/>
    <w:rsid w:val="00215AFB"/>
    <w:rPr>
      <w:rFonts w:ascii="Tahoma" w:hAnsi="Tahoma" w:cs="Tahoma"/>
      <w:sz w:val="16"/>
      <w:szCs w:val="16"/>
    </w:rPr>
  </w:style>
  <w:style w:type="character" w:customStyle="1" w:styleId="BalonMetniChar">
    <w:name w:val="Balon Metni Char"/>
    <w:basedOn w:val="VarsaylanParagrafYazTipi"/>
    <w:link w:val="BalonMetni"/>
    <w:uiPriority w:val="99"/>
    <w:semiHidden/>
    <w:rsid w:val="00215A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58C"/>
    <w:rPr>
      <w:rFonts w:ascii="Times New Roman" w:eastAsia="Times New Roman" w:hAnsi="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uiPriority w:val="99"/>
    <w:rsid w:val="00E3658C"/>
    <w:pPr>
      <w:ind w:left="708"/>
      <w:jc w:val="both"/>
    </w:pPr>
  </w:style>
  <w:style w:type="character" w:customStyle="1" w:styleId="GvdeMetniGirintisiChar">
    <w:name w:val="Gövde Metni Girintisi Char"/>
    <w:basedOn w:val="VarsaylanParagrafYazTipi"/>
    <w:link w:val="GvdeMetniGirintisi"/>
    <w:uiPriority w:val="99"/>
    <w:locked/>
    <w:rsid w:val="00E3658C"/>
    <w:rPr>
      <w:rFonts w:ascii="Times New Roman" w:hAnsi="Times New Roman" w:cs="Times New Roman"/>
      <w:sz w:val="20"/>
      <w:szCs w:val="20"/>
      <w:lang w:eastAsia="tr-TR"/>
    </w:rPr>
  </w:style>
  <w:style w:type="paragraph" w:styleId="GvdeMetniGirintisi2">
    <w:name w:val="Body Text Indent 2"/>
    <w:basedOn w:val="Normal"/>
    <w:link w:val="GvdeMetniGirintisi2Char"/>
    <w:uiPriority w:val="99"/>
    <w:rsid w:val="00E3658C"/>
    <w:pPr>
      <w:ind w:left="705"/>
      <w:jc w:val="both"/>
    </w:pPr>
  </w:style>
  <w:style w:type="character" w:customStyle="1" w:styleId="GvdeMetniGirintisi2Char">
    <w:name w:val="Gövde Metni Girintisi 2 Char"/>
    <w:basedOn w:val="VarsaylanParagrafYazTipi"/>
    <w:link w:val="GvdeMetniGirintisi2"/>
    <w:uiPriority w:val="99"/>
    <w:locked/>
    <w:rsid w:val="00E3658C"/>
    <w:rPr>
      <w:rFonts w:ascii="Times New Roman" w:hAnsi="Times New Roman" w:cs="Times New Roman"/>
      <w:sz w:val="20"/>
      <w:szCs w:val="20"/>
      <w:lang w:eastAsia="tr-TR"/>
    </w:rPr>
  </w:style>
  <w:style w:type="paragraph" w:styleId="ListeParagraf">
    <w:name w:val="List Paragraph"/>
    <w:basedOn w:val="Normal"/>
    <w:uiPriority w:val="99"/>
    <w:qFormat/>
    <w:rsid w:val="009A7963"/>
    <w:pPr>
      <w:ind w:left="720"/>
      <w:contextualSpacing/>
    </w:pPr>
    <w:rPr>
      <w:rFonts w:ascii="Calibri" w:hAnsi="Calibri"/>
      <w:szCs w:val="24"/>
      <w:lang w:val="en-US" w:eastAsia="en-US"/>
    </w:rPr>
  </w:style>
  <w:style w:type="paragraph" w:styleId="stbilgi">
    <w:name w:val="header"/>
    <w:basedOn w:val="Normal"/>
    <w:link w:val="stbilgiChar"/>
    <w:uiPriority w:val="99"/>
    <w:unhideWhenUsed/>
    <w:rsid w:val="00215AFB"/>
    <w:pPr>
      <w:tabs>
        <w:tab w:val="center" w:pos="4536"/>
        <w:tab w:val="right" w:pos="9072"/>
      </w:tabs>
    </w:pPr>
  </w:style>
  <w:style w:type="character" w:customStyle="1" w:styleId="stbilgiChar">
    <w:name w:val="Üstbilgi Char"/>
    <w:basedOn w:val="VarsaylanParagrafYazTipi"/>
    <w:link w:val="stbilgi"/>
    <w:uiPriority w:val="99"/>
    <w:rsid w:val="00215AFB"/>
    <w:rPr>
      <w:rFonts w:ascii="Times New Roman" w:eastAsia="Times New Roman" w:hAnsi="Times New Roman"/>
      <w:sz w:val="24"/>
      <w:szCs w:val="20"/>
    </w:rPr>
  </w:style>
  <w:style w:type="paragraph" w:styleId="Altbilgi">
    <w:name w:val="footer"/>
    <w:basedOn w:val="Normal"/>
    <w:link w:val="AltbilgiChar"/>
    <w:uiPriority w:val="99"/>
    <w:unhideWhenUsed/>
    <w:rsid w:val="00215AFB"/>
    <w:pPr>
      <w:tabs>
        <w:tab w:val="center" w:pos="4536"/>
        <w:tab w:val="right" w:pos="9072"/>
      </w:tabs>
    </w:pPr>
  </w:style>
  <w:style w:type="character" w:customStyle="1" w:styleId="AltbilgiChar">
    <w:name w:val="Altbilgi Char"/>
    <w:basedOn w:val="VarsaylanParagrafYazTipi"/>
    <w:link w:val="Altbilgi"/>
    <w:uiPriority w:val="99"/>
    <w:rsid w:val="00215AFB"/>
    <w:rPr>
      <w:rFonts w:ascii="Times New Roman" w:eastAsia="Times New Roman" w:hAnsi="Times New Roman"/>
      <w:sz w:val="24"/>
      <w:szCs w:val="20"/>
    </w:rPr>
  </w:style>
  <w:style w:type="paragraph" w:styleId="BalonMetni">
    <w:name w:val="Balloon Text"/>
    <w:basedOn w:val="Normal"/>
    <w:link w:val="BalonMetniChar"/>
    <w:uiPriority w:val="99"/>
    <w:semiHidden/>
    <w:unhideWhenUsed/>
    <w:rsid w:val="00215AFB"/>
    <w:rPr>
      <w:rFonts w:ascii="Tahoma" w:hAnsi="Tahoma" w:cs="Tahoma"/>
      <w:sz w:val="16"/>
      <w:szCs w:val="16"/>
    </w:rPr>
  </w:style>
  <w:style w:type="character" w:customStyle="1" w:styleId="BalonMetniChar">
    <w:name w:val="Balon Metni Char"/>
    <w:basedOn w:val="VarsaylanParagrafYazTipi"/>
    <w:link w:val="BalonMetni"/>
    <w:uiPriority w:val="99"/>
    <w:semiHidden/>
    <w:rsid w:val="00215AF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41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1523</Words>
  <Characters>8686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FEF-FAKÜLTE-SEKRETER</dc:creator>
  <cp:lastModifiedBy>KALITE01</cp:lastModifiedBy>
  <cp:revision>4</cp:revision>
  <dcterms:created xsi:type="dcterms:W3CDTF">2014-05-16T12:13:00Z</dcterms:created>
  <dcterms:modified xsi:type="dcterms:W3CDTF">2014-05-27T10:52:00Z</dcterms:modified>
</cp:coreProperties>
</file>