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C2" w:rsidRDefault="00BF3DC2" w:rsidP="001B4AD1">
      <w:pPr>
        <w:spacing w:after="0" w:line="360" w:lineRule="auto"/>
        <w:jc w:val="center"/>
        <w:rPr>
          <w:rFonts w:ascii="Times New Roman" w:hAnsi="Times New Roman"/>
          <w:b/>
          <w:bCs/>
          <w:sz w:val="24"/>
          <w:szCs w:val="20"/>
          <w:lang w:eastAsia="tr-TR"/>
        </w:rPr>
      </w:pPr>
      <w:bookmarkStart w:id="0" w:name="_GoBack"/>
      <w:bookmarkEnd w:id="0"/>
    </w:p>
    <w:p w:rsidR="00BF3DC2" w:rsidRPr="00BE4888" w:rsidRDefault="00BF3DC2" w:rsidP="001B4AD1">
      <w:pPr>
        <w:spacing w:after="0" w:line="360" w:lineRule="auto"/>
        <w:jc w:val="center"/>
        <w:rPr>
          <w:rFonts w:ascii="Times New Roman" w:hAnsi="Times New Roman"/>
          <w:b/>
          <w:bCs/>
          <w:sz w:val="24"/>
          <w:szCs w:val="20"/>
          <w:lang w:eastAsia="tr-TR"/>
        </w:rPr>
      </w:pPr>
    </w:p>
    <w:p w:rsidR="00BF3DC2" w:rsidRPr="00BE4888" w:rsidRDefault="00BF3DC2" w:rsidP="001B4AD1">
      <w:pPr>
        <w:numPr>
          <w:ilvl w:val="0"/>
          <w:numId w:val="1"/>
        </w:numPr>
        <w:spacing w:after="0" w:line="360" w:lineRule="auto"/>
        <w:jc w:val="both"/>
        <w:rPr>
          <w:rFonts w:ascii="Times New Roman" w:hAnsi="Times New Roman"/>
          <w:b/>
          <w:bCs/>
          <w:sz w:val="24"/>
          <w:szCs w:val="24"/>
          <w:lang w:eastAsia="tr-TR"/>
        </w:rPr>
      </w:pPr>
      <w:r w:rsidRPr="00BE4888">
        <w:rPr>
          <w:rFonts w:ascii="Times New Roman" w:hAnsi="Times New Roman"/>
          <w:b/>
          <w:bCs/>
          <w:sz w:val="24"/>
          <w:szCs w:val="24"/>
          <w:lang w:eastAsia="tr-TR"/>
        </w:rPr>
        <w:t>AMAÇ VE KAPSAM</w:t>
      </w:r>
    </w:p>
    <w:p w:rsidR="00BF3DC2" w:rsidRPr="00BE4888" w:rsidRDefault="00BF3DC2" w:rsidP="001B4AD1">
      <w:pPr>
        <w:spacing w:after="0" w:line="360" w:lineRule="auto"/>
        <w:ind w:left="708"/>
        <w:jc w:val="both"/>
        <w:rPr>
          <w:rFonts w:ascii="Times New Roman" w:hAnsi="Times New Roman"/>
          <w:sz w:val="24"/>
          <w:szCs w:val="24"/>
          <w:lang w:eastAsia="tr-TR"/>
        </w:rPr>
      </w:pPr>
      <w:r w:rsidRPr="006D6975">
        <w:rPr>
          <w:rFonts w:ascii="Times New Roman" w:hAnsi="Times New Roman"/>
          <w:sz w:val="24"/>
          <w:szCs w:val="24"/>
          <w:lang w:eastAsia="tr-TR"/>
        </w:rPr>
        <w:t xml:space="preserve">YTÜ </w:t>
      </w:r>
      <w:proofErr w:type="spellStart"/>
      <w:r w:rsidRPr="006D6975">
        <w:rPr>
          <w:rFonts w:ascii="Times New Roman" w:hAnsi="Times New Roman"/>
          <w:sz w:val="24"/>
          <w:szCs w:val="24"/>
          <w:lang w:eastAsia="tr-TR"/>
        </w:rPr>
        <w:t>Önlisans</w:t>
      </w:r>
      <w:proofErr w:type="spellEnd"/>
      <w:r w:rsidRPr="006D6975">
        <w:rPr>
          <w:rFonts w:ascii="Times New Roman" w:hAnsi="Times New Roman"/>
          <w:sz w:val="24"/>
          <w:szCs w:val="24"/>
          <w:lang w:eastAsia="tr-TR"/>
        </w:rPr>
        <w:t xml:space="preserve"> ve Lisans Eğitim-Öğretim ve Sınav Yönetmeliği 23. </w:t>
      </w:r>
      <w:r>
        <w:rPr>
          <w:rFonts w:ascii="Times New Roman" w:hAnsi="Times New Roman"/>
          <w:sz w:val="24"/>
          <w:szCs w:val="24"/>
          <w:lang w:eastAsia="tr-TR"/>
        </w:rPr>
        <w:t>M</w:t>
      </w:r>
      <w:r w:rsidRPr="006D6975">
        <w:rPr>
          <w:rFonts w:ascii="Times New Roman" w:hAnsi="Times New Roman"/>
          <w:sz w:val="24"/>
          <w:szCs w:val="24"/>
          <w:lang w:eastAsia="tr-TR"/>
        </w:rPr>
        <w:t xml:space="preserve">addesi gereğince hazırlanan </w:t>
      </w:r>
      <w:r w:rsidRPr="00C47BC2">
        <w:rPr>
          <w:rFonts w:ascii="Times New Roman" w:hAnsi="Times New Roman"/>
          <w:i/>
          <w:sz w:val="24"/>
          <w:szCs w:val="24"/>
          <w:lang w:eastAsia="tr-TR"/>
        </w:rPr>
        <w:t>“Yıldız Teknik Üniversitesi Lisans Öğretimi Staj Uygulamaları Yönergesi”</w:t>
      </w:r>
      <w:r w:rsidRPr="006D6975">
        <w:rPr>
          <w:rFonts w:ascii="Times New Roman" w:hAnsi="Times New Roman"/>
          <w:sz w:val="24"/>
          <w:szCs w:val="24"/>
          <w:lang w:eastAsia="tr-TR"/>
        </w:rPr>
        <w:t xml:space="preserve"> ve “</w:t>
      </w:r>
      <w:r>
        <w:rPr>
          <w:rFonts w:ascii="Times New Roman" w:hAnsi="Times New Roman"/>
          <w:i/>
          <w:sz w:val="24"/>
          <w:szCs w:val="24"/>
          <w:lang w:eastAsia="tr-TR"/>
        </w:rPr>
        <w:t>YTÜ Fen-</w:t>
      </w:r>
      <w:r w:rsidRPr="00C47BC2">
        <w:rPr>
          <w:rFonts w:ascii="Times New Roman" w:hAnsi="Times New Roman"/>
          <w:i/>
          <w:sz w:val="24"/>
          <w:szCs w:val="24"/>
          <w:lang w:eastAsia="tr-TR"/>
        </w:rPr>
        <w:t xml:space="preserve">Edebiyat Fakültesi Lisans Öğretimi Staj Uygulama İlkeleri” </w:t>
      </w:r>
      <w:r w:rsidRPr="006D6975">
        <w:rPr>
          <w:rFonts w:ascii="Times New Roman" w:hAnsi="Times New Roman"/>
          <w:sz w:val="24"/>
          <w:szCs w:val="24"/>
          <w:lang w:eastAsia="tr-TR"/>
        </w:rPr>
        <w:t>çerçevesinde,</w:t>
      </w:r>
      <w:r>
        <w:rPr>
          <w:szCs w:val="24"/>
        </w:rPr>
        <w:t xml:space="preserve"> </w:t>
      </w:r>
      <w:r w:rsidRPr="00BE4888">
        <w:rPr>
          <w:rFonts w:ascii="Times New Roman" w:hAnsi="Times New Roman"/>
          <w:sz w:val="24"/>
          <w:szCs w:val="24"/>
          <w:lang w:eastAsia="tr-TR"/>
        </w:rPr>
        <w:t xml:space="preserve"> Kimya Bölümü Lisans Öğrenimi kapsamında gerçekleştirilmesi gereken stajlara uygulanacak esasları belirler. Staj çalışmaları, öğrencilerin eğitimini almakta </w:t>
      </w:r>
      <w:proofErr w:type="gramStart"/>
      <w:r w:rsidRPr="00BE4888">
        <w:rPr>
          <w:rFonts w:ascii="Times New Roman" w:hAnsi="Times New Roman"/>
          <w:sz w:val="24"/>
          <w:szCs w:val="24"/>
          <w:lang w:eastAsia="tr-TR"/>
        </w:rPr>
        <w:t>oldukları</w:t>
      </w:r>
      <w:proofErr w:type="gramEnd"/>
      <w:r w:rsidRPr="00BE4888">
        <w:rPr>
          <w:rFonts w:ascii="Times New Roman" w:hAnsi="Times New Roman"/>
          <w:sz w:val="24"/>
          <w:szCs w:val="24"/>
          <w:lang w:eastAsia="tr-TR"/>
        </w:rPr>
        <w:t xml:space="preserve"> alanla ilgili görüşlerini geliştirmelerini, bu konuda teorik ve uygulama tecrübelerini arttırmalarını, farklı araştırma ve sanayi ortamlarını ve iş yaşantısını tanımalarını, geleceğe yönelik akademik ve iş ilişkileri kurmalarını sağlamaktır.</w:t>
      </w:r>
    </w:p>
    <w:p w:rsidR="00BF3DC2" w:rsidRPr="00BE4888" w:rsidRDefault="00BF3DC2" w:rsidP="001B4AD1">
      <w:pPr>
        <w:spacing w:after="0" w:line="360" w:lineRule="auto"/>
        <w:ind w:left="708"/>
        <w:jc w:val="both"/>
        <w:rPr>
          <w:rFonts w:ascii="Times New Roman" w:hAnsi="Times New Roman"/>
          <w:sz w:val="24"/>
          <w:szCs w:val="24"/>
          <w:lang w:eastAsia="tr-TR"/>
        </w:rPr>
      </w:pPr>
    </w:p>
    <w:p w:rsidR="00BF3DC2" w:rsidRPr="00BE4888" w:rsidRDefault="00BF3DC2" w:rsidP="001B4AD1">
      <w:pPr>
        <w:numPr>
          <w:ilvl w:val="0"/>
          <w:numId w:val="1"/>
        </w:numPr>
        <w:spacing w:after="0" w:line="360" w:lineRule="auto"/>
        <w:jc w:val="both"/>
        <w:rPr>
          <w:rFonts w:ascii="Times New Roman" w:hAnsi="Times New Roman"/>
          <w:b/>
          <w:bCs/>
          <w:sz w:val="24"/>
          <w:szCs w:val="24"/>
          <w:lang w:eastAsia="tr-TR"/>
        </w:rPr>
      </w:pPr>
      <w:r w:rsidRPr="00BE4888">
        <w:rPr>
          <w:rFonts w:ascii="Times New Roman" w:hAnsi="Times New Roman"/>
          <w:b/>
          <w:bCs/>
          <w:sz w:val="24"/>
          <w:szCs w:val="24"/>
          <w:lang w:eastAsia="tr-TR"/>
        </w:rPr>
        <w:t xml:space="preserve">TANIM, KONU VE SÜRESİ </w:t>
      </w:r>
    </w:p>
    <w:p w:rsidR="00BF3DC2" w:rsidRPr="009C4EE2" w:rsidRDefault="00BF3DC2" w:rsidP="001B4AD1">
      <w:pPr>
        <w:numPr>
          <w:ilvl w:val="1"/>
          <w:numId w:val="2"/>
        </w:numPr>
        <w:tabs>
          <w:tab w:val="clear" w:pos="1965"/>
          <w:tab w:val="num" w:pos="993"/>
        </w:tabs>
        <w:spacing w:after="0" w:line="360" w:lineRule="auto"/>
        <w:ind w:left="993" w:hanging="709"/>
        <w:jc w:val="both"/>
        <w:rPr>
          <w:rFonts w:ascii="Times New Roman" w:hAnsi="Times New Roman"/>
          <w:b/>
          <w:sz w:val="24"/>
          <w:szCs w:val="24"/>
          <w:lang w:eastAsia="tr-TR"/>
        </w:rPr>
      </w:pPr>
      <w:r w:rsidRPr="00BE4888">
        <w:rPr>
          <w:rFonts w:ascii="Times New Roman" w:hAnsi="Times New Roman"/>
          <w:sz w:val="24"/>
          <w:szCs w:val="24"/>
          <w:lang w:eastAsia="tr-TR"/>
        </w:rPr>
        <w:t xml:space="preserve">Kimya Bölümü’nde staj Lisans Eğitim-Öğretiminde alınan teorik ve uygulamalı bilgileri pekiştirmek için öngörülmüştür. Stajlar, yurt içi ve/veya yurt dışında gerçekleştirilir. Öğrencilerin, staja başlamaları için ikinci sınıf derslerinin tümümü almış </w:t>
      </w:r>
      <w:r w:rsidRPr="009C4EE2">
        <w:rPr>
          <w:rFonts w:ascii="Times New Roman" w:hAnsi="Times New Roman"/>
          <w:sz w:val="24"/>
          <w:szCs w:val="24"/>
          <w:lang w:eastAsia="tr-TR"/>
        </w:rPr>
        <w:t>ve derse devam</w:t>
      </w:r>
      <w:r>
        <w:rPr>
          <w:rFonts w:ascii="Times New Roman" w:hAnsi="Times New Roman"/>
          <w:sz w:val="24"/>
          <w:szCs w:val="24"/>
          <w:lang w:eastAsia="tr-TR"/>
        </w:rPr>
        <w:t xml:space="preserve"> şartını</w:t>
      </w:r>
      <w:r w:rsidRPr="009C4EE2">
        <w:rPr>
          <w:rFonts w:ascii="Times New Roman" w:hAnsi="Times New Roman"/>
          <w:sz w:val="24"/>
          <w:szCs w:val="24"/>
          <w:lang w:eastAsia="tr-TR"/>
        </w:rPr>
        <w:t xml:space="preserve"> yerine getirmiş olmaları zorunludur. </w:t>
      </w:r>
    </w:p>
    <w:p w:rsidR="00BF3DC2" w:rsidRPr="00384F1F" w:rsidRDefault="00BF3DC2" w:rsidP="001B4AD1">
      <w:pPr>
        <w:numPr>
          <w:ilvl w:val="1"/>
          <w:numId w:val="2"/>
        </w:numPr>
        <w:tabs>
          <w:tab w:val="clear" w:pos="1965"/>
          <w:tab w:val="num" w:pos="993"/>
        </w:tabs>
        <w:spacing w:line="360" w:lineRule="auto"/>
        <w:ind w:left="993" w:hanging="709"/>
        <w:jc w:val="both"/>
        <w:rPr>
          <w:rFonts w:ascii="Times New Roman" w:hAnsi="Times New Roman"/>
          <w:sz w:val="24"/>
          <w:szCs w:val="24"/>
          <w:lang w:eastAsia="tr-TR"/>
        </w:rPr>
      </w:pPr>
      <w:r w:rsidRPr="00384F1F">
        <w:rPr>
          <w:rFonts w:ascii="Times New Roman" w:hAnsi="Times New Roman"/>
          <w:sz w:val="24"/>
          <w:szCs w:val="24"/>
          <w:lang w:eastAsia="tr-TR"/>
        </w:rPr>
        <w:t>Toplam staj süresi</w:t>
      </w:r>
      <w:r>
        <w:rPr>
          <w:rFonts w:ascii="Times New Roman" w:hAnsi="Times New Roman"/>
          <w:sz w:val="24"/>
          <w:szCs w:val="24"/>
          <w:lang w:eastAsia="tr-TR"/>
        </w:rPr>
        <w:t xml:space="preserve"> 30 (O</w:t>
      </w:r>
      <w:r w:rsidRPr="00384F1F">
        <w:rPr>
          <w:rFonts w:ascii="Times New Roman" w:hAnsi="Times New Roman"/>
          <w:sz w:val="24"/>
          <w:szCs w:val="24"/>
          <w:lang w:eastAsia="tr-TR"/>
        </w:rPr>
        <w:t xml:space="preserve">tuz) iş günüdür. </w:t>
      </w:r>
      <w:r w:rsidRPr="00071173">
        <w:rPr>
          <w:rFonts w:ascii="Times New Roman" w:hAnsi="Times New Roman"/>
          <w:sz w:val="24"/>
          <w:szCs w:val="24"/>
          <w:lang w:eastAsia="tr-TR"/>
        </w:rPr>
        <w:t>Otuz günlük staj süresi 10 günden az olmamak koşulu ile ikiye bölünebilir. Bir hafta</w:t>
      </w:r>
      <w:r w:rsidRPr="00384F1F">
        <w:rPr>
          <w:rFonts w:ascii="Times New Roman" w:hAnsi="Times New Roman"/>
          <w:sz w:val="24"/>
          <w:szCs w:val="24"/>
          <w:lang w:eastAsia="tr-TR"/>
        </w:rPr>
        <w:t xml:space="preserve"> beş iş günü olarak kabul edilir. Cumartesi günü, iş günü olarak çalışılan işyerlerinde Cumartesi günü de staj iş günü olarak kabul edilir. </w:t>
      </w:r>
    </w:p>
    <w:p w:rsidR="00BF3DC2" w:rsidRPr="00B06B54" w:rsidRDefault="00BF3DC2" w:rsidP="001B4AD1">
      <w:pPr>
        <w:numPr>
          <w:ilvl w:val="1"/>
          <w:numId w:val="2"/>
        </w:numPr>
        <w:tabs>
          <w:tab w:val="clear" w:pos="1965"/>
          <w:tab w:val="num" w:pos="993"/>
        </w:tabs>
        <w:spacing w:line="360" w:lineRule="auto"/>
        <w:ind w:left="993" w:hanging="709"/>
        <w:jc w:val="both"/>
        <w:rPr>
          <w:rFonts w:ascii="Times New Roman" w:hAnsi="Times New Roman"/>
          <w:sz w:val="24"/>
          <w:szCs w:val="24"/>
          <w:lang w:eastAsia="tr-TR"/>
        </w:rPr>
      </w:pPr>
      <w:r w:rsidRPr="00B06B54">
        <w:rPr>
          <w:rFonts w:ascii="Times New Roman" w:hAnsi="Times New Roman"/>
          <w:sz w:val="24"/>
          <w:szCs w:val="24"/>
        </w:rPr>
        <w:t>Stajlar, akademik tatillerde yapılır</w:t>
      </w:r>
      <w:r w:rsidRPr="00B06B54">
        <w:rPr>
          <w:rFonts w:ascii="Times New Roman" w:hAnsi="Times New Roman"/>
          <w:b/>
          <w:sz w:val="24"/>
          <w:szCs w:val="24"/>
        </w:rPr>
        <w:t>.</w:t>
      </w:r>
      <w:r w:rsidRPr="00B06B54">
        <w:rPr>
          <w:rFonts w:ascii="Times New Roman" w:hAnsi="Times New Roman"/>
          <w:sz w:val="24"/>
          <w:szCs w:val="24"/>
        </w:rPr>
        <w:t xml:space="preserve"> Resmi tatil günlerinde yapılan çalışmalar staj süresi olarak kabul edilmez</w:t>
      </w:r>
      <w:r w:rsidRPr="00B06B54">
        <w:rPr>
          <w:rFonts w:ascii="Times New Roman" w:hAnsi="Times New Roman"/>
          <w:b/>
          <w:sz w:val="24"/>
          <w:szCs w:val="24"/>
        </w:rPr>
        <w:t xml:space="preserve">. </w:t>
      </w:r>
      <w:r w:rsidRPr="00B06B54">
        <w:rPr>
          <w:rFonts w:ascii="Times New Roman" w:hAnsi="Times New Roman"/>
          <w:sz w:val="24"/>
          <w:szCs w:val="24"/>
        </w:rPr>
        <w:t xml:space="preserve">Ancak haftada (Cumartesi </w:t>
      </w:r>
      <w:proofErr w:type="gramStart"/>
      <w:r w:rsidRPr="00B06B54">
        <w:rPr>
          <w:rFonts w:ascii="Times New Roman" w:hAnsi="Times New Roman"/>
          <w:sz w:val="24"/>
          <w:szCs w:val="24"/>
        </w:rPr>
        <w:t>dahil</w:t>
      </w:r>
      <w:proofErr w:type="gramEnd"/>
      <w:r w:rsidRPr="00B06B54">
        <w:rPr>
          <w:rFonts w:ascii="Times New Roman" w:hAnsi="Times New Roman"/>
          <w:sz w:val="24"/>
          <w:szCs w:val="24"/>
        </w:rPr>
        <w:t xml:space="preserve">) en az iki serbest tam iş günü bulunan öğrenciler, öğretim ile birlikte staj yapabilir. Bu belirlemede Bitirme çalışmaları dikkate alınmayacaktır.   </w:t>
      </w:r>
    </w:p>
    <w:p w:rsidR="00BF3DC2" w:rsidRPr="00B06B54" w:rsidRDefault="00BF3DC2" w:rsidP="001B4AD1">
      <w:pPr>
        <w:numPr>
          <w:ilvl w:val="1"/>
          <w:numId w:val="2"/>
        </w:numPr>
        <w:tabs>
          <w:tab w:val="clear" w:pos="1965"/>
          <w:tab w:val="num" w:pos="993"/>
        </w:tabs>
        <w:spacing w:line="360" w:lineRule="auto"/>
        <w:ind w:left="993" w:hanging="709"/>
        <w:jc w:val="both"/>
        <w:rPr>
          <w:rFonts w:ascii="Times New Roman" w:hAnsi="Times New Roman"/>
          <w:sz w:val="24"/>
          <w:szCs w:val="24"/>
          <w:lang w:eastAsia="tr-TR"/>
        </w:rPr>
      </w:pPr>
      <w:r w:rsidRPr="00B06B54">
        <w:rPr>
          <w:rFonts w:ascii="Times New Roman" w:hAnsi="Times New Roman"/>
          <w:sz w:val="24"/>
          <w:szCs w:val="24"/>
        </w:rPr>
        <w:t xml:space="preserve">Madde </w:t>
      </w:r>
      <w:proofErr w:type="gramStart"/>
      <w:r w:rsidRPr="00B06B54">
        <w:rPr>
          <w:rFonts w:ascii="Times New Roman" w:hAnsi="Times New Roman"/>
          <w:sz w:val="24"/>
          <w:szCs w:val="24"/>
        </w:rPr>
        <w:t>2.</w:t>
      </w:r>
      <w:r>
        <w:rPr>
          <w:rFonts w:ascii="Times New Roman" w:hAnsi="Times New Roman"/>
          <w:sz w:val="24"/>
          <w:szCs w:val="24"/>
        </w:rPr>
        <w:t>2</w:t>
      </w:r>
      <w:proofErr w:type="gramEnd"/>
      <w:r w:rsidRPr="00B06B54">
        <w:rPr>
          <w:rFonts w:ascii="Times New Roman" w:hAnsi="Times New Roman"/>
          <w:sz w:val="24"/>
          <w:szCs w:val="24"/>
        </w:rPr>
        <w:t xml:space="preserve"> ve 2.</w:t>
      </w:r>
      <w:r>
        <w:rPr>
          <w:rFonts w:ascii="Times New Roman" w:hAnsi="Times New Roman"/>
          <w:sz w:val="24"/>
          <w:szCs w:val="24"/>
        </w:rPr>
        <w:t>3</w:t>
      </w:r>
      <w:r w:rsidRPr="00B06B54">
        <w:rPr>
          <w:rFonts w:ascii="Times New Roman" w:hAnsi="Times New Roman"/>
          <w:sz w:val="24"/>
          <w:szCs w:val="24"/>
        </w:rPr>
        <w:t>’deki kurallar ikinci öğretim ve yaz okulu öğretimi için de geçerlidir.</w:t>
      </w:r>
    </w:p>
    <w:p w:rsidR="00BF3DC2" w:rsidRPr="00BE4888" w:rsidRDefault="00BF3DC2" w:rsidP="001B4AD1">
      <w:pPr>
        <w:spacing w:after="0" w:line="360" w:lineRule="auto"/>
        <w:jc w:val="both"/>
        <w:rPr>
          <w:rFonts w:ascii="Times New Roman" w:hAnsi="Times New Roman"/>
          <w:sz w:val="24"/>
          <w:szCs w:val="24"/>
          <w:lang w:eastAsia="tr-TR"/>
        </w:rPr>
      </w:pPr>
    </w:p>
    <w:p w:rsidR="00BF3DC2" w:rsidRPr="00BE4888" w:rsidRDefault="00BF3DC2" w:rsidP="001B4AD1">
      <w:pPr>
        <w:numPr>
          <w:ilvl w:val="0"/>
          <w:numId w:val="1"/>
        </w:numPr>
        <w:spacing w:after="0" w:line="360" w:lineRule="auto"/>
        <w:jc w:val="both"/>
        <w:rPr>
          <w:rFonts w:ascii="Times New Roman" w:hAnsi="Times New Roman"/>
          <w:b/>
          <w:bCs/>
          <w:sz w:val="24"/>
          <w:szCs w:val="24"/>
          <w:lang w:eastAsia="tr-TR"/>
        </w:rPr>
      </w:pPr>
      <w:r w:rsidRPr="00BE4888">
        <w:rPr>
          <w:rFonts w:ascii="Times New Roman" w:hAnsi="Times New Roman"/>
          <w:b/>
          <w:bCs/>
          <w:sz w:val="24"/>
          <w:szCs w:val="24"/>
          <w:lang w:eastAsia="tr-TR"/>
        </w:rPr>
        <w:t>STAJ YERLERİNİN BELİRLENMESİ</w:t>
      </w:r>
    </w:p>
    <w:p w:rsidR="00BF3DC2" w:rsidRPr="00BE4888" w:rsidRDefault="00BF3DC2" w:rsidP="001B4AD1">
      <w:pPr>
        <w:spacing w:after="0" w:line="360" w:lineRule="auto"/>
        <w:ind w:left="720"/>
        <w:jc w:val="both"/>
        <w:rPr>
          <w:rFonts w:ascii="Times New Roman" w:hAnsi="Times New Roman"/>
          <w:b/>
          <w:bCs/>
          <w:sz w:val="24"/>
          <w:szCs w:val="24"/>
          <w:lang w:eastAsia="tr-TR"/>
        </w:rPr>
      </w:pPr>
    </w:p>
    <w:p w:rsidR="00BF3DC2" w:rsidRPr="0059208E" w:rsidRDefault="00BF3DC2" w:rsidP="001B4AD1">
      <w:pPr>
        <w:numPr>
          <w:ilvl w:val="1"/>
          <w:numId w:val="3"/>
        </w:numPr>
        <w:tabs>
          <w:tab w:val="num" w:pos="1134"/>
        </w:tabs>
        <w:spacing w:after="0" w:line="360" w:lineRule="auto"/>
        <w:ind w:left="1134" w:hanging="774"/>
        <w:jc w:val="both"/>
        <w:rPr>
          <w:rFonts w:ascii="Times New Roman" w:hAnsi="Times New Roman"/>
          <w:strike/>
          <w:sz w:val="24"/>
          <w:szCs w:val="24"/>
          <w:lang w:eastAsia="tr-TR"/>
        </w:rPr>
      </w:pPr>
      <w:r w:rsidRPr="0059208E">
        <w:rPr>
          <w:rFonts w:ascii="Times New Roman" w:hAnsi="Times New Roman"/>
          <w:sz w:val="24"/>
          <w:szCs w:val="24"/>
          <w:lang w:eastAsia="tr-TR"/>
        </w:rPr>
        <w:lastRenderedPageBreak/>
        <w:t xml:space="preserve">Öğrenciler stajlarını, laboratuvarı olan özel ve kamu kurumlarda yapabilirler. </w:t>
      </w:r>
    </w:p>
    <w:p w:rsidR="00BF3DC2" w:rsidRPr="00BE4888" w:rsidRDefault="00BF3DC2" w:rsidP="001B4AD1">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59208E">
        <w:rPr>
          <w:rFonts w:ascii="Times New Roman" w:hAnsi="Times New Roman"/>
          <w:sz w:val="24"/>
          <w:szCs w:val="24"/>
          <w:lang w:eastAsia="tr-TR"/>
        </w:rPr>
        <w:t>Staj yeri bulma sorumluluğu temelde</w:t>
      </w:r>
      <w:r w:rsidRPr="00BE4888">
        <w:rPr>
          <w:rFonts w:ascii="Times New Roman" w:hAnsi="Times New Roman"/>
          <w:sz w:val="24"/>
          <w:szCs w:val="24"/>
          <w:lang w:eastAsia="tr-TR"/>
        </w:rPr>
        <w:t xml:space="preserve"> öğrenciye aittir. Öğrencilerin temin edip önerdiği staj yerinin uygun olup olmadığına, </w:t>
      </w:r>
      <w:r w:rsidRPr="00C47BC2">
        <w:rPr>
          <w:rFonts w:ascii="Times New Roman" w:hAnsi="Times New Roman"/>
          <w:i/>
          <w:sz w:val="24"/>
          <w:szCs w:val="24"/>
          <w:lang w:eastAsia="tr-TR"/>
        </w:rPr>
        <w:t>"Bölüm Staj Uygulama Esasları"</w:t>
      </w:r>
      <w:r w:rsidRPr="00BE4888">
        <w:rPr>
          <w:rFonts w:ascii="Times New Roman" w:hAnsi="Times New Roman"/>
          <w:sz w:val="24"/>
          <w:szCs w:val="24"/>
          <w:lang w:eastAsia="tr-TR"/>
        </w:rPr>
        <w:t xml:space="preserve"> çerçevesinde </w:t>
      </w:r>
      <w:r>
        <w:rPr>
          <w:rFonts w:ascii="Times New Roman" w:hAnsi="Times New Roman"/>
          <w:sz w:val="24"/>
          <w:szCs w:val="24"/>
          <w:lang w:eastAsia="tr-TR"/>
        </w:rPr>
        <w:t>Bölüm Staj</w:t>
      </w:r>
      <w:r w:rsidRPr="00BE4888">
        <w:rPr>
          <w:rFonts w:ascii="Times New Roman" w:hAnsi="Times New Roman"/>
          <w:sz w:val="24"/>
          <w:szCs w:val="24"/>
          <w:lang w:eastAsia="tr-TR"/>
        </w:rPr>
        <w:t xml:space="preserve"> </w:t>
      </w:r>
      <w:r>
        <w:rPr>
          <w:rFonts w:ascii="Times New Roman" w:hAnsi="Times New Roman"/>
          <w:sz w:val="24"/>
          <w:szCs w:val="24"/>
          <w:lang w:eastAsia="tr-TR"/>
        </w:rPr>
        <w:t>K</w:t>
      </w:r>
      <w:r w:rsidRPr="00BE4888">
        <w:rPr>
          <w:rFonts w:ascii="Times New Roman" w:hAnsi="Times New Roman"/>
          <w:sz w:val="24"/>
          <w:szCs w:val="24"/>
          <w:lang w:eastAsia="tr-TR"/>
        </w:rPr>
        <w:t xml:space="preserve">omisyonu karar verir. </w:t>
      </w:r>
    </w:p>
    <w:p w:rsidR="00BF3DC2" w:rsidRPr="00BE4888" w:rsidRDefault="00BF3DC2" w:rsidP="001B4AD1">
      <w:pPr>
        <w:numPr>
          <w:ilvl w:val="1"/>
          <w:numId w:val="3"/>
        </w:numPr>
        <w:tabs>
          <w:tab w:val="num" w:pos="1134"/>
        </w:tabs>
        <w:spacing w:after="0" w:line="360" w:lineRule="auto"/>
        <w:ind w:left="1134" w:hanging="774"/>
        <w:jc w:val="both"/>
        <w:rPr>
          <w:rFonts w:ascii="Times New Roman" w:hAnsi="Times New Roman"/>
          <w:sz w:val="24"/>
          <w:szCs w:val="24"/>
          <w:lang w:eastAsia="tr-TR"/>
        </w:rPr>
      </w:pPr>
      <w:r w:rsidRPr="00BE4888">
        <w:rPr>
          <w:rFonts w:ascii="Times New Roman" w:hAnsi="Times New Roman"/>
          <w:sz w:val="24"/>
          <w:szCs w:val="24"/>
          <w:lang w:eastAsia="tr-TR"/>
        </w:rPr>
        <w:t>Stajlar, yurt dışında da yapılabilir</w:t>
      </w:r>
    </w:p>
    <w:p w:rsidR="00BF3DC2" w:rsidRPr="00BE4888" w:rsidRDefault="00BF3DC2" w:rsidP="001B4AD1">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 xml:space="preserve">Yurt içi ve yurt dışındaki kamu veya özel kurum ve kuruluşların bölüm için tahsis ettikleri stajyer kontenjanları, Bölüm Başkanlığı tarafından ilan edilir. Bu şekilde oluşan yer ve kontenjanlar, öğrenci başvuruları sonrası </w:t>
      </w:r>
      <w:r>
        <w:rPr>
          <w:rFonts w:ascii="Times New Roman" w:hAnsi="Times New Roman"/>
          <w:sz w:val="24"/>
          <w:szCs w:val="24"/>
          <w:lang w:eastAsia="tr-TR"/>
        </w:rPr>
        <w:t xml:space="preserve">Bölüm Başkanlığı tarafından belirlenen </w:t>
      </w:r>
      <w:proofErr w:type="gramStart"/>
      <w:r>
        <w:rPr>
          <w:rFonts w:ascii="Times New Roman" w:hAnsi="Times New Roman"/>
          <w:sz w:val="24"/>
          <w:szCs w:val="24"/>
          <w:lang w:eastAsia="tr-TR"/>
        </w:rPr>
        <w:t>kriterlere</w:t>
      </w:r>
      <w:proofErr w:type="gramEnd"/>
      <w:r>
        <w:rPr>
          <w:rFonts w:ascii="Times New Roman" w:hAnsi="Times New Roman"/>
          <w:sz w:val="24"/>
          <w:szCs w:val="24"/>
          <w:lang w:eastAsia="tr-TR"/>
        </w:rPr>
        <w:t xml:space="preserve"> </w:t>
      </w:r>
      <w:r w:rsidRPr="00BE4888">
        <w:rPr>
          <w:rFonts w:ascii="Times New Roman" w:hAnsi="Times New Roman"/>
          <w:sz w:val="24"/>
          <w:szCs w:val="24"/>
          <w:lang w:eastAsia="tr-TR"/>
        </w:rPr>
        <w:t xml:space="preserve">göre dağıtılır. </w:t>
      </w:r>
    </w:p>
    <w:p w:rsidR="00BF3DC2" w:rsidRPr="00BE4888" w:rsidRDefault="00BF3DC2" w:rsidP="001B4AD1">
      <w:pPr>
        <w:numPr>
          <w:ilvl w:val="1"/>
          <w:numId w:val="3"/>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 xml:space="preserve">Staj yapılan işletmede müdür haricinde en az bir </w:t>
      </w:r>
      <w:r>
        <w:rPr>
          <w:rFonts w:ascii="Times New Roman" w:hAnsi="Times New Roman"/>
          <w:sz w:val="24"/>
          <w:szCs w:val="24"/>
          <w:lang w:eastAsia="tr-TR"/>
        </w:rPr>
        <w:t>K</w:t>
      </w:r>
      <w:r w:rsidRPr="00BE4888">
        <w:rPr>
          <w:rFonts w:ascii="Times New Roman" w:hAnsi="Times New Roman"/>
          <w:sz w:val="24"/>
          <w:szCs w:val="24"/>
          <w:lang w:eastAsia="tr-TR"/>
        </w:rPr>
        <w:t xml:space="preserve">imyager veya </w:t>
      </w:r>
      <w:r>
        <w:rPr>
          <w:rFonts w:ascii="Times New Roman" w:hAnsi="Times New Roman"/>
          <w:sz w:val="24"/>
          <w:szCs w:val="24"/>
          <w:lang w:eastAsia="tr-TR"/>
        </w:rPr>
        <w:t>K</w:t>
      </w:r>
      <w:r w:rsidRPr="00BE4888">
        <w:rPr>
          <w:rFonts w:ascii="Times New Roman" w:hAnsi="Times New Roman"/>
          <w:sz w:val="24"/>
          <w:szCs w:val="24"/>
          <w:lang w:eastAsia="tr-TR"/>
        </w:rPr>
        <w:t xml:space="preserve">imya </w:t>
      </w:r>
      <w:r>
        <w:rPr>
          <w:rFonts w:ascii="Times New Roman" w:hAnsi="Times New Roman"/>
          <w:sz w:val="24"/>
          <w:szCs w:val="24"/>
          <w:lang w:eastAsia="tr-TR"/>
        </w:rPr>
        <w:t>M</w:t>
      </w:r>
      <w:r w:rsidRPr="00BE4888">
        <w:rPr>
          <w:rFonts w:ascii="Times New Roman" w:hAnsi="Times New Roman"/>
          <w:sz w:val="24"/>
          <w:szCs w:val="24"/>
          <w:lang w:eastAsia="tr-TR"/>
        </w:rPr>
        <w:t xml:space="preserve">ühendisi bulunmalıdır. </w:t>
      </w:r>
    </w:p>
    <w:p w:rsidR="00BF3DC2" w:rsidRPr="00BE4888" w:rsidRDefault="00BF3DC2" w:rsidP="001B4AD1">
      <w:pPr>
        <w:spacing w:after="0" w:line="360" w:lineRule="auto"/>
        <w:ind w:left="357"/>
        <w:jc w:val="both"/>
        <w:rPr>
          <w:rFonts w:ascii="Times New Roman" w:hAnsi="Times New Roman"/>
          <w:sz w:val="24"/>
          <w:szCs w:val="24"/>
          <w:lang w:eastAsia="tr-TR"/>
        </w:rPr>
      </w:pPr>
    </w:p>
    <w:p w:rsidR="00BF3DC2" w:rsidRPr="00BE4888" w:rsidRDefault="00BF3DC2" w:rsidP="009A35EB">
      <w:pPr>
        <w:numPr>
          <w:ilvl w:val="0"/>
          <w:numId w:val="1"/>
        </w:numPr>
        <w:spacing w:after="0" w:line="360" w:lineRule="auto"/>
        <w:jc w:val="both"/>
        <w:rPr>
          <w:rFonts w:ascii="Times New Roman" w:hAnsi="Times New Roman"/>
          <w:b/>
          <w:bCs/>
          <w:sz w:val="24"/>
          <w:szCs w:val="24"/>
          <w:lang w:eastAsia="tr-TR"/>
        </w:rPr>
      </w:pPr>
      <w:r w:rsidRPr="00BE4888">
        <w:rPr>
          <w:rFonts w:ascii="Times New Roman" w:hAnsi="Times New Roman"/>
          <w:b/>
          <w:bCs/>
          <w:sz w:val="24"/>
          <w:szCs w:val="24"/>
          <w:lang w:eastAsia="tr-TR"/>
        </w:rPr>
        <w:t xml:space="preserve">STAJ ÇALIŞMALARI </w:t>
      </w:r>
    </w:p>
    <w:p w:rsidR="00BF3DC2" w:rsidRPr="00D41B02" w:rsidRDefault="00BF3DC2" w:rsidP="009A35EB">
      <w:pPr>
        <w:spacing w:line="360" w:lineRule="auto"/>
        <w:ind w:left="851" w:hanging="425"/>
        <w:jc w:val="both"/>
        <w:rPr>
          <w:rFonts w:ascii="Times New Roman" w:hAnsi="Times New Roman"/>
        </w:rPr>
      </w:pPr>
      <w:r w:rsidRPr="00DC0029">
        <w:rPr>
          <w:rFonts w:ascii="Times New Roman" w:hAnsi="Times New Roman"/>
          <w:b/>
          <w:sz w:val="24"/>
          <w:szCs w:val="24"/>
          <w:lang w:eastAsia="tr-TR"/>
        </w:rPr>
        <w:t>4.1.</w:t>
      </w:r>
      <w:r>
        <w:rPr>
          <w:rFonts w:ascii="Times New Roman" w:hAnsi="Times New Roman"/>
          <w:sz w:val="24"/>
          <w:szCs w:val="24"/>
          <w:lang w:eastAsia="tr-TR"/>
        </w:rPr>
        <w:t xml:space="preserve"> </w:t>
      </w:r>
      <w:r w:rsidRPr="008C1A85">
        <w:rPr>
          <w:rFonts w:ascii="Times New Roman" w:hAnsi="Times New Roman"/>
        </w:rPr>
        <w:t>Staj işlemleri için gerekli olan aşağı</w:t>
      </w:r>
      <w:r>
        <w:rPr>
          <w:rFonts w:ascii="Times New Roman" w:hAnsi="Times New Roman"/>
        </w:rPr>
        <w:t>daki formlar ilgili birimlere (</w:t>
      </w:r>
      <w:r w:rsidRPr="008C1A85">
        <w:rPr>
          <w:rFonts w:ascii="Times New Roman" w:hAnsi="Times New Roman"/>
        </w:rPr>
        <w:t xml:space="preserve">işyeri ve/ya da Bölüm) onaylatılır. </w:t>
      </w:r>
      <w:r>
        <w:rPr>
          <w:rFonts w:ascii="Times New Roman" w:hAnsi="Times New Roman"/>
        </w:rPr>
        <w:t xml:space="preserve"> </w:t>
      </w:r>
      <w:r w:rsidRPr="00D41B02">
        <w:rPr>
          <w:rFonts w:ascii="Times New Roman" w:hAnsi="Times New Roman"/>
        </w:rPr>
        <w:t>Staj başvurusunda gerekli evraklar aşağıdaki gibidir:</w:t>
      </w:r>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 xml:space="preserve">SGK </w:t>
      </w: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Değerlendirme</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Sicil</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Genel</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Sağlık</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Sigortası</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Beyan</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ve</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Taahhüt</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Formu</w:t>
      </w:r>
      <w:proofErr w:type="spellEnd"/>
    </w:p>
    <w:p w:rsidR="00BF3DC2" w:rsidRPr="00071173" w:rsidRDefault="00BF3DC2" w:rsidP="00DC0029">
      <w:pPr>
        <w:pStyle w:val="ListeParagraf"/>
        <w:numPr>
          <w:ilvl w:val="0"/>
          <w:numId w:val="7"/>
        </w:numPr>
        <w:suppressAutoHyphens/>
        <w:autoSpaceDE w:val="0"/>
        <w:autoSpaceDN w:val="0"/>
        <w:adjustRightInd w:val="0"/>
        <w:ind w:left="1134" w:hanging="283"/>
        <w:jc w:val="both"/>
        <w:rPr>
          <w:rFonts w:ascii="Times New Roman" w:hAnsi="Times New Roman"/>
          <w:bCs/>
          <w:sz w:val="22"/>
          <w:szCs w:val="22"/>
          <w:lang w:val="de-DE"/>
        </w:rPr>
      </w:pPr>
      <w:proofErr w:type="spellStart"/>
      <w:r w:rsidRPr="00071173">
        <w:rPr>
          <w:rFonts w:ascii="Times New Roman" w:hAnsi="Times New Roman"/>
          <w:sz w:val="22"/>
          <w:szCs w:val="22"/>
          <w:lang w:val="de-DE"/>
        </w:rPr>
        <w:t>Stajyerin</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Staj</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Yaptığı</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Kurumu</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Değerlendirme</w:t>
      </w:r>
      <w:proofErr w:type="spellEnd"/>
      <w:r w:rsidRPr="00071173">
        <w:rPr>
          <w:rFonts w:ascii="Times New Roman" w:hAnsi="Times New Roman"/>
          <w:sz w:val="22"/>
          <w:szCs w:val="22"/>
          <w:lang w:val="de-DE"/>
        </w:rPr>
        <w:t xml:space="preserve"> Anket Form</w:t>
      </w:r>
      <w:r w:rsidRPr="00071173">
        <w:rPr>
          <w:rFonts w:ascii="Times New Roman" w:hAnsi="Times New Roman"/>
          <w:sz w:val="22"/>
          <w:szCs w:val="22"/>
          <w:lang w:val="de-DE"/>
        </w:rPr>
        <w:tab/>
      </w:r>
    </w:p>
    <w:p w:rsidR="00BF3DC2" w:rsidRPr="00071173" w:rsidRDefault="00BF3DC2" w:rsidP="00DC0029">
      <w:pPr>
        <w:pStyle w:val="ListeParagraf"/>
        <w:numPr>
          <w:ilvl w:val="0"/>
          <w:numId w:val="7"/>
        </w:numPr>
        <w:suppressAutoHyphens/>
        <w:autoSpaceDE w:val="0"/>
        <w:autoSpaceDN w:val="0"/>
        <w:adjustRightInd w:val="0"/>
        <w:ind w:left="1134" w:hanging="283"/>
        <w:jc w:val="both"/>
        <w:rPr>
          <w:rFonts w:ascii="Times New Roman" w:hAnsi="Times New Roman"/>
          <w:bCs/>
          <w:sz w:val="22"/>
          <w:szCs w:val="22"/>
          <w:lang w:val="de-DE"/>
        </w:rPr>
      </w:pPr>
      <w:proofErr w:type="spellStart"/>
      <w:r w:rsidRPr="00071173">
        <w:rPr>
          <w:rFonts w:ascii="Times New Roman" w:hAnsi="Times New Roman"/>
          <w:sz w:val="22"/>
          <w:szCs w:val="22"/>
          <w:lang w:val="de-DE"/>
        </w:rPr>
        <w:t>Staj</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Yapılan</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Kurumun</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Stajyeri</w:t>
      </w:r>
      <w:proofErr w:type="spellEnd"/>
      <w:r w:rsidRPr="00071173">
        <w:rPr>
          <w:rFonts w:ascii="Times New Roman" w:hAnsi="Times New Roman"/>
          <w:sz w:val="22"/>
          <w:szCs w:val="22"/>
          <w:lang w:val="de-DE"/>
        </w:rPr>
        <w:t xml:space="preserve"> </w:t>
      </w:r>
      <w:proofErr w:type="spellStart"/>
      <w:r w:rsidRPr="00071173">
        <w:rPr>
          <w:rFonts w:ascii="Times New Roman" w:hAnsi="Times New Roman"/>
          <w:sz w:val="22"/>
          <w:szCs w:val="22"/>
          <w:lang w:val="de-DE"/>
        </w:rPr>
        <w:t>Değerlendirme</w:t>
      </w:r>
      <w:proofErr w:type="spellEnd"/>
      <w:r w:rsidRPr="00071173">
        <w:rPr>
          <w:rFonts w:ascii="Times New Roman" w:hAnsi="Times New Roman"/>
          <w:sz w:val="22"/>
          <w:szCs w:val="22"/>
          <w:lang w:val="de-DE"/>
        </w:rPr>
        <w:t xml:space="preserve"> Anket </w:t>
      </w:r>
      <w:proofErr w:type="spellStart"/>
      <w:r w:rsidRPr="00071173">
        <w:rPr>
          <w:rFonts w:ascii="Times New Roman" w:hAnsi="Times New Roman"/>
          <w:sz w:val="22"/>
          <w:szCs w:val="22"/>
          <w:lang w:val="de-DE"/>
        </w:rPr>
        <w:t>formu</w:t>
      </w:r>
      <w:proofErr w:type="spellEnd"/>
      <w:r w:rsidRPr="00071173">
        <w:rPr>
          <w:rFonts w:ascii="Times New Roman" w:hAnsi="Times New Roman"/>
          <w:bCs/>
          <w:sz w:val="22"/>
          <w:szCs w:val="22"/>
          <w:lang w:val="de-DE"/>
        </w:rPr>
        <w:t xml:space="preserve"> </w:t>
      </w:r>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Nüfus</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Cüzdan</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Fotokopisi</w:t>
      </w:r>
      <w:proofErr w:type="spellEnd"/>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Yıllık</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Takvimi</w:t>
      </w:r>
      <w:proofErr w:type="spellEnd"/>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r w:rsidRPr="009A35EB">
        <w:rPr>
          <w:rFonts w:ascii="Times New Roman" w:hAnsi="Times New Roman"/>
          <w:bCs/>
          <w:sz w:val="22"/>
          <w:szCs w:val="22"/>
        </w:rPr>
        <w:t xml:space="preserve">2 </w:t>
      </w:r>
      <w:proofErr w:type="spellStart"/>
      <w:r w:rsidRPr="009A35EB">
        <w:rPr>
          <w:rFonts w:ascii="Times New Roman" w:hAnsi="Times New Roman"/>
          <w:bCs/>
          <w:sz w:val="22"/>
          <w:szCs w:val="22"/>
        </w:rPr>
        <w:t>adet</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fotoğraf</w:t>
      </w:r>
      <w:proofErr w:type="spellEnd"/>
    </w:p>
    <w:p w:rsidR="00BF3DC2" w:rsidRPr="009A35EB" w:rsidRDefault="00BF3DC2" w:rsidP="00DC0029">
      <w:pPr>
        <w:pStyle w:val="ListeParagraf"/>
        <w:numPr>
          <w:ilvl w:val="0"/>
          <w:numId w:val="7"/>
        </w:numPr>
        <w:autoSpaceDE w:val="0"/>
        <w:autoSpaceDN w:val="0"/>
        <w:adjustRightInd w:val="0"/>
        <w:ind w:left="1134" w:hanging="283"/>
        <w:jc w:val="both"/>
        <w:rPr>
          <w:rFonts w:ascii="Times New Roman" w:hAnsi="Times New Roman"/>
          <w:bCs/>
          <w:sz w:val="22"/>
          <w:szCs w:val="22"/>
        </w:rPr>
      </w:pPr>
      <w:proofErr w:type="spellStart"/>
      <w:r w:rsidRPr="009A35EB">
        <w:rPr>
          <w:rFonts w:ascii="Times New Roman" w:hAnsi="Times New Roman"/>
          <w:bCs/>
          <w:sz w:val="22"/>
          <w:szCs w:val="22"/>
        </w:rPr>
        <w:t>Staj</w:t>
      </w:r>
      <w:proofErr w:type="spellEnd"/>
      <w:r w:rsidRPr="009A35EB">
        <w:rPr>
          <w:rFonts w:ascii="Times New Roman" w:hAnsi="Times New Roman"/>
          <w:bCs/>
          <w:sz w:val="22"/>
          <w:szCs w:val="22"/>
        </w:rPr>
        <w:t xml:space="preserve"> </w:t>
      </w:r>
      <w:proofErr w:type="spellStart"/>
      <w:r w:rsidRPr="009A35EB">
        <w:rPr>
          <w:rFonts w:ascii="Times New Roman" w:hAnsi="Times New Roman"/>
          <w:bCs/>
          <w:sz w:val="22"/>
          <w:szCs w:val="22"/>
        </w:rPr>
        <w:t>Defteri</w:t>
      </w:r>
      <w:proofErr w:type="spellEnd"/>
    </w:p>
    <w:p w:rsidR="00BF3DC2" w:rsidRPr="0036062D" w:rsidRDefault="00BF3DC2" w:rsidP="00DC0029">
      <w:pPr>
        <w:pStyle w:val="ListeParagraf"/>
        <w:autoSpaceDE w:val="0"/>
        <w:autoSpaceDN w:val="0"/>
        <w:adjustRightInd w:val="0"/>
        <w:ind w:left="1134"/>
        <w:jc w:val="both"/>
        <w:rPr>
          <w:rFonts w:ascii="Times New Roman" w:hAnsi="Times New Roman"/>
          <w:bCs/>
        </w:rPr>
      </w:pPr>
    </w:p>
    <w:p w:rsidR="00BF3DC2" w:rsidRPr="0036062D" w:rsidRDefault="00BF3DC2" w:rsidP="00DC0029">
      <w:pPr>
        <w:tabs>
          <w:tab w:val="left" w:pos="1080"/>
        </w:tabs>
        <w:spacing w:line="240" w:lineRule="auto"/>
        <w:ind w:left="1134" w:hanging="708"/>
        <w:jc w:val="both"/>
        <w:rPr>
          <w:rFonts w:ascii="Times New Roman" w:hAnsi="Times New Roman"/>
          <w:sz w:val="24"/>
          <w:szCs w:val="24"/>
          <w:lang w:eastAsia="tr-TR"/>
        </w:rPr>
      </w:pPr>
      <w:r w:rsidRPr="0036062D">
        <w:rPr>
          <w:rFonts w:ascii="Times New Roman" w:hAnsi="Times New Roman"/>
          <w:sz w:val="24"/>
          <w:szCs w:val="24"/>
          <w:lang w:eastAsia="tr-TR"/>
        </w:rPr>
        <w:t xml:space="preserve">       Her öğrenci staj öncesinde; </w:t>
      </w:r>
    </w:p>
    <w:p w:rsidR="00BF3DC2" w:rsidRPr="00BE4888" w:rsidRDefault="00BF3DC2" w:rsidP="00DC0029">
      <w:pPr>
        <w:numPr>
          <w:ilvl w:val="0"/>
          <w:numId w:val="6"/>
        </w:numPr>
        <w:tabs>
          <w:tab w:val="left" w:pos="1080"/>
        </w:tabs>
        <w:spacing w:after="0" w:line="240" w:lineRule="auto"/>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Staj Sicil Formu</w:t>
      </w:r>
      <w:r w:rsidRPr="00BE4888">
        <w:rPr>
          <w:rFonts w:ascii="Times New Roman" w:hAnsi="Times New Roman"/>
          <w:sz w:val="24"/>
          <w:szCs w:val="24"/>
          <w:lang w:eastAsia="tr-TR"/>
        </w:rPr>
        <w:t>”</w:t>
      </w:r>
    </w:p>
    <w:p w:rsidR="00BF3DC2" w:rsidRPr="00BE4888" w:rsidRDefault="00BF3DC2" w:rsidP="00DC0029">
      <w:pPr>
        <w:numPr>
          <w:ilvl w:val="0"/>
          <w:numId w:val="6"/>
        </w:numPr>
        <w:tabs>
          <w:tab w:val="left" w:pos="1080"/>
        </w:tabs>
        <w:spacing w:after="0" w:line="240" w:lineRule="auto"/>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 xml:space="preserve">SGK </w:t>
      </w:r>
      <w:r>
        <w:rPr>
          <w:rFonts w:ascii="Times New Roman" w:hAnsi="Times New Roman"/>
          <w:i/>
          <w:sz w:val="24"/>
          <w:szCs w:val="24"/>
          <w:lang w:eastAsia="tr-TR"/>
        </w:rPr>
        <w:t xml:space="preserve">Staj </w:t>
      </w:r>
      <w:r w:rsidRPr="00BE4888">
        <w:rPr>
          <w:rFonts w:ascii="Times New Roman" w:hAnsi="Times New Roman"/>
          <w:i/>
          <w:sz w:val="24"/>
          <w:szCs w:val="24"/>
          <w:lang w:eastAsia="tr-TR"/>
        </w:rPr>
        <w:t>Formu</w:t>
      </w:r>
      <w:r w:rsidRPr="00BE4888">
        <w:rPr>
          <w:rFonts w:ascii="Times New Roman" w:hAnsi="Times New Roman"/>
          <w:sz w:val="24"/>
          <w:szCs w:val="24"/>
          <w:lang w:eastAsia="tr-TR"/>
        </w:rPr>
        <w:t xml:space="preserve">” </w:t>
      </w:r>
    </w:p>
    <w:p w:rsidR="00BF3DC2" w:rsidRPr="00BE4888" w:rsidRDefault="00BF3DC2" w:rsidP="00DC0029">
      <w:pPr>
        <w:numPr>
          <w:ilvl w:val="0"/>
          <w:numId w:val="6"/>
        </w:numPr>
        <w:tabs>
          <w:tab w:val="left" w:pos="1080"/>
        </w:tabs>
        <w:spacing w:after="0" w:line="240" w:lineRule="auto"/>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Staj Defteri</w:t>
      </w:r>
      <w:r w:rsidRPr="00BE4888">
        <w:rPr>
          <w:rFonts w:ascii="Times New Roman" w:hAnsi="Times New Roman"/>
          <w:sz w:val="24"/>
          <w:szCs w:val="24"/>
          <w:lang w:eastAsia="tr-TR"/>
        </w:rPr>
        <w:t>”</w:t>
      </w:r>
      <w:r>
        <w:rPr>
          <w:rFonts w:ascii="Times New Roman" w:hAnsi="Times New Roman"/>
          <w:sz w:val="24"/>
          <w:szCs w:val="24"/>
          <w:lang w:eastAsia="tr-TR"/>
        </w:rPr>
        <w:t>ni</w:t>
      </w:r>
      <w:r w:rsidRPr="00BE4888">
        <w:rPr>
          <w:rFonts w:ascii="Times New Roman" w:hAnsi="Times New Roman"/>
          <w:sz w:val="24"/>
          <w:szCs w:val="24"/>
          <w:lang w:eastAsia="tr-TR"/>
        </w:rPr>
        <w:t xml:space="preserve">  </w:t>
      </w:r>
    </w:p>
    <w:p w:rsidR="00BF3DC2" w:rsidRPr="00BE4888" w:rsidRDefault="00BF3DC2" w:rsidP="00DC0029">
      <w:pPr>
        <w:tabs>
          <w:tab w:val="left" w:pos="851"/>
        </w:tabs>
        <w:spacing w:after="0" w:line="240" w:lineRule="auto"/>
        <w:ind w:left="1134" w:hanging="708"/>
        <w:jc w:val="both"/>
        <w:rPr>
          <w:rFonts w:ascii="Times New Roman" w:hAnsi="Times New Roman"/>
          <w:sz w:val="24"/>
          <w:szCs w:val="24"/>
          <w:lang w:eastAsia="tr-TR"/>
        </w:rPr>
      </w:pPr>
      <w:r w:rsidRPr="00BE4888">
        <w:rPr>
          <w:rFonts w:ascii="Times New Roman" w:hAnsi="Times New Roman"/>
          <w:sz w:val="24"/>
          <w:szCs w:val="24"/>
          <w:lang w:eastAsia="tr-TR"/>
        </w:rPr>
        <w:tab/>
      </w:r>
      <w:r w:rsidRPr="00DB288B">
        <w:rPr>
          <w:rFonts w:ascii="Times New Roman" w:hAnsi="Times New Roman"/>
          <w:sz w:val="24"/>
          <w:szCs w:val="24"/>
          <w:lang w:eastAsia="tr-TR"/>
        </w:rPr>
        <w:t>Bölüm Başkanlığına onaylatmak zorundadır.</w:t>
      </w:r>
      <w:r w:rsidRPr="00BE4888">
        <w:rPr>
          <w:rFonts w:ascii="Times New Roman" w:hAnsi="Times New Roman"/>
          <w:sz w:val="24"/>
          <w:szCs w:val="24"/>
          <w:lang w:eastAsia="tr-TR"/>
        </w:rPr>
        <w:t xml:space="preserve"> </w:t>
      </w:r>
    </w:p>
    <w:p w:rsidR="00BF3DC2" w:rsidRPr="00BE4888" w:rsidRDefault="00BF3DC2" w:rsidP="009A35EB">
      <w:pPr>
        <w:tabs>
          <w:tab w:val="left" w:pos="1080"/>
        </w:tabs>
        <w:spacing w:after="0" w:line="240" w:lineRule="auto"/>
        <w:ind w:left="1080" w:hanging="720"/>
        <w:jc w:val="both"/>
        <w:rPr>
          <w:rFonts w:ascii="Times New Roman" w:hAnsi="Times New Roman"/>
          <w:sz w:val="24"/>
          <w:szCs w:val="24"/>
          <w:lang w:eastAsia="tr-TR"/>
        </w:rPr>
      </w:pPr>
    </w:p>
    <w:p w:rsidR="00BF3DC2" w:rsidRPr="00BE4888" w:rsidRDefault="00BF3DC2" w:rsidP="009A35EB">
      <w:pPr>
        <w:spacing w:line="360" w:lineRule="auto"/>
        <w:ind w:left="851" w:hanging="425"/>
        <w:jc w:val="both"/>
        <w:rPr>
          <w:rFonts w:ascii="Times New Roman" w:hAnsi="Times New Roman"/>
          <w:sz w:val="24"/>
          <w:szCs w:val="24"/>
          <w:lang w:eastAsia="tr-TR"/>
        </w:rPr>
      </w:pPr>
      <w:r w:rsidRPr="00DC0029">
        <w:rPr>
          <w:rFonts w:ascii="Times New Roman" w:hAnsi="Times New Roman"/>
          <w:b/>
          <w:sz w:val="24"/>
          <w:szCs w:val="24"/>
          <w:lang w:eastAsia="tr-TR"/>
        </w:rPr>
        <w:t>4.2.</w:t>
      </w:r>
      <w:r>
        <w:rPr>
          <w:rFonts w:ascii="Times New Roman" w:hAnsi="Times New Roman"/>
          <w:b/>
          <w:sz w:val="24"/>
          <w:szCs w:val="24"/>
          <w:lang w:eastAsia="tr-TR"/>
        </w:rPr>
        <w:t xml:space="preserve"> </w:t>
      </w:r>
      <w:r w:rsidRPr="00BE4888">
        <w:rPr>
          <w:rFonts w:ascii="Times New Roman" w:hAnsi="Times New Roman"/>
          <w:sz w:val="24"/>
          <w:szCs w:val="24"/>
          <w:lang w:eastAsia="tr-TR"/>
        </w:rPr>
        <w:t xml:space="preserve">Staj yapacak kişi tarafından staj yapılacağı kurum/kuruluşa verilmek üzere Bölüm </w:t>
      </w:r>
      <w:r>
        <w:rPr>
          <w:rFonts w:ascii="Times New Roman" w:hAnsi="Times New Roman"/>
          <w:sz w:val="24"/>
          <w:szCs w:val="24"/>
          <w:lang w:eastAsia="tr-TR"/>
        </w:rPr>
        <w:t>Başkanlığından</w:t>
      </w:r>
      <w:r w:rsidRPr="00BE4888">
        <w:rPr>
          <w:rFonts w:ascii="Times New Roman" w:hAnsi="Times New Roman"/>
          <w:sz w:val="24"/>
          <w:szCs w:val="24"/>
          <w:lang w:eastAsia="tr-TR"/>
        </w:rPr>
        <w:t xml:space="preserve"> resmi bir yazı alınır.</w:t>
      </w:r>
    </w:p>
    <w:p w:rsidR="00BF3DC2" w:rsidRPr="00BE4888" w:rsidRDefault="00BF3DC2" w:rsidP="009A35EB">
      <w:pPr>
        <w:spacing w:line="360" w:lineRule="auto"/>
        <w:ind w:left="851" w:hanging="425"/>
        <w:jc w:val="both"/>
        <w:rPr>
          <w:rFonts w:ascii="Times New Roman" w:hAnsi="Times New Roman"/>
          <w:sz w:val="24"/>
          <w:szCs w:val="24"/>
          <w:lang w:eastAsia="tr-TR"/>
        </w:rPr>
      </w:pPr>
      <w:r w:rsidRPr="00DC0029">
        <w:rPr>
          <w:rFonts w:ascii="Times New Roman" w:hAnsi="Times New Roman"/>
          <w:b/>
          <w:sz w:val="24"/>
          <w:szCs w:val="24"/>
          <w:lang w:eastAsia="tr-TR"/>
        </w:rPr>
        <w:lastRenderedPageBreak/>
        <w:t>4.3.</w:t>
      </w:r>
      <w:r>
        <w:rPr>
          <w:rFonts w:ascii="Times New Roman" w:hAnsi="Times New Roman"/>
          <w:sz w:val="24"/>
          <w:szCs w:val="24"/>
          <w:lang w:eastAsia="tr-TR"/>
        </w:rPr>
        <w:t xml:space="preserve"> </w:t>
      </w:r>
      <w:r w:rsidRPr="00BE4888">
        <w:rPr>
          <w:rFonts w:ascii="Times New Roman" w:hAnsi="Times New Roman"/>
          <w:sz w:val="24"/>
          <w:szCs w:val="24"/>
          <w:lang w:eastAsia="tr-TR"/>
        </w:rPr>
        <w:t>Staj yapacakları kurum/</w:t>
      </w:r>
      <w:proofErr w:type="spellStart"/>
      <w:r w:rsidRPr="00BE4888">
        <w:rPr>
          <w:rFonts w:ascii="Times New Roman" w:hAnsi="Times New Roman"/>
          <w:sz w:val="24"/>
          <w:szCs w:val="24"/>
          <w:lang w:eastAsia="tr-TR"/>
        </w:rPr>
        <w:t>kuruluşdan</w:t>
      </w:r>
      <w:proofErr w:type="spellEnd"/>
      <w:r w:rsidRPr="00BE4888">
        <w:rPr>
          <w:rFonts w:ascii="Times New Roman" w:hAnsi="Times New Roman"/>
          <w:sz w:val="24"/>
          <w:szCs w:val="24"/>
          <w:lang w:eastAsia="tr-TR"/>
        </w:rPr>
        <w:t xml:space="preserve"> “Staja </w:t>
      </w:r>
      <w:r>
        <w:rPr>
          <w:rFonts w:ascii="Times New Roman" w:hAnsi="Times New Roman"/>
          <w:sz w:val="24"/>
          <w:szCs w:val="24"/>
          <w:lang w:eastAsia="tr-TR"/>
        </w:rPr>
        <w:t>K</w:t>
      </w:r>
      <w:r w:rsidRPr="00BE4888">
        <w:rPr>
          <w:rFonts w:ascii="Times New Roman" w:hAnsi="Times New Roman"/>
          <w:sz w:val="24"/>
          <w:szCs w:val="24"/>
          <w:lang w:eastAsia="tr-TR"/>
        </w:rPr>
        <w:t xml:space="preserve">abul </w:t>
      </w:r>
      <w:r>
        <w:rPr>
          <w:rFonts w:ascii="Times New Roman" w:hAnsi="Times New Roman"/>
          <w:sz w:val="24"/>
          <w:szCs w:val="24"/>
          <w:lang w:eastAsia="tr-TR"/>
        </w:rPr>
        <w:t>Y</w:t>
      </w:r>
      <w:r w:rsidRPr="00BE4888">
        <w:rPr>
          <w:rFonts w:ascii="Times New Roman" w:hAnsi="Times New Roman"/>
          <w:sz w:val="24"/>
          <w:szCs w:val="24"/>
          <w:lang w:eastAsia="tr-TR"/>
        </w:rPr>
        <w:t>azısı” alınarak Staj komisyonuna teslim edilir. Bu belgede stajın hangi tarihler arasında ve kaç iş günü yapılacağı belirtilir.</w:t>
      </w:r>
    </w:p>
    <w:p w:rsidR="00BF3DC2" w:rsidRDefault="00BF3DC2" w:rsidP="009A35EB">
      <w:pPr>
        <w:spacing w:line="360" w:lineRule="auto"/>
        <w:ind w:left="851" w:hanging="425"/>
        <w:jc w:val="both"/>
        <w:rPr>
          <w:rFonts w:ascii="Times New Roman" w:hAnsi="Times New Roman"/>
          <w:sz w:val="24"/>
          <w:szCs w:val="24"/>
          <w:lang w:eastAsia="tr-TR"/>
        </w:rPr>
      </w:pPr>
      <w:r w:rsidRPr="00DC0029">
        <w:rPr>
          <w:rFonts w:ascii="Times New Roman" w:hAnsi="Times New Roman"/>
          <w:b/>
          <w:sz w:val="24"/>
          <w:szCs w:val="24"/>
          <w:lang w:eastAsia="tr-TR"/>
        </w:rPr>
        <w:t>4.4.</w:t>
      </w:r>
      <w:r>
        <w:rPr>
          <w:rFonts w:ascii="Times New Roman" w:hAnsi="Times New Roman"/>
          <w:b/>
          <w:sz w:val="24"/>
          <w:szCs w:val="24"/>
          <w:lang w:eastAsia="tr-TR"/>
        </w:rPr>
        <w:t xml:space="preserve"> </w:t>
      </w:r>
      <w:r w:rsidRPr="00BE4888">
        <w:rPr>
          <w:rFonts w:ascii="Times New Roman" w:hAnsi="Times New Roman"/>
          <w:sz w:val="24"/>
          <w:szCs w:val="24"/>
          <w:lang w:eastAsia="tr-TR"/>
        </w:rPr>
        <w:t xml:space="preserve">Staj Komisyonu tarafından onaylanmamış staj yerleri kabul edilmez ve </w:t>
      </w:r>
      <w:r w:rsidRPr="00EB0073">
        <w:rPr>
          <w:rFonts w:ascii="Times New Roman" w:hAnsi="Times New Roman"/>
          <w:sz w:val="24"/>
          <w:szCs w:val="24"/>
          <w:lang w:eastAsia="tr-TR"/>
        </w:rPr>
        <w:t xml:space="preserve">staj yeri değişikliği Bölüm Staj Komisyonu’nun onayı ile yapılır.  </w:t>
      </w:r>
    </w:p>
    <w:p w:rsidR="00BF3DC2" w:rsidRPr="00DB288B" w:rsidRDefault="00BF3DC2" w:rsidP="009A35EB">
      <w:pPr>
        <w:spacing w:line="360" w:lineRule="auto"/>
        <w:ind w:left="851" w:hanging="425"/>
        <w:jc w:val="both"/>
        <w:rPr>
          <w:rFonts w:ascii="Times New Roman" w:hAnsi="Times New Roman"/>
          <w:sz w:val="24"/>
          <w:szCs w:val="24"/>
          <w:lang w:eastAsia="tr-TR"/>
        </w:rPr>
      </w:pPr>
      <w:r w:rsidRPr="00DC0029">
        <w:rPr>
          <w:rFonts w:ascii="Times New Roman" w:hAnsi="Times New Roman"/>
          <w:b/>
          <w:bCs/>
          <w:lang w:eastAsia="tr-TR"/>
        </w:rPr>
        <w:t>4.5.</w:t>
      </w:r>
      <w:r w:rsidRPr="002F50F3">
        <w:rPr>
          <w:rFonts w:ascii="Times New Roman" w:hAnsi="Times New Roman"/>
          <w:bCs/>
          <w:lang w:eastAsia="tr-TR"/>
        </w:rPr>
        <w:t xml:space="preserve"> </w:t>
      </w:r>
      <w:r w:rsidRPr="00DB288B">
        <w:rPr>
          <w:rFonts w:ascii="Times New Roman" w:hAnsi="Times New Roman"/>
          <w:bCs/>
          <w:lang w:eastAsia="tr-TR"/>
        </w:rPr>
        <w:t>“</w:t>
      </w:r>
      <w:r w:rsidRPr="00DB288B">
        <w:rPr>
          <w:rFonts w:ascii="Times New Roman" w:hAnsi="Times New Roman"/>
          <w:sz w:val="24"/>
          <w:szCs w:val="24"/>
          <w:lang w:eastAsia="tr-TR"/>
        </w:rPr>
        <w:t xml:space="preserve">SGK Staj Formu” 3 nüsha asıl olacak şekilde staj yapılacak kuruma onaylatılır. Öğrenci, kuruma onaylatılan SGK Staj Formunu Staj Komisyonuna da onaylattıktan sonra, Nüfus Cüzdanı Fotokopisi, staj yapacağı günleri işaretlediği Yıllık Takvim ve Genel Sağlık Sigortası Beyan ve Taahhüt Formu ile birlikte, ilgili birimde SGK işlemlerini yaptırır. Beraberinde 2 fotoğraf, staj defteri ve kimlik fotokopisi getirilir. Bu işlem staja başlamadan en az 10 gün önce gerçekleştirilmelidir (SGK Staj Forumu’nun 1 nüshası kuruma götürülür, 1 nüsha ilgili evraklarla birlikte Fakülteye verilir, diğer nüsha staj bitiminde diğer staj evrakları ile birlikte Bölüm Başkanlığı’na teslim edilir). </w:t>
      </w:r>
    </w:p>
    <w:p w:rsidR="00BF3DC2" w:rsidRPr="00DB288B" w:rsidRDefault="00BF3DC2" w:rsidP="009A35EB">
      <w:pPr>
        <w:spacing w:line="360" w:lineRule="auto"/>
        <w:ind w:left="851" w:hanging="425"/>
        <w:jc w:val="both"/>
        <w:rPr>
          <w:rFonts w:ascii="Times New Roman" w:hAnsi="Times New Roman"/>
          <w:sz w:val="24"/>
          <w:szCs w:val="24"/>
          <w:lang w:eastAsia="tr-TR"/>
        </w:rPr>
      </w:pPr>
      <w:r w:rsidRPr="00DB288B">
        <w:rPr>
          <w:rFonts w:ascii="Times New Roman" w:hAnsi="Times New Roman"/>
          <w:b/>
          <w:sz w:val="24"/>
          <w:szCs w:val="24"/>
          <w:lang w:eastAsia="tr-TR"/>
        </w:rPr>
        <w:t xml:space="preserve">4.6. </w:t>
      </w:r>
      <w:r w:rsidRPr="00DB288B">
        <w:rPr>
          <w:rFonts w:ascii="Times New Roman" w:hAnsi="Times New Roman"/>
          <w:sz w:val="24"/>
          <w:szCs w:val="24"/>
          <w:lang w:eastAsia="tr-TR"/>
        </w:rPr>
        <w:t>Onaylanan “Öğrenci Staj Sicil Formu” ve “Zorunlu Staj Formu” (SGK formu) stajın başladığı gün iş yerine teslim edilir.</w:t>
      </w:r>
    </w:p>
    <w:p w:rsidR="00BF3DC2" w:rsidRPr="00DC0029" w:rsidRDefault="00BF3DC2" w:rsidP="009A35EB">
      <w:pPr>
        <w:pStyle w:val="ListeParagraf"/>
        <w:numPr>
          <w:ilvl w:val="1"/>
          <w:numId w:val="8"/>
        </w:numPr>
        <w:tabs>
          <w:tab w:val="left" w:pos="1080"/>
        </w:tabs>
        <w:spacing w:line="360" w:lineRule="auto"/>
        <w:ind w:left="851" w:hanging="425"/>
        <w:jc w:val="both"/>
        <w:rPr>
          <w:rFonts w:ascii="Times New Roman" w:hAnsi="Times New Roman"/>
          <w:lang w:eastAsia="tr-TR"/>
        </w:rPr>
      </w:pPr>
      <w:r w:rsidRPr="00071173">
        <w:rPr>
          <w:rFonts w:ascii="Times New Roman" w:hAnsi="Times New Roman"/>
          <w:lang w:val="tr-TR" w:eastAsia="tr-TR"/>
        </w:rPr>
        <w:t xml:space="preserve"> Staj belgeleri, Türkçe hazırlanır. Öğrencinin stajını yurt dışında yapması durumunda, staj defterini staj genel ilkelerine uymak şartıyla, İngilizce olarak yazabilir. </w:t>
      </w:r>
      <w:r w:rsidRPr="00DC0029">
        <w:rPr>
          <w:rFonts w:ascii="Times New Roman" w:hAnsi="Times New Roman"/>
          <w:lang w:eastAsia="tr-TR"/>
        </w:rPr>
        <w:t xml:space="preserve">Bu </w:t>
      </w:r>
      <w:proofErr w:type="spellStart"/>
      <w:r w:rsidRPr="00DC0029">
        <w:rPr>
          <w:rFonts w:ascii="Times New Roman" w:hAnsi="Times New Roman"/>
          <w:lang w:eastAsia="tr-TR"/>
        </w:rPr>
        <w:t>belgelerin</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gerektiğinde</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noter</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tasdikli</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tercümelerinin</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sağlanmasından</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öğrenci</w:t>
      </w:r>
      <w:proofErr w:type="spellEnd"/>
      <w:r w:rsidRPr="00DC0029">
        <w:rPr>
          <w:rFonts w:ascii="Times New Roman" w:hAnsi="Times New Roman"/>
          <w:lang w:eastAsia="tr-TR"/>
        </w:rPr>
        <w:t xml:space="preserve"> </w:t>
      </w:r>
      <w:proofErr w:type="spellStart"/>
      <w:r w:rsidRPr="00DC0029">
        <w:rPr>
          <w:rFonts w:ascii="Times New Roman" w:hAnsi="Times New Roman"/>
          <w:lang w:eastAsia="tr-TR"/>
        </w:rPr>
        <w:t>sorumludur</w:t>
      </w:r>
      <w:proofErr w:type="spellEnd"/>
      <w:r w:rsidRPr="00DC0029">
        <w:rPr>
          <w:rFonts w:ascii="Times New Roman" w:hAnsi="Times New Roman"/>
          <w:lang w:eastAsia="tr-TR"/>
        </w:rPr>
        <w:t>.</w:t>
      </w:r>
    </w:p>
    <w:p w:rsidR="00BF3DC2" w:rsidRPr="00BE4888" w:rsidRDefault="00BF3DC2" w:rsidP="009A35EB">
      <w:pPr>
        <w:tabs>
          <w:tab w:val="left" w:pos="1080"/>
        </w:tabs>
        <w:spacing w:after="0" w:line="360" w:lineRule="auto"/>
        <w:ind w:left="851" w:hanging="425"/>
        <w:jc w:val="both"/>
        <w:rPr>
          <w:rFonts w:ascii="Times New Roman" w:hAnsi="Times New Roman"/>
          <w:sz w:val="24"/>
          <w:szCs w:val="24"/>
          <w:lang w:eastAsia="tr-TR"/>
        </w:rPr>
      </w:pPr>
      <w:r w:rsidRPr="00DC0029">
        <w:rPr>
          <w:rFonts w:ascii="Times New Roman" w:hAnsi="Times New Roman"/>
          <w:b/>
          <w:sz w:val="24"/>
          <w:szCs w:val="24"/>
          <w:lang w:eastAsia="tr-TR"/>
        </w:rPr>
        <w:t>4.8.</w:t>
      </w:r>
      <w:r>
        <w:rPr>
          <w:rFonts w:ascii="Times New Roman" w:hAnsi="Times New Roman"/>
          <w:b/>
          <w:sz w:val="24"/>
          <w:szCs w:val="24"/>
          <w:lang w:eastAsia="tr-TR"/>
        </w:rPr>
        <w:t xml:space="preserve"> </w:t>
      </w:r>
      <w:r w:rsidRPr="00BE4888">
        <w:rPr>
          <w:rFonts w:ascii="Times New Roman" w:hAnsi="Times New Roman"/>
          <w:sz w:val="24"/>
          <w:szCs w:val="24"/>
          <w:lang w:eastAsia="tr-TR"/>
        </w:rPr>
        <w:t>Eğer staj iki farklı zamanda yapılırsa her staj çalışması için ayrı bir “Staj Defteri” hazırlanır.</w:t>
      </w:r>
    </w:p>
    <w:p w:rsidR="00BF3DC2" w:rsidRPr="00071173" w:rsidRDefault="00BF3DC2" w:rsidP="009A35EB">
      <w:pPr>
        <w:pStyle w:val="ListeParagraf"/>
        <w:tabs>
          <w:tab w:val="left" w:pos="1080"/>
        </w:tabs>
        <w:spacing w:line="360" w:lineRule="auto"/>
        <w:ind w:left="851" w:hanging="425"/>
        <w:jc w:val="both"/>
        <w:rPr>
          <w:rFonts w:ascii="Times New Roman" w:hAnsi="Times New Roman"/>
          <w:lang w:val="tr-TR" w:eastAsia="tr-TR"/>
        </w:rPr>
      </w:pPr>
      <w:r w:rsidRPr="00071173">
        <w:rPr>
          <w:rFonts w:ascii="Times New Roman" w:hAnsi="Times New Roman"/>
          <w:b/>
          <w:lang w:val="tr-TR" w:eastAsia="tr-TR"/>
        </w:rPr>
        <w:t xml:space="preserve">4.9. </w:t>
      </w:r>
      <w:r w:rsidRPr="00071173">
        <w:rPr>
          <w:rFonts w:ascii="Times New Roman" w:hAnsi="Times New Roman"/>
          <w:lang w:val="tr-TR" w:eastAsia="tr-TR"/>
        </w:rPr>
        <w:t xml:space="preserve">Staj defterindeki tüm kısımlar eksiksiz olarak doldurulmalı ve işyeri amirine onaylatılmalıdır. </w:t>
      </w:r>
    </w:p>
    <w:p w:rsidR="00BF3DC2" w:rsidRPr="00BE4888" w:rsidRDefault="00BF3DC2" w:rsidP="009A35EB">
      <w:pPr>
        <w:tabs>
          <w:tab w:val="left" w:pos="1080"/>
        </w:tabs>
        <w:spacing w:after="0" w:line="360" w:lineRule="auto"/>
        <w:ind w:left="851" w:hanging="425"/>
        <w:jc w:val="both"/>
        <w:rPr>
          <w:rFonts w:ascii="Times New Roman" w:hAnsi="Times New Roman"/>
          <w:sz w:val="24"/>
          <w:szCs w:val="24"/>
          <w:lang w:eastAsia="tr-TR"/>
        </w:rPr>
      </w:pPr>
      <w:r w:rsidRPr="00DC0029">
        <w:rPr>
          <w:rFonts w:ascii="Times New Roman" w:hAnsi="Times New Roman"/>
          <w:b/>
          <w:sz w:val="24"/>
          <w:szCs w:val="24"/>
          <w:lang w:eastAsia="tr-TR"/>
        </w:rPr>
        <w:t>4.10.</w:t>
      </w:r>
      <w:r>
        <w:rPr>
          <w:rFonts w:ascii="Times New Roman" w:hAnsi="Times New Roman"/>
          <w:b/>
          <w:sz w:val="24"/>
          <w:szCs w:val="24"/>
          <w:lang w:eastAsia="tr-TR"/>
        </w:rPr>
        <w:t xml:space="preserve"> </w:t>
      </w:r>
      <w:r w:rsidRPr="00BE4888">
        <w:rPr>
          <w:rFonts w:ascii="Times New Roman" w:hAnsi="Times New Roman"/>
          <w:sz w:val="24"/>
          <w:szCs w:val="24"/>
          <w:lang w:eastAsia="tr-TR"/>
        </w:rPr>
        <w:t xml:space="preserve">Staj defterinin sayfaları yetmediği takdirde aynı sayfa büyüklüğünde yazı </w:t>
      </w:r>
      <w:proofErr w:type="gramStart"/>
      <w:r w:rsidRPr="00BE4888">
        <w:rPr>
          <w:rFonts w:ascii="Times New Roman" w:hAnsi="Times New Roman"/>
          <w:sz w:val="24"/>
          <w:szCs w:val="24"/>
          <w:lang w:eastAsia="tr-TR"/>
        </w:rPr>
        <w:t>k</w:t>
      </w:r>
      <w:r>
        <w:rPr>
          <w:rFonts w:ascii="Times New Roman" w:hAnsi="Times New Roman"/>
          <w:sz w:val="24"/>
          <w:szCs w:val="24"/>
          <w:lang w:eastAsia="tr-TR"/>
        </w:rPr>
        <w:t>a</w:t>
      </w:r>
      <w:r w:rsidRPr="00BE4888">
        <w:rPr>
          <w:rFonts w:ascii="Times New Roman" w:hAnsi="Times New Roman"/>
          <w:sz w:val="24"/>
          <w:szCs w:val="24"/>
          <w:lang w:eastAsia="tr-TR"/>
        </w:rPr>
        <w:t>ğıdı</w:t>
      </w:r>
      <w:proofErr w:type="gramEnd"/>
      <w:r w:rsidRPr="00BE4888">
        <w:rPr>
          <w:rFonts w:ascii="Times New Roman" w:hAnsi="Times New Roman"/>
          <w:sz w:val="24"/>
          <w:szCs w:val="24"/>
          <w:lang w:eastAsia="tr-TR"/>
        </w:rPr>
        <w:t xml:space="preserve"> ilave edilerek sayfa sayısı arttırılabilir veya ikinci bir staj defteri kullanılabilir.</w:t>
      </w:r>
    </w:p>
    <w:p w:rsidR="00BF3DC2" w:rsidRPr="00BE4888" w:rsidRDefault="00BF3DC2" w:rsidP="009A35EB">
      <w:pPr>
        <w:tabs>
          <w:tab w:val="left" w:pos="1080"/>
        </w:tabs>
        <w:spacing w:after="0" w:line="360" w:lineRule="auto"/>
        <w:ind w:left="851" w:hanging="425"/>
        <w:jc w:val="both"/>
        <w:rPr>
          <w:rFonts w:ascii="Times New Roman" w:hAnsi="Times New Roman"/>
          <w:sz w:val="24"/>
          <w:szCs w:val="24"/>
          <w:lang w:eastAsia="tr-TR"/>
        </w:rPr>
      </w:pPr>
      <w:r w:rsidRPr="00DC0029">
        <w:rPr>
          <w:rFonts w:ascii="Times New Roman" w:hAnsi="Times New Roman"/>
          <w:b/>
          <w:sz w:val="24"/>
          <w:szCs w:val="24"/>
          <w:lang w:eastAsia="tr-TR"/>
        </w:rPr>
        <w:t>4.11.</w:t>
      </w:r>
      <w:r>
        <w:rPr>
          <w:rFonts w:ascii="Times New Roman" w:hAnsi="Times New Roman"/>
          <w:b/>
          <w:sz w:val="24"/>
          <w:szCs w:val="24"/>
          <w:lang w:eastAsia="tr-TR"/>
        </w:rPr>
        <w:t xml:space="preserve"> </w:t>
      </w:r>
      <w:r w:rsidRPr="00BE4888">
        <w:rPr>
          <w:rFonts w:ascii="Times New Roman" w:hAnsi="Times New Roman"/>
          <w:sz w:val="24"/>
          <w:szCs w:val="24"/>
          <w:lang w:eastAsia="tr-TR"/>
        </w:rPr>
        <w:t xml:space="preserve">Staj defterinin ilk sayfası staj yapılan kurum/kuruluşun kaşesi ile onaylanmalıdır. </w:t>
      </w:r>
    </w:p>
    <w:p w:rsidR="00BF3DC2" w:rsidRPr="00BE4888" w:rsidRDefault="00BF3DC2" w:rsidP="009A35EB">
      <w:pPr>
        <w:tabs>
          <w:tab w:val="num" w:pos="1410"/>
        </w:tabs>
        <w:spacing w:after="0" w:line="360" w:lineRule="auto"/>
        <w:ind w:left="993" w:hanging="567"/>
        <w:jc w:val="both"/>
        <w:rPr>
          <w:rFonts w:ascii="Times New Roman" w:hAnsi="Times New Roman"/>
          <w:sz w:val="24"/>
          <w:szCs w:val="24"/>
          <w:lang w:eastAsia="tr-TR"/>
        </w:rPr>
      </w:pPr>
      <w:r w:rsidRPr="00DC0029">
        <w:rPr>
          <w:rFonts w:ascii="Times New Roman" w:hAnsi="Times New Roman"/>
          <w:b/>
          <w:sz w:val="24"/>
          <w:szCs w:val="24"/>
          <w:lang w:eastAsia="tr-TR"/>
        </w:rPr>
        <w:lastRenderedPageBreak/>
        <w:t>4.12.</w:t>
      </w:r>
      <w:r>
        <w:rPr>
          <w:rFonts w:ascii="Times New Roman" w:hAnsi="Times New Roman"/>
          <w:sz w:val="24"/>
          <w:szCs w:val="24"/>
          <w:lang w:eastAsia="tr-TR"/>
        </w:rPr>
        <w:t xml:space="preserve"> </w:t>
      </w:r>
      <w:r w:rsidRPr="00BE4888">
        <w:rPr>
          <w:rFonts w:ascii="Times New Roman" w:hAnsi="Times New Roman"/>
          <w:sz w:val="24"/>
          <w:szCs w:val="24"/>
          <w:lang w:eastAsia="tr-TR"/>
        </w:rPr>
        <w:t>Staj yapılan kurum/kuruluşun yetkilisi tarafından imzalanıp kaşelenerek kapalı zarf içerisine konulan “</w:t>
      </w:r>
      <w:r w:rsidRPr="00BE4888">
        <w:rPr>
          <w:rFonts w:ascii="Times New Roman" w:hAnsi="Times New Roman"/>
          <w:i/>
          <w:sz w:val="24"/>
          <w:szCs w:val="24"/>
          <w:lang w:eastAsia="tr-TR"/>
        </w:rPr>
        <w:t>Staj Sicil Formu</w:t>
      </w:r>
      <w:r w:rsidRPr="00BE4888">
        <w:rPr>
          <w:rFonts w:ascii="Times New Roman" w:hAnsi="Times New Roman"/>
          <w:sz w:val="24"/>
          <w:szCs w:val="24"/>
          <w:lang w:eastAsia="tr-TR"/>
        </w:rPr>
        <w:t>” ve “</w:t>
      </w:r>
      <w:r w:rsidRPr="00BE4888">
        <w:rPr>
          <w:rFonts w:ascii="Times New Roman" w:hAnsi="Times New Roman"/>
          <w:i/>
          <w:sz w:val="24"/>
          <w:szCs w:val="24"/>
          <w:lang w:eastAsia="tr-TR"/>
        </w:rPr>
        <w:t>Staj Defteri</w:t>
      </w:r>
      <w:r w:rsidRPr="00BE4888">
        <w:rPr>
          <w:rFonts w:ascii="Times New Roman" w:hAnsi="Times New Roman"/>
          <w:sz w:val="24"/>
          <w:szCs w:val="24"/>
          <w:lang w:eastAsia="tr-TR"/>
        </w:rPr>
        <w:t>” stajın tamam</w:t>
      </w:r>
      <w:r>
        <w:rPr>
          <w:rFonts w:ascii="Times New Roman" w:hAnsi="Times New Roman"/>
          <w:sz w:val="24"/>
          <w:szCs w:val="24"/>
          <w:lang w:eastAsia="tr-TR"/>
        </w:rPr>
        <w:t>lanmasından itibaren en geç 1 (b</w:t>
      </w:r>
      <w:r w:rsidRPr="00BE4888">
        <w:rPr>
          <w:rFonts w:ascii="Times New Roman" w:hAnsi="Times New Roman"/>
          <w:sz w:val="24"/>
          <w:szCs w:val="24"/>
          <w:lang w:eastAsia="tr-TR"/>
        </w:rPr>
        <w:t xml:space="preserve">ir) ay içinde Bölüm </w:t>
      </w:r>
      <w:r>
        <w:rPr>
          <w:rFonts w:ascii="Times New Roman" w:hAnsi="Times New Roman"/>
          <w:sz w:val="24"/>
          <w:szCs w:val="24"/>
          <w:lang w:eastAsia="tr-TR"/>
        </w:rPr>
        <w:t>Öğrenci İ</w:t>
      </w:r>
      <w:r w:rsidRPr="00BE4888">
        <w:rPr>
          <w:rFonts w:ascii="Times New Roman" w:hAnsi="Times New Roman"/>
          <w:sz w:val="24"/>
          <w:szCs w:val="24"/>
          <w:lang w:eastAsia="tr-TR"/>
        </w:rPr>
        <w:t xml:space="preserve">şlerine bir dilekçe ile teslim edilir. </w:t>
      </w:r>
    </w:p>
    <w:p w:rsidR="00BF3DC2" w:rsidRPr="00BE4888" w:rsidRDefault="00BF3DC2" w:rsidP="009A35EB">
      <w:pPr>
        <w:spacing w:after="0" w:line="360" w:lineRule="auto"/>
        <w:ind w:left="993" w:hanging="567"/>
        <w:jc w:val="both"/>
        <w:rPr>
          <w:rFonts w:ascii="Times New Roman" w:hAnsi="Times New Roman"/>
          <w:sz w:val="24"/>
          <w:szCs w:val="24"/>
          <w:lang w:eastAsia="tr-TR"/>
        </w:rPr>
      </w:pPr>
      <w:r w:rsidRPr="00DC0029">
        <w:rPr>
          <w:rFonts w:ascii="Times New Roman" w:hAnsi="Times New Roman"/>
          <w:b/>
          <w:sz w:val="24"/>
          <w:szCs w:val="24"/>
          <w:lang w:eastAsia="tr-TR"/>
        </w:rPr>
        <w:t>4.1</w:t>
      </w:r>
      <w:r>
        <w:rPr>
          <w:rFonts w:ascii="Times New Roman" w:hAnsi="Times New Roman"/>
          <w:b/>
          <w:sz w:val="24"/>
          <w:szCs w:val="24"/>
          <w:lang w:eastAsia="tr-TR"/>
        </w:rPr>
        <w:t>3</w:t>
      </w:r>
      <w:r w:rsidRPr="00DC0029">
        <w:rPr>
          <w:rFonts w:ascii="Times New Roman" w:hAnsi="Times New Roman"/>
          <w:b/>
          <w:sz w:val="24"/>
          <w:szCs w:val="24"/>
          <w:lang w:eastAsia="tr-TR"/>
        </w:rPr>
        <w:t>.</w:t>
      </w:r>
      <w:r>
        <w:rPr>
          <w:rFonts w:ascii="Times New Roman" w:hAnsi="Times New Roman"/>
          <w:b/>
          <w:sz w:val="24"/>
          <w:szCs w:val="24"/>
          <w:lang w:eastAsia="tr-TR"/>
        </w:rPr>
        <w:t xml:space="preserve"> </w:t>
      </w:r>
      <w:r w:rsidRPr="00BE4888">
        <w:rPr>
          <w:rFonts w:ascii="Times New Roman" w:hAnsi="Times New Roman"/>
          <w:sz w:val="24"/>
          <w:szCs w:val="24"/>
          <w:lang w:eastAsia="tr-TR"/>
        </w:rPr>
        <w:t>Öğrenciler, aldıkları “Stajyerin</w:t>
      </w:r>
      <w:r>
        <w:rPr>
          <w:rFonts w:ascii="Times New Roman" w:hAnsi="Times New Roman"/>
          <w:sz w:val="24"/>
          <w:szCs w:val="24"/>
          <w:lang w:eastAsia="tr-TR"/>
        </w:rPr>
        <w:t xml:space="preserve"> Staj Yaptığı</w:t>
      </w:r>
      <w:r w:rsidRPr="00BE4888">
        <w:rPr>
          <w:rFonts w:ascii="Times New Roman" w:hAnsi="Times New Roman"/>
          <w:sz w:val="24"/>
          <w:szCs w:val="24"/>
          <w:lang w:eastAsia="tr-TR"/>
        </w:rPr>
        <w:t xml:space="preserve"> Kurumu Değerlendirme Anketi”ni doldurarak, staj defteri ile birlikte Bölüm Öğrenci İşleri’ne verir. </w:t>
      </w:r>
    </w:p>
    <w:p w:rsidR="00BF3DC2" w:rsidRPr="00BE4888" w:rsidRDefault="00BF3DC2" w:rsidP="009A35EB">
      <w:pPr>
        <w:spacing w:after="0" w:line="360" w:lineRule="auto"/>
        <w:ind w:left="993" w:hanging="567"/>
        <w:jc w:val="both"/>
        <w:rPr>
          <w:rFonts w:ascii="Times New Roman" w:hAnsi="Times New Roman"/>
          <w:sz w:val="24"/>
          <w:szCs w:val="24"/>
          <w:lang w:eastAsia="tr-TR"/>
        </w:rPr>
      </w:pPr>
      <w:r w:rsidRPr="00DC0029">
        <w:rPr>
          <w:rFonts w:ascii="Times New Roman" w:hAnsi="Times New Roman"/>
          <w:b/>
          <w:sz w:val="24"/>
          <w:szCs w:val="24"/>
          <w:lang w:eastAsia="tr-TR"/>
        </w:rPr>
        <w:t>4.14.</w:t>
      </w:r>
      <w:r>
        <w:rPr>
          <w:rFonts w:ascii="Times New Roman" w:hAnsi="Times New Roman"/>
          <w:b/>
          <w:sz w:val="24"/>
          <w:szCs w:val="24"/>
          <w:lang w:eastAsia="tr-TR"/>
        </w:rPr>
        <w:t xml:space="preserve"> </w:t>
      </w:r>
      <w:r w:rsidRPr="00DC0029">
        <w:rPr>
          <w:rFonts w:ascii="Times New Roman" w:hAnsi="Times New Roman"/>
          <w:b/>
          <w:sz w:val="24"/>
          <w:szCs w:val="24"/>
          <w:lang w:eastAsia="tr-TR"/>
        </w:rPr>
        <w:t>“</w:t>
      </w:r>
      <w:r w:rsidRPr="00754160">
        <w:rPr>
          <w:rFonts w:ascii="Times New Roman" w:hAnsi="Times New Roman"/>
          <w:sz w:val="24"/>
          <w:szCs w:val="24"/>
          <w:lang w:eastAsia="tr-TR"/>
        </w:rPr>
        <w:t xml:space="preserve">Staj </w:t>
      </w:r>
      <w:r w:rsidRPr="00754160">
        <w:rPr>
          <w:rFonts w:ascii="Times New Roman" w:hAnsi="Times New Roman"/>
          <w:sz w:val="24"/>
          <w:szCs w:val="24"/>
        </w:rPr>
        <w:t>Yapılan Kurumun Stajyeri</w:t>
      </w:r>
      <w:r w:rsidRPr="0043043D">
        <w:rPr>
          <w:rFonts w:ascii="Times New Roman" w:hAnsi="Times New Roman"/>
        </w:rPr>
        <w:t xml:space="preserve"> </w:t>
      </w:r>
      <w:r w:rsidRPr="00BE4888">
        <w:rPr>
          <w:rFonts w:ascii="Times New Roman" w:hAnsi="Times New Roman"/>
          <w:sz w:val="24"/>
          <w:szCs w:val="24"/>
          <w:lang w:eastAsia="tr-TR"/>
        </w:rPr>
        <w:t>Değerlendirme Anket</w:t>
      </w:r>
      <w:r>
        <w:rPr>
          <w:rFonts w:ascii="Times New Roman" w:hAnsi="Times New Roman"/>
          <w:sz w:val="24"/>
          <w:szCs w:val="24"/>
          <w:lang w:eastAsia="tr-TR"/>
        </w:rPr>
        <w:t>i</w:t>
      </w:r>
      <w:r w:rsidRPr="00BE4888">
        <w:rPr>
          <w:rFonts w:ascii="Times New Roman" w:hAnsi="Times New Roman"/>
          <w:sz w:val="24"/>
          <w:szCs w:val="24"/>
          <w:lang w:eastAsia="tr-TR"/>
        </w:rPr>
        <w:t>”</w:t>
      </w:r>
      <w:r>
        <w:rPr>
          <w:rFonts w:ascii="Times New Roman" w:hAnsi="Times New Roman"/>
          <w:sz w:val="24"/>
          <w:szCs w:val="24"/>
          <w:lang w:eastAsia="tr-TR"/>
        </w:rPr>
        <w:t>ni</w:t>
      </w:r>
      <w:r w:rsidRPr="00BE4888">
        <w:rPr>
          <w:rFonts w:ascii="Times New Roman" w:hAnsi="Times New Roman"/>
          <w:sz w:val="24"/>
          <w:szCs w:val="24"/>
          <w:lang w:eastAsia="tr-TR"/>
        </w:rPr>
        <w:t xml:space="preserve">, staj bitiminde işyerinde stajdan sorumlu amir tarafından doldurulup mühür veya kaşe ile onaylanır ve kapalı bir zarf içerisinde öğrenciye teslim edilir. Öğrenci, bu zarfı staj defteri ile birlikte Bölüm </w:t>
      </w:r>
      <w:r>
        <w:rPr>
          <w:rFonts w:ascii="Times New Roman" w:hAnsi="Times New Roman"/>
          <w:sz w:val="24"/>
          <w:szCs w:val="24"/>
          <w:lang w:eastAsia="tr-TR"/>
        </w:rPr>
        <w:t>Başkanlığına</w:t>
      </w:r>
      <w:r w:rsidRPr="00BE4888">
        <w:rPr>
          <w:rFonts w:ascii="Times New Roman" w:hAnsi="Times New Roman"/>
          <w:sz w:val="24"/>
          <w:szCs w:val="24"/>
          <w:lang w:eastAsia="tr-TR"/>
        </w:rPr>
        <w:t xml:space="preserve"> vermekle yükümlüdür. İşveren isterse anketi Bölüm </w:t>
      </w:r>
      <w:r>
        <w:rPr>
          <w:rFonts w:ascii="Times New Roman" w:hAnsi="Times New Roman"/>
          <w:sz w:val="24"/>
          <w:szCs w:val="24"/>
          <w:lang w:eastAsia="tr-TR"/>
        </w:rPr>
        <w:t>Başkanlığına</w:t>
      </w:r>
      <w:r w:rsidRPr="00BE4888">
        <w:rPr>
          <w:rFonts w:ascii="Times New Roman" w:hAnsi="Times New Roman"/>
          <w:sz w:val="24"/>
          <w:szCs w:val="24"/>
          <w:lang w:eastAsia="tr-TR"/>
        </w:rPr>
        <w:t xml:space="preserve"> posta ile de gönderebilir. </w:t>
      </w:r>
    </w:p>
    <w:p w:rsidR="00BF3DC2" w:rsidRPr="00BE4888" w:rsidRDefault="00BF3DC2" w:rsidP="009A35EB">
      <w:pPr>
        <w:spacing w:after="0" w:line="360" w:lineRule="auto"/>
        <w:jc w:val="both"/>
        <w:rPr>
          <w:rFonts w:ascii="Times New Roman" w:hAnsi="Times New Roman"/>
          <w:sz w:val="24"/>
          <w:szCs w:val="24"/>
          <w:lang w:eastAsia="tr-TR"/>
        </w:rPr>
      </w:pPr>
    </w:p>
    <w:p w:rsidR="00BF3DC2" w:rsidRPr="00BE4888" w:rsidRDefault="00BF3DC2" w:rsidP="009A35EB">
      <w:pPr>
        <w:numPr>
          <w:ilvl w:val="0"/>
          <w:numId w:val="1"/>
        </w:numPr>
        <w:tabs>
          <w:tab w:val="num" w:pos="1080"/>
        </w:tabs>
        <w:spacing w:after="0" w:line="360" w:lineRule="auto"/>
        <w:ind w:left="1080" w:hanging="720"/>
        <w:jc w:val="both"/>
        <w:rPr>
          <w:rFonts w:ascii="Times New Roman" w:hAnsi="Times New Roman"/>
          <w:b/>
          <w:bCs/>
          <w:sz w:val="24"/>
          <w:szCs w:val="24"/>
          <w:lang w:eastAsia="tr-TR"/>
        </w:rPr>
      </w:pPr>
      <w:r w:rsidRPr="00BE4888">
        <w:rPr>
          <w:rFonts w:ascii="Times New Roman" w:hAnsi="Times New Roman"/>
          <w:b/>
          <w:bCs/>
          <w:sz w:val="24"/>
          <w:szCs w:val="24"/>
          <w:lang w:eastAsia="tr-TR"/>
        </w:rPr>
        <w:t xml:space="preserve">STAJIN DEĞERLENDİRİLMESİ </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Pr>
          <w:rFonts w:ascii="Times New Roman" w:hAnsi="Times New Roman"/>
          <w:sz w:val="24"/>
          <w:szCs w:val="24"/>
          <w:lang w:eastAsia="tr-TR"/>
        </w:rPr>
        <w:t>Bölüm Kurulu, görev süresi 2 (i</w:t>
      </w:r>
      <w:r w:rsidRPr="00BE4888">
        <w:rPr>
          <w:rFonts w:ascii="Times New Roman" w:hAnsi="Times New Roman"/>
          <w:sz w:val="24"/>
          <w:szCs w:val="24"/>
          <w:lang w:eastAsia="tr-TR"/>
        </w:rPr>
        <w:t xml:space="preserve">ki) yıl olmak üzere, Bölüm öğretim </w:t>
      </w:r>
      <w:r>
        <w:rPr>
          <w:rFonts w:ascii="Times New Roman" w:hAnsi="Times New Roman"/>
          <w:sz w:val="24"/>
          <w:szCs w:val="24"/>
          <w:lang w:eastAsia="tr-TR"/>
        </w:rPr>
        <w:t>elemanları arasından 2 (i</w:t>
      </w:r>
      <w:r w:rsidRPr="00BE4888">
        <w:rPr>
          <w:rFonts w:ascii="Times New Roman" w:hAnsi="Times New Roman"/>
          <w:sz w:val="24"/>
          <w:szCs w:val="24"/>
          <w:lang w:eastAsia="tr-TR"/>
        </w:rPr>
        <w:t>ki) kişiden az olmayan “</w:t>
      </w:r>
      <w:r w:rsidRPr="00BE4888">
        <w:rPr>
          <w:rFonts w:ascii="Times New Roman" w:hAnsi="Times New Roman"/>
          <w:i/>
          <w:sz w:val="24"/>
          <w:szCs w:val="24"/>
          <w:lang w:eastAsia="tr-TR"/>
        </w:rPr>
        <w:t>Bölüm Staj Komisyonu</w:t>
      </w:r>
      <w:r w:rsidRPr="00BE4888">
        <w:rPr>
          <w:rFonts w:ascii="Times New Roman" w:hAnsi="Times New Roman"/>
          <w:sz w:val="24"/>
          <w:szCs w:val="24"/>
          <w:lang w:eastAsia="tr-TR"/>
        </w:rPr>
        <w:t xml:space="preserve">” belirler. Komisyon başkanı öğretim üyesi olmak zorundadır. Görev süresi dolan üyeler tekrar seçilebilir. </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Bölüm Staj Komisyonu</w:t>
      </w:r>
      <w:r>
        <w:rPr>
          <w:rFonts w:ascii="Times New Roman" w:hAnsi="Times New Roman"/>
          <w:sz w:val="24"/>
          <w:szCs w:val="24"/>
          <w:lang w:eastAsia="tr-TR"/>
        </w:rPr>
        <w:t>’</w:t>
      </w:r>
      <w:r w:rsidRPr="00BE4888">
        <w:rPr>
          <w:rFonts w:ascii="Times New Roman" w:hAnsi="Times New Roman"/>
          <w:sz w:val="24"/>
          <w:szCs w:val="24"/>
          <w:lang w:eastAsia="tr-TR"/>
        </w:rPr>
        <w:t xml:space="preserve">nun sekretarya görevi Bölüm Sekreterliği’nce yürütülür. </w:t>
      </w:r>
    </w:p>
    <w:p w:rsidR="00BF3DC2" w:rsidRPr="00BE4888" w:rsidRDefault="00BF3DC2" w:rsidP="009A35EB">
      <w:pPr>
        <w:numPr>
          <w:ilvl w:val="1"/>
          <w:numId w:val="5"/>
        </w:numPr>
        <w:tabs>
          <w:tab w:val="num" w:pos="1134"/>
        </w:tabs>
        <w:spacing w:after="0" w:line="360" w:lineRule="auto"/>
        <w:ind w:left="1134" w:hanging="708"/>
        <w:jc w:val="both"/>
        <w:rPr>
          <w:rFonts w:ascii="Times New Roman" w:hAnsi="Times New Roman"/>
          <w:sz w:val="24"/>
          <w:szCs w:val="24"/>
          <w:lang w:eastAsia="tr-TR"/>
        </w:rPr>
      </w:pPr>
      <w:r w:rsidRPr="00BE4888">
        <w:rPr>
          <w:rFonts w:ascii="Times New Roman" w:hAnsi="Times New Roman"/>
          <w:sz w:val="24"/>
          <w:szCs w:val="24"/>
          <w:lang w:eastAsia="tr-TR"/>
        </w:rPr>
        <w:t>Staj defterleri, Bölüm Staj Komisyonu tarafından değerlendirilir.</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Bölüm Staj Komisyonu üyeleri, Bölüm Başkanlığınca kendilerine iletil</w:t>
      </w:r>
      <w:r>
        <w:rPr>
          <w:rFonts w:ascii="Times New Roman" w:hAnsi="Times New Roman"/>
          <w:sz w:val="24"/>
          <w:szCs w:val="24"/>
          <w:lang w:eastAsia="tr-TR"/>
        </w:rPr>
        <w:t>en staj belgelerini, en geç 1 (b</w:t>
      </w:r>
      <w:r w:rsidRPr="00BE4888">
        <w:rPr>
          <w:rFonts w:ascii="Times New Roman" w:hAnsi="Times New Roman"/>
          <w:sz w:val="24"/>
          <w:szCs w:val="24"/>
          <w:lang w:eastAsia="tr-TR"/>
        </w:rPr>
        <w:t>ir) ay içinde “</w:t>
      </w:r>
      <w:r w:rsidRPr="00B1313F">
        <w:rPr>
          <w:rFonts w:ascii="Times New Roman" w:hAnsi="Times New Roman"/>
          <w:i/>
          <w:sz w:val="24"/>
          <w:szCs w:val="24"/>
          <w:lang w:eastAsia="tr-TR"/>
        </w:rPr>
        <w:t>YTÜ</w:t>
      </w:r>
      <w:r>
        <w:rPr>
          <w:rFonts w:ascii="Times New Roman" w:hAnsi="Times New Roman"/>
          <w:sz w:val="24"/>
          <w:szCs w:val="24"/>
          <w:lang w:eastAsia="tr-TR"/>
        </w:rPr>
        <w:t xml:space="preserve"> </w:t>
      </w:r>
      <w:r w:rsidRPr="00691691">
        <w:rPr>
          <w:rFonts w:ascii="Times New Roman" w:hAnsi="Times New Roman"/>
          <w:i/>
          <w:sz w:val="24"/>
          <w:szCs w:val="24"/>
          <w:lang w:eastAsia="tr-TR"/>
        </w:rPr>
        <w:t>Fen-Edebiyat</w:t>
      </w:r>
      <w:r>
        <w:rPr>
          <w:rFonts w:ascii="Times New Roman" w:hAnsi="Times New Roman"/>
          <w:sz w:val="24"/>
          <w:szCs w:val="24"/>
          <w:lang w:eastAsia="tr-TR"/>
        </w:rPr>
        <w:t xml:space="preserve"> </w:t>
      </w:r>
      <w:r w:rsidRPr="00BE4888">
        <w:rPr>
          <w:rFonts w:ascii="Times New Roman" w:hAnsi="Times New Roman"/>
          <w:i/>
          <w:sz w:val="24"/>
          <w:szCs w:val="24"/>
          <w:lang w:eastAsia="tr-TR"/>
        </w:rPr>
        <w:t>Fakülte</w:t>
      </w:r>
      <w:r>
        <w:rPr>
          <w:rFonts w:ascii="Times New Roman" w:hAnsi="Times New Roman"/>
          <w:i/>
          <w:sz w:val="24"/>
          <w:szCs w:val="24"/>
          <w:lang w:eastAsia="tr-TR"/>
        </w:rPr>
        <w:t>si</w:t>
      </w:r>
      <w:r w:rsidRPr="00BE4888">
        <w:rPr>
          <w:rFonts w:ascii="Times New Roman" w:hAnsi="Times New Roman"/>
          <w:i/>
          <w:sz w:val="24"/>
          <w:szCs w:val="24"/>
          <w:lang w:eastAsia="tr-TR"/>
        </w:rPr>
        <w:t xml:space="preserve"> Lisans Öğretimi Staj Uygulama İlkeleri</w:t>
      </w:r>
      <w:r w:rsidRPr="00BE4888">
        <w:rPr>
          <w:rFonts w:ascii="Times New Roman" w:hAnsi="Times New Roman"/>
          <w:sz w:val="24"/>
          <w:szCs w:val="24"/>
          <w:lang w:eastAsia="tr-TR"/>
        </w:rPr>
        <w:t>” ve “</w:t>
      </w:r>
      <w:r w:rsidRPr="00BE4888">
        <w:rPr>
          <w:rFonts w:ascii="Times New Roman" w:hAnsi="Times New Roman"/>
          <w:i/>
          <w:sz w:val="24"/>
          <w:szCs w:val="24"/>
          <w:lang w:eastAsia="tr-TR"/>
        </w:rPr>
        <w:t>Bölüm Staj Uygulama Esasları</w:t>
      </w:r>
      <w:r w:rsidRPr="00BE4888">
        <w:rPr>
          <w:rFonts w:ascii="Times New Roman" w:hAnsi="Times New Roman"/>
          <w:sz w:val="24"/>
          <w:szCs w:val="24"/>
          <w:lang w:eastAsia="tr-TR"/>
        </w:rPr>
        <w:t xml:space="preserve">” çerçevesinde inceler ve değerlendirir.  </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Değerlendirmeler, Bölüm Staj Komisyonu tarafından kabul, ret veya düzeltme isteme şeklinde yapılarak “</w:t>
      </w:r>
      <w:r w:rsidRPr="00BE4888">
        <w:rPr>
          <w:rFonts w:ascii="Times New Roman" w:hAnsi="Times New Roman"/>
          <w:i/>
          <w:sz w:val="24"/>
          <w:szCs w:val="24"/>
          <w:lang w:eastAsia="tr-TR"/>
        </w:rPr>
        <w:t>Staj Değerlendirme Formu</w:t>
      </w:r>
      <w:r w:rsidRPr="00BE4888">
        <w:rPr>
          <w:rFonts w:ascii="Times New Roman" w:hAnsi="Times New Roman"/>
          <w:sz w:val="24"/>
          <w:szCs w:val="24"/>
          <w:lang w:eastAsia="tr-TR"/>
        </w:rPr>
        <w:t>”nun doldurulup imzalanması ve Bölüm Başkanlığı’nca onaylanıp ilan edilmesi ile sonuçlanır. Stajı reddedilen öğrencinin ret gerekçesi yazılı olarak Bölüm Başkanlığı aracılığı ile öğrenciye bildirilir.</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Staj defterinde düzel</w:t>
      </w:r>
      <w:r>
        <w:rPr>
          <w:rFonts w:ascii="Times New Roman" w:hAnsi="Times New Roman"/>
          <w:sz w:val="24"/>
          <w:szCs w:val="24"/>
          <w:lang w:eastAsia="tr-TR"/>
        </w:rPr>
        <w:t>tme istenen öğrenci, en geç 1 (b</w:t>
      </w:r>
      <w:r w:rsidRPr="00BE4888">
        <w:rPr>
          <w:rFonts w:ascii="Times New Roman" w:hAnsi="Times New Roman"/>
          <w:sz w:val="24"/>
          <w:szCs w:val="24"/>
          <w:lang w:eastAsia="tr-TR"/>
        </w:rPr>
        <w:t xml:space="preserve">ir) ay içinde istenen düzeltmeyi gerçekleştirmek zorundadır. Aksi takdirde stajı reddedilmiş sayılır. Bu süre sonunda öğrencinin durumu, Bölüm Staj Komisyonu tarafından tekrar değerlendirilir ve değerlendirme sonucu yazılı olarak Bölüm Başkanlığı’na </w:t>
      </w:r>
      <w:r w:rsidRPr="00BE4888">
        <w:rPr>
          <w:rFonts w:ascii="Times New Roman" w:hAnsi="Times New Roman"/>
          <w:sz w:val="24"/>
          <w:szCs w:val="24"/>
          <w:lang w:eastAsia="tr-TR"/>
        </w:rPr>
        <w:lastRenderedPageBreak/>
        <w:t>bildirilir. Düzeltme sonucu stajı reddedilen öğrencinin ret gerekçesi yazılı olarak Bölüm Başkanlığı aracılığı ile öğrenciye bildirilir.</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922D40">
        <w:rPr>
          <w:rFonts w:ascii="Times New Roman" w:hAnsi="Times New Roman"/>
          <w:sz w:val="24"/>
          <w:szCs w:val="24"/>
          <w:lang w:eastAsia="tr-TR"/>
        </w:rPr>
        <w:t>Öğrencilerin, daha önceki eşdeğer Yüksek Öğretim Kurumlarında, öğrenimleri sırasında yapmış oldukları stajlardan -belgeledikleri takdirde- muaf tutulma işlemlerinde Bölüm Staj Komisyonu’nun onayı ve Bölüm Başkanlığı’nın önerisi üzerine Fakülte Yönetim Kurulu karar verir.</w:t>
      </w:r>
      <w:r w:rsidRPr="00BE4888">
        <w:rPr>
          <w:rFonts w:ascii="Times New Roman" w:hAnsi="Times New Roman"/>
          <w:sz w:val="24"/>
          <w:szCs w:val="24"/>
          <w:lang w:eastAsia="tr-TR"/>
        </w:rPr>
        <w:t xml:space="preserve"> Bu yöndeki Fakülte Yönetim Kurulu kararları Öğrenci İşleri Dairesi Başkanlığı’na bildirilir. Bu durumdaki öğrencilerin, kayıt oldukları ilk yarıyıl içinde ilgili Yüksek Öğretim Kurumundan staj belgelerini getirmeleri gerekmektedir. Belirtilen yarıyılda staj belgelerini getirmeyen öğrencinin staj muafiyet istekleri kabul edilmez.</w:t>
      </w:r>
    </w:p>
    <w:p w:rsidR="00BF3DC2"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Staj sorumluluğunu başarı ile tamamlayan öğrencilerin durumu, Bölüm Başkanlığı tarafından en geç staj değerlendirmesini takip eden dönem sonuna kadar</w:t>
      </w:r>
      <w:r w:rsidRPr="00BE4888">
        <w:rPr>
          <w:rFonts w:ascii="Times New Roman" w:hAnsi="Times New Roman"/>
          <w:b/>
          <w:bCs/>
          <w:sz w:val="24"/>
          <w:szCs w:val="24"/>
          <w:lang w:eastAsia="tr-TR"/>
        </w:rPr>
        <w:t xml:space="preserve"> </w:t>
      </w:r>
      <w:r w:rsidRPr="00BE4888">
        <w:rPr>
          <w:rFonts w:ascii="Times New Roman" w:hAnsi="Times New Roman"/>
          <w:sz w:val="24"/>
          <w:szCs w:val="24"/>
          <w:lang w:eastAsia="tr-TR"/>
        </w:rPr>
        <w:t xml:space="preserve">Öğrenci İşleri Daire Başkanlığı’na yazı ile bildirilir. Bölümlerce zamanında bildirim yapılmaması durumunda staj belgelerinin </w:t>
      </w:r>
      <w:r>
        <w:rPr>
          <w:rFonts w:ascii="Times New Roman" w:hAnsi="Times New Roman"/>
          <w:sz w:val="24"/>
          <w:szCs w:val="24"/>
          <w:lang w:eastAsia="tr-TR"/>
        </w:rPr>
        <w:t xml:space="preserve">Fen-Edebiyat </w:t>
      </w:r>
      <w:r w:rsidRPr="00BE4888">
        <w:rPr>
          <w:rFonts w:ascii="Times New Roman" w:hAnsi="Times New Roman"/>
          <w:sz w:val="24"/>
          <w:szCs w:val="24"/>
          <w:lang w:eastAsia="tr-TR"/>
        </w:rPr>
        <w:t>Fakülte</w:t>
      </w:r>
      <w:r>
        <w:rPr>
          <w:rFonts w:ascii="Times New Roman" w:hAnsi="Times New Roman"/>
          <w:sz w:val="24"/>
          <w:szCs w:val="24"/>
          <w:lang w:eastAsia="tr-TR"/>
        </w:rPr>
        <w:t>si</w:t>
      </w:r>
      <w:r w:rsidRPr="00BE4888">
        <w:rPr>
          <w:rFonts w:ascii="Times New Roman" w:hAnsi="Times New Roman"/>
          <w:sz w:val="24"/>
          <w:szCs w:val="24"/>
          <w:lang w:eastAsia="tr-TR"/>
        </w:rPr>
        <w:t xml:space="preserve"> Yönetim Kurulu kararı ile Öğrenci İşleri Daire Başkanlığı’na iletilmesi gereklidir.</w:t>
      </w:r>
    </w:p>
    <w:p w:rsidR="00BF3DC2" w:rsidRPr="002F50F3"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2F50F3">
        <w:rPr>
          <w:rFonts w:ascii="Times New Roman" w:hAnsi="Times New Roman"/>
          <w:sz w:val="24"/>
          <w:szCs w:val="24"/>
        </w:rPr>
        <w:t xml:space="preserve">Stajı reddedilen öğrencinin kendisine yazı ile bildirimi takip eden bir hafta içinde Kimya Bölüm Başkanlığı’na itiraz edebilir. Bir hata yapılıp yapılmadığının saptanması için staj dosyası, ilgili komisyon tarafından tekrar incelenir. Durum değişiklikleri Fen-Edebiyat Fakültesi Yönetim Kurulu kararı ile kesinleşir. </w:t>
      </w:r>
    </w:p>
    <w:p w:rsidR="00BF3DC2" w:rsidRPr="00BE4888" w:rsidRDefault="00BF3DC2" w:rsidP="009A35EB">
      <w:pPr>
        <w:spacing w:after="0" w:line="360" w:lineRule="auto"/>
        <w:ind w:left="1080"/>
        <w:jc w:val="both"/>
        <w:rPr>
          <w:rFonts w:ascii="Times New Roman" w:hAnsi="Times New Roman"/>
          <w:sz w:val="24"/>
          <w:szCs w:val="24"/>
          <w:lang w:eastAsia="tr-TR"/>
        </w:rPr>
      </w:pPr>
    </w:p>
    <w:p w:rsidR="00BF3DC2" w:rsidRPr="00BE4888" w:rsidRDefault="00BF3DC2" w:rsidP="009A35EB">
      <w:pPr>
        <w:numPr>
          <w:ilvl w:val="0"/>
          <w:numId w:val="5"/>
        </w:numPr>
        <w:tabs>
          <w:tab w:val="num" w:pos="1080"/>
        </w:tabs>
        <w:spacing w:after="0" w:line="360" w:lineRule="auto"/>
        <w:ind w:left="1080" w:hanging="720"/>
        <w:jc w:val="both"/>
        <w:rPr>
          <w:rFonts w:ascii="Times New Roman" w:hAnsi="Times New Roman"/>
          <w:b/>
          <w:bCs/>
          <w:sz w:val="24"/>
          <w:szCs w:val="24"/>
          <w:lang w:eastAsia="tr-TR"/>
        </w:rPr>
      </w:pPr>
      <w:r w:rsidRPr="00BE4888">
        <w:rPr>
          <w:rFonts w:ascii="Times New Roman" w:hAnsi="Times New Roman"/>
          <w:b/>
          <w:sz w:val="24"/>
          <w:szCs w:val="24"/>
          <w:lang w:eastAsia="tr-TR"/>
        </w:rPr>
        <w:t xml:space="preserve">STAJ BELGELERİNİN SAKLANMASI </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Kabul edilen staj defterleri, kabul tarihinden başlamak üzere, Bölüm Başk</w:t>
      </w:r>
      <w:r>
        <w:rPr>
          <w:rFonts w:ascii="Times New Roman" w:hAnsi="Times New Roman"/>
          <w:sz w:val="24"/>
          <w:szCs w:val="24"/>
          <w:lang w:eastAsia="tr-TR"/>
        </w:rPr>
        <w:t>anlığı’nca belirlenen yerde, 2 (i</w:t>
      </w:r>
      <w:r w:rsidRPr="00BE4888">
        <w:rPr>
          <w:rFonts w:ascii="Times New Roman" w:hAnsi="Times New Roman"/>
          <w:sz w:val="24"/>
          <w:szCs w:val="24"/>
          <w:lang w:eastAsia="tr-TR"/>
        </w:rPr>
        <w:t xml:space="preserve">ki) yıl süreyle saklanır. Saklanma süresi dolan staj defterleri, Bölüm Başkanlığınca uygun görülen bir şekilde imha edilir. </w:t>
      </w:r>
    </w:p>
    <w:p w:rsidR="00BF3DC2" w:rsidRPr="00BE4888" w:rsidRDefault="00BF3DC2" w:rsidP="009A35EB">
      <w:pPr>
        <w:tabs>
          <w:tab w:val="num" w:pos="1080"/>
        </w:tabs>
        <w:spacing w:after="0" w:line="360" w:lineRule="auto"/>
        <w:ind w:left="1080" w:hanging="720"/>
        <w:jc w:val="both"/>
        <w:rPr>
          <w:rFonts w:ascii="Times New Roman" w:hAnsi="Times New Roman"/>
          <w:b/>
          <w:sz w:val="24"/>
          <w:szCs w:val="24"/>
          <w:lang w:eastAsia="tr-TR"/>
        </w:rPr>
      </w:pPr>
    </w:p>
    <w:p w:rsidR="00BF3DC2" w:rsidRPr="00BE4888" w:rsidRDefault="00BF3DC2" w:rsidP="009A35EB">
      <w:pPr>
        <w:numPr>
          <w:ilvl w:val="0"/>
          <w:numId w:val="5"/>
        </w:numPr>
        <w:tabs>
          <w:tab w:val="num" w:pos="1080"/>
        </w:tabs>
        <w:spacing w:after="0" w:line="360" w:lineRule="auto"/>
        <w:ind w:left="1080" w:hanging="720"/>
        <w:jc w:val="both"/>
        <w:rPr>
          <w:rFonts w:ascii="Times New Roman" w:hAnsi="Times New Roman"/>
          <w:b/>
          <w:bCs/>
          <w:sz w:val="24"/>
          <w:szCs w:val="24"/>
          <w:lang w:eastAsia="tr-TR"/>
        </w:rPr>
      </w:pPr>
      <w:r w:rsidRPr="00BE4888">
        <w:rPr>
          <w:rFonts w:ascii="Times New Roman" w:hAnsi="Times New Roman"/>
          <w:b/>
          <w:bCs/>
          <w:sz w:val="24"/>
          <w:szCs w:val="24"/>
          <w:lang w:eastAsia="tr-TR"/>
        </w:rPr>
        <w:t xml:space="preserve">DİĞER HÜKÜMLER </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Staj yükümlülüğü bulunan öğrenci, staj işlemlerini tamamlamadığı sürece mezun olamaz.</w:t>
      </w:r>
    </w:p>
    <w:p w:rsidR="00BF3DC2" w:rsidRPr="00BE4888"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BE4888">
        <w:rPr>
          <w:rFonts w:ascii="Times New Roman" w:hAnsi="Times New Roman"/>
          <w:sz w:val="24"/>
          <w:szCs w:val="24"/>
          <w:lang w:eastAsia="tr-TR"/>
        </w:rPr>
        <w:t xml:space="preserve">Yükseköğretim Kurumları Öğrenci Disiplin </w:t>
      </w:r>
      <w:r w:rsidRPr="00BE4888">
        <w:rPr>
          <w:rFonts w:ascii="Times New Roman" w:hAnsi="Times New Roman"/>
          <w:bCs/>
          <w:sz w:val="24"/>
          <w:szCs w:val="24"/>
          <w:lang w:eastAsia="tr-TR"/>
        </w:rPr>
        <w:t>Yönetmeliği</w:t>
      </w:r>
      <w:r w:rsidRPr="00BE4888">
        <w:rPr>
          <w:rFonts w:ascii="Times New Roman" w:hAnsi="Times New Roman"/>
          <w:sz w:val="24"/>
          <w:szCs w:val="24"/>
          <w:lang w:eastAsia="tr-TR"/>
        </w:rPr>
        <w:t xml:space="preserve"> hükümleri </w:t>
      </w:r>
      <w:r w:rsidRPr="00BE4888">
        <w:rPr>
          <w:rFonts w:ascii="Times New Roman" w:hAnsi="Times New Roman"/>
          <w:bCs/>
          <w:sz w:val="24"/>
          <w:szCs w:val="24"/>
          <w:lang w:eastAsia="tr-TR"/>
        </w:rPr>
        <w:t>stajlar</w:t>
      </w:r>
      <w:r w:rsidRPr="00BE4888">
        <w:rPr>
          <w:rFonts w:ascii="Times New Roman" w:hAnsi="Times New Roman"/>
          <w:sz w:val="24"/>
          <w:szCs w:val="24"/>
          <w:lang w:eastAsia="tr-TR"/>
        </w:rPr>
        <w:t xml:space="preserve"> süresince de geçerlidir. </w:t>
      </w:r>
    </w:p>
    <w:p w:rsidR="00BF3DC2"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1270E7">
        <w:rPr>
          <w:rFonts w:ascii="Times New Roman" w:hAnsi="Times New Roman"/>
          <w:sz w:val="24"/>
          <w:szCs w:val="24"/>
          <w:lang w:eastAsia="tr-TR"/>
        </w:rPr>
        <w:lastRenderedPageBreak/>
        <w:t>Stajyerlerin staj yaptıkları kurumlara karşı kusurları nedeni ile verecekleri zararlardan Üniversite sorumlu değildir.</w:t>
      </w:r>
    </w:p>
    <w:p w:rsidR="00BF3DC2" w:rsidRPr="00922D40"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0C2348">
        <w:rPr>
          <w:rFonts w:ascii="Times New Roman" w:hAnsi="Times New Roman"/>
          <w:bCs/>
          <w:color w:val="000000"/>
          <w:sz w:val="24"/>
          <w:szCs w:val="24"/>
          <w:lang w:eastAsia="tr-TR"/>
        </w:rPr>
        <w:t xml:space="preserve">Bu staj ilkelerinde yer almayan hususlar Bölüm </w:t>
      </w:r>
      <w:proofErr w:type="spellStart"/>
      <w:r w:rsidRPr="000C2348">
        <w:rPr>
          <w:rFonts w:ascii="Times New Roman" w:hAnsi="Times New Roman"/>
          <w:bCs/>
          <w:color w:val="000000"/>
          <w:sz w:val="24"/>
          <w:szCs w:val="24"/>
          <w:lang w:eastAsia="tr-TR"/>
        </w:rPr>
        <w:t>Kurulu’nın</w:t>
      </w:r>
      <w:proofErr w:type="spellEnd"/>
      <w:r w:rsidRPr="000C2348">
        <w:rPr>
          <w:rFonts w:ascii="Times New Roman" w:hAnsi="Times New Roman"/>
          <w:bCs/>
          <w:color w:val="000000"/>
          <w:sz w:val="24"/>
          <w:szCs w:val="24"/>
          <w:lang w:eastAsia="tr-TR"/>
        </w:rPr>
        <w:t xml:space="preserve"> önerisi üzerine Fen-</w:t>
      </w:r>
      <w:r w:rsidRPr="00922D40">
        <w:rPr>
          <w:rFonts w:ascii="Times New Roman" w:hAnsi="Times New Roman"/>
          <w:bCs/>
          <w:color w:val="000000"/>
          <w:sz w:val="24"/>
          <w:szCs w:val="24"/>
          <w:lang w:eastAsia="tr-TR"/>
        </w:rPr>
        <w:t>Edebiyat Fakültesi Fakülte Kurulu tarafından karara bağlanır.</w:t>
      </w:r>
    </w:p>
    <w:p w:rsidR="00BF3DC2" w:rsidRPr="00922D40"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922D40">
        <w:rPr>
          <w:rFonts w:ascii="Times New Roman" w:hAnsi="Times New Roman"/>
          <w:bCs/>
          <w:color w:val="000000"/>
          <w:sz w:val="24"/>
          <w:szCs w:val="24"/>
          <w:lang w:eastAsia="tr-TR"/>
        </w:rPr>
        <w:t xml:space="preserve">Bu Staj Uygulama Esasları, Fen-Edebiyat Fakültesi Fakülte Kurulu tarafından kabul edildiği tarihte yürürlüğe girer. </w:t>
      </w:r>
    </w:p>
    <w:p w:rsidR="00BF3DC2" w:rsidRPr="00922D40" w:rsidRDefault="00BF3DC2" w:rsidP="009A35EB">
      <w:pPr>
        <w:numPr>
          <w:ilvl w:val="1"/>
          <w:numId w:val="5"/>
        </w:numPr>
        <w:tabs>
          <w:tab w:val="num" w:pos="1080"/>
        </w:tabs>
        <w:spacing w:after="0" w:line="360" w:lineRule="auto"/>
        <w:ind w:left="1080" w:hanging="720"/>
        <w:jc w:val="both"/>
        <w:rPr>
          <w:rFonts w:ascii="Times New Roman" w:hAnsi="Times New Roman"/>
          <w:sz w:val="24"/>
          <w:szCs w:val="24"/>
          <w:lang w:eastAsia="tr-TR"/>
        </w:rPr>
      </w:pPr>
      <w:r w:rsidRPr="00922D40">
        <w:rPr>
          <w:rFonts w:ascii="Times New Roman" w:hAnsi="Times New Roman"/>
          <w:sz w:val="24"/>
          <w:szCs w:val="24"/>
          <w:lang w:eastAsia="tr-TR"/>
        </w:rPr>
        <w:t>YTÜ Fen-Edebiyat Fakültesi Kimya Bölümü Staj Uygulama Esasları,  Kimya Bölüm Başkanı tarafından yürütülür.</w:t>
      </w:r>
    </w:p>
    <w:p w:rsidR="00BF3DC2" w:rsidRPr="00201465" w:rsidRDefault="00BF3DC2" w:rsidP="009A35EB">
      <w:pPr>
        <w:tabs>
          <w:tab w:val="num" w:pos="1413"/>
        </w:tabs>
        <w:spacing w:after="0" w:line="360" w:lineRule="auto"/>
        <w:ind w:left="1080"/>
        <w:jc w:val="both"/>
        <w:rPr>
          <w:rFonts w:ascii="Times New Roman" w:hAnsi="Times New Roman"/>
          <w:sz w:val="24"/>
          <w:szCs w:val="24"/>
          <w:lang w:eastAsia="tr-TR"/>
        </w:rPr>
      </w:pPr>
    </w:p>
    <w:p w:rsidR="00BF3DC2" w:rsidRDefault="00BF3DC2" w:rsidP="009A35EB">
      <w:pPr>
        <w:spacing w:line="360" w:lineRule="auto"/>
      </w:pPr>
    </w:p>
    <w:sectPr w:rsidR="00BF3DC2" w:rsidSect="0081472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A2E" w:rsidRDefault="00E54A2E" w:rsidP="002C73F4">
      <w:pPr>
        <w:spacing w:after="0" w:line="240" w:lineRule="auto"/>
      </w:pPr>
      <w:r>
        <w:separator/>
      </w:r>
    </w:p>
  </w:endnote>
  <w:endnote w:type="continuationSeparator" w:id="0">
    <w:p w:rsidR="00E54A2E" w:rsidRDefault="00E54A2E" w:rsidP="002C7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A2E" w:rsidRDefault="00E54A2E" w:rsidP="002C73F4">
      <w:pPr>
        <w:spacing w:after="0" w:line="240" w:lineRule="auto"/>
      </w:pPr>
      <w:r>
        <w:separator/>
      </w:r>
    </w:p>
  </w:footnote>
  <w:footnote w:type="continuationSeparator" w:id="0">
    <w:p w:rsidR="00E54A2E" w:rsidRDefault="00E54A2E" w:rsidP="002C7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553"/>
      <w:gridCol w:w="1484"/>
      <w:gridCol w:w="1260"/>
    </w:tblGrid>
    <w:tr w:rsidR="002C73F4" w:rsidTr="002C73F4">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jc w:val="center"/>
            <w:rPr>
              <w:rFonts w:ascii="Arial" w:eastAsia="Times New Roman" w:hAnsi="Arial" w:cs="Arial"/>
              <w:lang w:val="en-US" w:eastAsia="ar-SA"/>
            </w:rPr>
          </w:pPr>
          <w:r>
            <w:rPr>
              <w:rFonts w:ascii="Arial" w:hAnsi="Arial" w:cs="Arial"/>
              <w:noProof/>
              <w:lang w:eastAsia="tr-TR"/>
            </w:rPr>
            <w:drawing>
              <wp:inline distT="0" distB="0" distL="0" distR="0">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553" w:type="dxa"/>
          <w:vMerge w:val="restart"/>
          <w:tcBorders>
            <w:top w:val="single" w:sz="4" w:space="0" w:color="auto"/>
            <w:left w:val="single" w:sz="4" w:space="0" w:color="auto"/>
            <w:bottom w:val="single" w:sz="4" w:space="0" w:color="auto"/>
            <w:right w:val="single" w:sz="4" w:space="0" w:color="auto"/>
          </w:tcBorders>
          <w:vAlign w:val="center"/>
          <w:hideMark/>
        </w:tcPr>
        <w:p w:rsidR="002C73F4" w:rsidRPr="00BE4888" w:rsidRDefault="002C73F4" w:rsidP="002C73F4">
          <w:pPr>
            <w:spacing w:after="0" w:line="240" w:lineRule="auto"/>
            <w:jc w:val="center"/>
            <w:rPr>
              <w:rFonts w:ascii="Times New Roman" w:hAnsi="Times New Roman"/>
              <w:b/>
              <w:bCs/>
              <w:sz w:val="24"/>
              <w:szCs w:val="20"/>
              <w:lang w:eastAsia="tr-TR"/>
            </w:rPr>
          </w:pPr>
          <w:r w:rsidRPr="00BE4888">
            <w:rPr>
              <w:rFonts w:ascii="Times New Roman" w:hAnsi="Times New Roman"/>
              <w:b/>
              <w:bCs/>
              <w:sz w:val="24"/>
              <w:szCs w:val="20"/>
              <w:lang w:eastAsia="tr-TR"/>
            </w:rPr>
            <w:t>YILDIZ TEKNİK ÜNİVERSİTESİ</w:t>
          </w:r>
        </w:p>
        <w:p w:rsidR="002C73F4" w:rsidRPr="00BE4888" w:rsidRDefault="002C73F4" w:rsidP="002C73F4">
          <w:pPr>
            <w:spacing w:after="0" w:line="240" w:lineRule="auto"/>
            <w:jc w:val="center"/>
            <w:rPr>
              <w:rFonts w:ascii="Times New Roman" w:hAnsi="Times New Roman"/>
              <w:b/>
              <w:bCs/>
              <w:sz w:val="24"/>
              <w:szCs w:val="20"/>
              <w:lang w:eastAsia="tr-TR"/>
            </w:rPr>
          </w:pPr>
          <w:r w:rsidRPr="00BE4888">
            <w:rPr>
              <w:rFonts w:ascii="Times New Roman" w:hAnsi="Times New Roman"/>
              <w:b/>
              <w:bCs/>
              <w:sz w:val="24"/>
              <w:szCs w:val="20"/>
              <w:lang w:eastAsia="tr-TR"/>
            </w:rPr>
            <w:t>FEN-EDEBİYAT FAKÜLTESİ</w:t>
          </w:r>
        </w:p>
        <w:p w:rsidR="002C73F4" w:rsidRPr="00BE4888" w:rsidRDefault="002C73F4" w:rsidP="002C73F4">
          <w:pPr>
            <w:spacing w:after="0" w:line="240" w:lineRule="auto"/>
            <w:jc w:val="center"/>
            <w:rPr>
              <w:rFonts w:ascii="Times New Roman" w:hAnsi="Times New Roman"/>
              <w:b/>
              <w:bCs/>
              <w:sz w:val="24"/>
              <w:szCs w:val="20"/>
              <w:lang w:eastAsia="tr-TR"/>
            </w:rPr>
          </w:pPr>
          <w:r w:rsidRPr="00BE4888">
            <w:rPr>
              <w:rFonts w:ascii="Times New Roman" w:hAnsi="Times New Roman"/>
              <w:b/>
              <w:bCs/>
              <w:sz w:val="24"/>
              <w:szCs w:val="20"/>
              <w:lang w:eastAsia="tr-TR"/>
            </w:rPr>
            <w:t>KİMYA BÖLÜMÜ</w:t>
          </w:r>
        </w:p>
        <w:p w:rsidR="002C73F4" w:rsidRPr="002C73F4" w:rsidRDefault="002C73F4" w:rsidP="002C73F4">
          <w:pPr>
            <w:spacing w:after="0" w:line="240" w:lineRule="auto"/>
            <w:jc w:val="center"/>
            <w:rPr>
              <w:rFonts w:ascii="Times New Roman" w:hAnsi="Times New Roman"/>
              <w:b/>
              <w:bCs/>
              <w:sz w:val="24"/>
              <w:szCs w:val="20"/>
              <w:lang w:eastAsia="tr-TR"/>
            </w:rPr>
          </w:pPr>
          <w:r w:rsidRPr="00BE4888">
            <w:rPr>
              <w:rFonts w:ascii="Times New Roman" w:hAnsi="Times New Roman"/>
              <w:b/>
              <w:bCs/>
              <w:sz w:val="24"/>
              <w:szCs w:val="20"/>
              <w:lang w:eastAsia="tr-TR"/>
            </w:rPr>
            <w:t>LİSANS ÖĞRETİMİ STAJ UYGULAMA ESASLARI</w:t>
          </w:r>
        </w:p>
      </w:tc>
      <w:tc>
        <w:tcPr>
          <w:tcW w:w="1484" w:type="dxa"/>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rPr>
              <w:rFonts w:ascii="Arial" w:eastAsia="Times New Roman" w:hAnsi="Arial" w:cs="Arial"/>
              <w:sz w:val="18"/>
              <w:lang w:val="en-US" w:eastAsia="ar-SA"/>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rsidR="002C73F4" w:rsidRDefault="00C44602">
          <w:pPr>
            <w:pStyle w:val="stbilgi"/>
            <w:rPr>
              <w:rFonts w:ascii="Arial" w:eastAsia="Times New Roman" w:hAnsi="Arial" w:cs="Arial"/>
              <w:b/>
              <w:sz w:val="18"/>
              <w:lang w:val="en-US" w:eastAsia="ar-SA"/>
            </w:rPr>
          </w:pPr>
          <w:r>
            <w:rPr>
              <w:rFonts w:ascii="Arial" w:eastAsia="Times New Roman" w:hAnsi="Arial" w:cs="Arial"/>
              <w:b/>
              <w:sz w:val="18"/>
              <w:lang w:val="en-US" w:eastAsia="ar-SA"/>
            </w:rPr>
            <w:t>DD-030</w:t>
          </w:r>
        </w:p>
      </w:tc>
    </w:tr>
    <w:tr w:rsidR="002C73F4" w:rsidTr="002C73F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Arial" w:eastAsia="Times New Roman" w:hAnsi="Arial" w:cs="Arial"/>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Times New Roman" w:hAnsi="Times New Roman"/>
              <w:b/>
              <w:bCs/>
              <w:sz w:val="28"/>
              <w:szCs w:val="20"/>
              <w:lang w:eastAsia="tr-TR"/>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rPr>
              <w:rFonts w:ascii="Arial" w:eastAsia="Times New Roman" w:hAnsi="Arial" w:cs="Arial"/>
              <w:sz w:val="18"/>
              <w:lang w:val="en-US" w:eastAsia="ar-SA"/>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rsidR="002C73F4" w:rsidRDefault="00C44602">
          <w:pPr>
            <w:pStyle w:val="stbilgi"/>
            <w:rPr>
              <w:rFonts w:ascii="Arial" w:eastAsia="Times New Roman" w:hAnsi="Arial" w:cs="Arial"/>
              <w:b/>
              <w:sz w:val="18"/>
              <w:lang w:val="en-US" w:eastAsia="ar-SA"/>
            </w:rPr>
          </w:pPr>
          <w:r>
            <w:rPr>
              <w:rFonts w:ascii="Arial" w:eastAsia="Times New Roman" w:hAnsi="Arial" w:cs="Arial"/>
              <w:b/>
              <w:sz w:val="18"/>
              <w:lang w:val="en-US" w:eastAsia="ar-SA"/>
            </w:rPr>
            <w:t>27.05.2014</w:t>
          </w:r>
        </w:p>
      </w:tc>
    </w:tr>
    <w:tr w:rsidR="002C73F4" w:rsidTr="002C73F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Arial" w:eastAsia="Times New Roman" w:hAnsi="Arial" w:cs="Arial"/>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Times New Roman" w:hAnsi="Times New Roman"/>
              <w:b/>
              <w:bCs/>
              <w:sz w:val="28"/>
              <w:szCs w:val="20"/>
              <w:lang w:eastAsia="tr-TR"/>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rPr>
              <w:rFonts w:ascii="Arial" w:eastAsia="Times New Roman" w:hAnsi="Arial" w:cs="Arial"/>
              <w:sz w:val="18"/>
              <w:lang w:val="en-US" w:eastAsia="ar-SA"/>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rsidR="002C73F4" w:rsidRDefault="002C73F4">
          <w:pPr>
            <w:pStyle w:val="stbilgi"/>
            <w:rPr>
              <w:rFonts w:ascii="Arial" w:eastAsia="Times New Roman" w:hAnsi="Arial" w:cs="Arial"/>
              <w:b/>
              <w:sz w:val="18"/>
              <w:lang w:val="en-US" w:eastAsia="ar-SA"/>
            </w:rPr>
          </w:pPr>
        </w:p>
      </w:tc>
    </w:tr>
    <w:tr w:rsidR="002C73F4" w:rsidTr="002C73F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Arial" w:eastAsia="Times New Roman" w:hAnsi="Arial" w:cs="Arial"/>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Times New Roman" w:hAnsi="Times New Roman"/>
              <w:b/>
              <w:bCs/>
              <w:sz w:val="28"/>
              <w:szCs w:val="20"/>
              <w:lang w:eastAsia="tr-TR"/>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rPr>
              <w:rFonts w:ascii="Arial" w:eastAsia="Times New Roman" w:hAnsi="Arial" w:cs="Arial"/>
              <w:sz w:val="18"/>
              <w:lang w:val="en-US" w:eastAsia="ar-SA"/>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rsidR="002C73F4" w:rsidRDefault="00C44602">
          <w:pPr>
            <w:pStyle w:val="stbilgi"/>
            <w:rPr>
              <w:rFonts w:ascii="Arial" w:eastAsia="Times New Roman" w:hAnsi="Arial" w:cs="Arial"/>
              <w:b/>
              <w:sz w:val="18"/>
              <w:lang w:val="en-US" w:eastAsia="ar-SA"/>
            </w:rPr>
          </w:pPr>
          <w:r>
            <w:rPr>
              <w:rFonts w:ascii="Arial" w:eastAsia="Times New Roman" w:hAnsi="Arial" w:cs="Arial"/>
              <w:b/>
              <w:sz w:val="18"/>
              <w:lang w:val="en-US" w:eastAsia="ar-SA"/>
            </w:rPr>
            <w:t>00</w:t>
          </w:r>
        </w:p>
      </w:tc>
    </w:tr>
    <w:tr w:rsidR="002C73F4" w:rsidTr="002C73F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Arial" w:eastAsia="Times New Roman" w:hAnsi="Arial" w:cs="Arial"/>
              <w:lang w:val="en-US"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73F4" w:rsidRDefault="002C73F4">
          <w:pPr>
            <w:spacing w:after="0" w:line="240" w:lineRule="auto"/>
            <w:rPr>
              <w:rFonts w:ascii="Times New Roman" w:hAnsi="Times New Roman"/>
              <w:b/>
              <w:bCs/>
              <w:sz w:val="28"/>
              <w:szCs w:val="20"/>
              <w:lang w:eastAsia="tr-TR"/>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rPr>
              <w:rFonts w:ascii="Arial" w:eastAsia="Times New Roman" w:hAnsi="Arial" w:cs="Arial"/>
              <w:sz w:val="18"/>
              <w:lang w:val="en-US" w:eastAsia="ar-SA"/>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rsidR="002C73F4" w:rsidRDefault="002C73F4">
          <w:pPr>
            <w:pStyle w:val="stbilgi"/>
            <w:rPr>
              <w:rFonts w:ascii="Arial" w:eastAsia="Times New Roman" w:hAnsi="Arial" w:cs="Arial"/>
              <w:b/>
              <w:sz w:val="18"/>
              <w:lang w:val="en-US" w:eastAsia="ar-SA"/>
            </w:rPr>
          </w:pPr>
          <w:r>
            <w:rPr>
              <w:rFonts w:ascii="Arial" w:hAnsi="Arial" w:cs="Arial"/>
              <w:b/>
              <w:noProof/>
              <w:sz w:val="18"/>
            </w:rPr>
            <w:t>1</w:t>
          </w:r>
          <w:r>
            <w:rPr>
              <w:rFonts w:ascii="Arial" w:hAnsi="Arial" w:cs="Arial"/>
              <w:b/>
              <w:sz w:val="18"/>
            </w:rPr>
            <w:t>/</w:t>
          </w:r>
          <w:r>
            <w:rPr>
              <w:rFonts w:ascii="Arial" w:hAnsi="Arial" w:cs="Arial"/>
              <w:b/>
              <w:noProof/>
              <w:sz w:val="18"/>
            </w:rPr>
            <w:t>6</w:t>
          </w:r>
        </w:p>
      </w:tc>
    </w:tr>
  </w:tbl>
  <w:p w:rsidR="002C73F4" w:rsidRDefault="002C73F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068"/>
    <w:multiLevelType w:val="hybridMultilevel"/>
    <w:tmpl w:val="61AEC0BA"/>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
    <w:nsid w:val="0B29683A"/>
    <w:multiLevelType w:val="hybridMultilevel"/>
    <w:tmpl w:val="86DC073E"/>
    <w:lvl w:ilvl="0" w:tplc="041F0011">
      <w:start w:val="1"/>
      <w:numFmt w:val="decimal"/>
      <w:lvlText w:val="%1)"/>
      <w:lvlJc w:val="left"/>
      <w:pPr>
        <w:tabs>
          <w:tab w:val="num" w:pos="720"/>
        </w:tabs>
        <w:ind w:left="720" w:hanging="360"/>
      </w:pPr>
      <w:rPr>
        <w:rFonts w:cs="Times New Roman" w:hint="default"/>
      </w:rPr>
    </w:lvl>
    <w:lvl w:ilvl="1" w:tplc="16DC67C8">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9353311"/>
    <w:multiLevelType w:val="multilevel"/>
    <w:tmpl w:val="C8DACCBA"/>
    <w:lvl w:ilvl="0">
      <w:start w:val="4"/>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87D61DA"/>
    <w:multiLevelType w:val="multilevel"/>
    <w:tmpl w:val="81A057E2"/>
    <w:lvl w:ilvl="0">
      <w:start w:val="2"/>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965"/>
        </w:tabs>
        <w:ind w:left="1965" w:hanging="705"/>
      </w:pPr>
      <w:rPr>
        <w:rFonts w:cs="Times New Roman" w:hint="default"/>
        <w:b/>
        <w:color w:val="000000"/>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4">
    <w:nsid w:val="3DE82645"/>
    <w:multiLevelType w:val="multilevel"/>
    <w:tmpl w:val="99FE3F1E"/>
    <w:lvl w:ilvl="0">
      <w:start w:val="3"/>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76"/>
        </w:tabs>
        <w:ind w:left="1476" w:hanging="1050"/>
      </w:pPr>
      <w:rPr>
        <w:rFonts w:cs="Times New Roman" w:hint="default"/>
        <w:b/>
        <w:strike w:val="0"/>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5">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hint="default"/>
        <w:b/>
      </w:rPr>
    </w:lvl>
    <w:lvl w:ilvl="3">
      <w:start w:val="1"/>
      <w:numFmt w:val="decimal"/>
      <w:lvlText w:val="%1.%2.%3.%4."/>
      <w:lvlJc w:val="left"/>
      <w:pPr>
        <w:tabs>
          <w:tab w:val="num" w:pos="3174"/>
        </w:tabs>
        <w:ind w:left="3174" w:hanging="1050"/>
      </w:pPr>
      <w:rPr>
        <w:rFonts w:cs="Times New Roman" w:hint="default"/>
        <w:b/>
      </w:rPr>
    </w:lvl>
    <w:lvl w:ilvl="4">
      <w:start w:val="1"/>
      <w:numFmt w:val="decimal"/>
      <w:lvlText w:val="%1.%2.%3.%4.%5."/>
      <w:lvlJc w:val="left"/>
      <w:pPr>
        <w:tabs>
          <w:tab w:val="num" w:pos="3564"/>
        </w:tabs>
        <w:ind w:left="3564" w:hanging="1080"/>
      </w:pPr>
      <w:rPr>
        <w:rFonts w:cs="Times New Roman" w:hint="default"/>
        <w:b/>
      </w:rPr>
    </w:lvl>
    <w:lvl w:ilvl="5">
      <w:start w:val="1"/>
      <w:numFmt w:val="decimal"/>
      <w:lvlText w:val="%1.%2.%3.%4.%5.%6."/>
      <w:lvlJc w:val="left"/>
      <w:pPr>
        <w:tabs>
          <w:tab w:val="num" w:pos="3924"/>
        </w:tabs>
        <w:ind w:left="3924" w:hanging="1080"/>
      </w:pPr>
      <w:rPr>
        <w:rFonts w:cs="Times New Roman" w:hint="default"/>
        <w:b/>
      </w:rPr>
    </w:lvl>
    <w:lvl w:ilvl="6">
      <w:start w:val="1"/>
      <w:numFmt w:val="decimal"/>
      <w:lvlText w:val="%1.%2.%3.%4.%5.%6.%7."/>
      <w:lvlJc w:val="left"/>
      <w:pPr>
        <w:tabs>
          <w:tab w:val="num" w:pos="4644"/>
        </w:tabs>
        <w:ind w:left="4644" w:hanging="1440"/>
      </w:pPr>
      <w:rPr>
        <w:rFonts w:cs="Times New Roman" w:hint="default"/>
        <w:b/>
      </w:rPr>
    </w:lvl>
    <w:lvl w:ilvl="7">
      <w:start w:val="1"/>
      <w:numFmt w:val="decimal"/>
      <w:lvlText w:val="%1.%2.%3.%4.%5.%6.%7.%8."/>
      <w:lvlJc w:val="left"/>
      <w:pPr>
        <w:tabs>
          <w:tab w:val="num" w:pos="5004"/>
        </w:tabs>
        <w:ind w:left="5004" w:hanging="1440"/>
      </w:pPr>
      <w:rPr>
        <w:rFonts w:cs="Times New Roman" w:hint="default"/>
        <w:b/>
      </w:rPr>
    </w:lvl>
    <w:lvl w:ilvl="8">
      <w:start w:val="1"/>
      <w:numFmt w:val="decimal"/>
      <w:lvlText w:val="%1.%2.%3.%4.%5.%6.%7.%8.%9."/>
      <w:lvlJc w:val="left"/>
      <w:pPr>
        <w:tabs>
          <w:tab w:val="num" w:pos="5724"/>
        </w:tabs>
        <w:ind w:left="5724" w:hanging="1800"/>
      </w:pPr>
      <w:rPr>
        <w:rFonts w:cs="Times New Roman" w:hint="default"/>
        <w:b/>
      </w:rPr>
    </w:lvl>
  </w:abstractNum>
  <w:abstractNum w:abstractNumId="6">
    <w:nsid w:val="74AA6174"/>
    <w:multiLevelType w:val="multilevel"/>
    <w:tmpl w:val="6F22C378"/>
    <w:lvl w:ilvl="0">
      <w:start w:val="5"/>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1273"/>
        </w:tabs>
        <w:ind w:left="1273" w:hanging="705"/>
      </w:pPr>
      <w:rPr>
        <w:rFonts w:cs="Times New Roman" w:hint="default"/>
        <w:b/>
        <w:strike w:val="0"/>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7">
    <w:nsid w:val="7CBF0C9E"/>
    <w:multiLevelType w:val="multilevel"/>
    <w:tmpl w:val="69A6A662"/>
    <w:lvl w:ilvl="0">
      <w:start w:val="4"/>
      <w:numFmt w:val="decimal"/>
      <w:lvlText w:val="%1."/>
      <w:lvlJc w:val="left"/>
      <w:pPr>
        <w:tabs>
          <w:tab w:val="num" w:pos="1050"/>
        </w:tabs>
        <w:ind w:left="1050" w:hanging="1050"/>
      </w:pPr>
      <w:rPr>
        <w:rFonts w:cs="Times New Roman" w:hint="default"/>
        <w:b/>
      </w:rPr>
    </w:lvl>
    <w:lvl w:ilvl="1">
      <w:start w:val="1"/>
      <w:numFmt w:val="decimal"/>
      <w:lvlText w:val="%1.%2."/>
      <w:lvlJc w:val="left"/>
      <w:pPr>
        <w:tabs>
          <w:tab w:val="num" w:pos="1410"/>
        </w:tabs>
        <w:ind w:left="1410" w:hanging="1050"/>
      </w:pPr>
      <w:rPr>
        <w:rFonts w:cs="Times New Roman" w:hint="default"/>
        <w:b/>
      </w:rPr>
    </w:lvl>
    <w:lvl w:ilvl="2">
      <w:start w:val="1"/>
      <w:numFmt w:val="decimal"/>
      <w:lvlText w:val="%1.%2.%3."/>
      <w:lvlJc w:val="left"/>
      <w:pPr>
        <w:tabs>
          <w:tab w:val="num" w:pos="1770"/>
        </w:tabs>
        <w:ind w:left="1770" w:hanging="1050"/>
      </w:pPr>
      <w:rPr>
        <w:rFonts w:cs="Times New Roman" w:hint="default"/>
        <w:b/>
      </w:rPr>
    </w:lvl>
    <w:lvl w:ilvl="3">
      <w:start w:val="1"/>
      <w:numFmt w:val="decimal"/>
      <w:lvlText w:val="%1.%2.%3.%4."/>
      <w:lvlJc w:val="left"/>
      <w:pPr>
        <w:tabs>
          <w:tab w:val="num" w:pos="2130"/>
        </w:tabs>
        <w:ind w:left="2130" w:hanging="105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num w:numId="1">
    <w:abstractNumId w:val="1"/>
  </w:num>
  <w:num w:numId="2">
    <w:abstractNumId w:val="3"/>
  </w:num>
  <w:num w:numId="3">
    <w:abstractNumId w:val="4"/>
  </w:num>
  <w:num w:numId="4">
    <w:abstractNumId w:val="7"/>
  </w:num>
  <w:num w:numId="5">
    <w:abstractNumId w:val="6"/>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1B4AD1"/>
    <w:rsid w:val="0000380A"/>
    <w:rsid w:val="000057A2"/>
    <w:rsid w:val="0006513A"/>
    <w:rsid w:val="00071173"/>
    <w:rsid w:val="00087C1D"/>
    <w:rsid w:val="00097523"/>
    <w:rsid w:val="000A2D26"/>
    <w:rsid w:val="000A5EDD"/>
    <w:rsid w:val="000C2348"/>
    <w:rsid w:val="000D0887"/>
    <w:rsid w:val="000D2066"/>
    <w:rsid w:val="000E2224"/>
    <w:rsid w:val="000F64F8"/>
    <w:rsid w:val="001270E7"/>
    <w:rsid w:val="00134333"/>
    <w:rsid w:val="00134419"/>
    <w:rsid w:val="00142382"/>
    <w:rsid w:val="001475AF"/>
    <w:rsid w:val="00177009"/>
    <w:rsid w:val="001B10F8"/>
    <w:rsid w:val="001B4AD1"/>
    <w:rsid w:val="001C5FC6"/>
    <w:rsid w:val="001D7EC5"/>
    <w:rsid w:val="001E0FD9"/>
    <w:rsid w:val="00201465"/>
    <w:rsid w:val="00203801"/>
    <w:rsid w:val="0021639D"/>
    <w:rsid w:val="00292C0C"/>
    <w:rsid w:val="002A6566"/>
    <w:rsid w:val="002A70E8"/>
    <w:rsid w:val="002C73F4"/>
    <w:rsid w:val="002F50F3"/>
    <w:rsid w:val="003044C0"/>
    <w:rsid w:val="00312F17"/>
    <w:rsid w:val="00317F06"/>
    <w:rsid w:val="00322E78"/>
    <w:rsid w:val="0034309C"/>
    <w:rsid w:val="0036062D"/>
    <w:rsid w:val="0037667E"/>
    <w:rsid w:val="00384F1F"/>
    <w:rsid w:val="003929C8"/>
    <w:rsid w:val="003F4DF4"/>
    <w:rsid w:val="004100A0"/>
    <w:rsid w:val="004120A1"/>
    <w:rsid w:val="00421724"/>
    <w:rsid w:val="004217A2"/>
    <w:rsid w:val="0043043D"/>
    <w:rsid w:val="004B1CFE"/>
    <w:rsid w:val="004C4F82"/>
    <w:rsid w:val="004D14A0"/>
    <w:rsid w:val="004D62C2"/>
    <w:rsid w:val="004D7EBA"/>
    <w:rsid w:val="004E188E"/>
    <w:rsid w:val="004E20E9"/>
    <w:rsid w:val="0050059D"/>
    <w:rsid w:val="00501C59"/>
    <w:rsid w:val="0051495C"/>
    <w:rsid w:val="00516F80"/>
    <w:rsid w:val="0051784C"/>
    <w:rsid w:val="005339BA"/>
    <w:rsid w:val="00551514"/>
    <w:rsid w:val="00557BE0"/>
    <w:rsid w:val="0059208E"/>
    <w:rsid w:val="005C03F6"/>
    <w:rsid w:val="005C7741"/>
    <w:rsid w:val="005E7C71"/>
    <w:rsid w:val="00615C64"/>
    <w:rsid w:val="00625C83"/>
    <w:rsid w:val="00655892"/>
    <w:rsid w:val="00671F6D"/>
    <w:rsid w:val="006814B0"/>
    <w:rsid w:val="00691691"/>
    <w:rsid w:val="006D6975"/>
    <w:rsid w:val="006E1860"/>
    <w:rsid w:val="006F168C"/>
    <w:rsid w:val="00730BB9"/>
    <w:rsid w:val="00754160"/>
    <w:rsid w:val="00766D3F"/>
    <w:rsid w:val="007A0CC9"/>
    <w:rsid w:val="007B6FF3"/>
    <w:rsid w:val="007D5FCF"/>
    <w:rsid w:val="00814571"/>
    <w:rsid w:val="00814721"/>
    <w:rsid w:val="00815F4D"/>
    <w:rsid w:val="00816AF4"/>
    <w:rsid w:val="00853C06"/>
    <w:rsid w:val="0086232B"/>
    <w:rsid w:val="008A70ED"/>
    <w:rsid w:val="008B4AD1"/>
    <w:rsid w:val="008B7B75"/>
    <w:rsid w:val="008C1A85"/>
    <w:rsid w:val="008C1EEC"/>
    <w:rsid w:val="0092054E"/>
    <w:rsid w:val="00922D40"/>
    <w:rsid w:val="00930D79"/>
    <w:rsid w:val="0098553A"/>
    <w:rsid w:val="009A30CD"/>
    <w:rsid w:val="009A35EB"/>
    <w:rsid w:val="009A745D"/>
    <w:rsid w:val="009B1D48"/>
    <w:rsid w:val="009B5537"/>
    <w:rsid w:val="009B5F98"/>
    <w:rsid w:val="009C4EE2"/>
    <w:rsid w:val="009E2D94"/>
    <w:rsid w:val="009F2044"/>
    <w:rsid w:val="009F5D9F"/>
    <w:rsid w:val="00A03DB6"/>
    <w:rsid w:val="00A054A7"/>
    <w:rsid w:val="00A3259A"/>
    <w:rsid w:val="00A74748"/>
    <w:rsid w:val="00AA0ABB"/>
    <w:rsid w:val="00AA65C8"/>
    <w:rsid w:val="00AB532F"/>
    <w:rsid w:val="00B06B54"/>
    <w:rsid w:val="00B1313F"/>
    <w:rsid w:val="00B743FD"/>
    <w:rsid w:val="00B74D44"/>
    <w:rsid w:val="00BA5F8B"/>
    <w:rsid w:val="00BA7206"/>
    <w:rsid w:val="00BB6AC4"/>
    <w:rsid w:val="00BE4888"/>
    <w:rsid w:val="00BF3DC2"/>
    <w:rsid w:val="00C01923"/>
    <w:rsid w:val="00C14705"/>
    <w:rsid w:val="00C27E9C"/>
    <w:rsid w:val="00C339EF"/>
    <w:rsid w:val="00C36B69"/>
    <w:rsid w:val="00C429F2"/>
    <w:rsid w:val="00C44602"/>
    <w:rsid w:val="00C47BC2"/>
    <w:rsid w:val="00CB5372"/>
    <w:rsid w:val="00CC5C30"/>
    <w:rsid w:val="00CC6E1C"/>
    <w:rsid w:val="00D04361"/>
    <w:rsid w:val="00D41B02"/>
    <w:rsid w:val="00D56EB5"/>
    <w:rsid w:val="00D6729F"/>
    <w:rsid w:val="00D8107C"/>
    <w:rsid w:val="00DB288B"/>
    <w:rsid w:val="00DB69E9"/>
    <w:rsid w:val="00DC0029"/>
    <w:rsid w:val="00DF4934"/>
    <w:rsid w:val="00E0640F"/>
    <w:rsid w:val="00E2193C"/>
    <w:rsid w:val="00E228F4"/>
    <w:rsid w:val="00E26E3C"/>
    <w:rsid w:val="00E2791C"/>
    <w:rsid w:val="00E36774"/>
    <w:rsid w:val="00E421F0"/>
    <w:rsid w:val="00E471F4"/>
    <w:rsid w:val="00E53CBF"/>
    <w:rsid w:val="00E54A2E"/>
    <w:rsid w:val="00E63252"/>
    <w:rsid w:val="00E6775E"/>
    <w:rsid w:val="00EA41EA"/>
    <w:rsid w:val="00EA6F65"/>
    <w:rsid w:val="00EB0073"/>
    <w:rsid w:val="00EB7949"/>
    <w:rsid w:val="00EC7867"/>
    <w:rsid w:val="00EE3681"/>
    <w:rsid w:val="00EF0784"/>
    <w:rsid w:val="00EF5EA9"/>
    <w:rsid w:val="00F17C77"/>
    <w:rsid w:val="00F24793"/>
    <w:rsid w:val="00F2595A"/>
    <w:rsid w:val="00F5546F"/>
    <w:rsid w:val="00F56DE1"/>
    <w:rsid w:val="00F77761"/>
    <w:rsid w:val="00F81931"/>
    <w:rsid w:val="00F83528"/>
    <w:rsid w:val="00F9737F"/>
    <w:rsid w:val="00FB77B2"/>
    <w:rsid w:val="00FC2030"/>
    <w:rsid w:val="00FE310D"/>
    <w:rsid w:val="00FF6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D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C0029"/>
    <w:pPr>
      <w:spacing w:after="0" w:line="240" w:lineRule="auto"/>
      <w:ind w:left="720"/>
      <w:contextualSpacing/>
    </w:pPr>
    <w:rPr>
      <w:rFonts w:eastAsia="Times New Roman"/>
      <w:sz w:val="24"/>
      <w:szCs w:val="24"/>
      <w:lang w:val="en-US"/>
    </w:rPr>
  </w:style>
  <w:style w:type="paragraph" w:styleId="stbilgi">
    <w:name w:val="header"/>
    <w:basedOn w:val="Normal"/>
    <w:link w:val="stbilgiChar"/>
    <w:uiPriority w:val="99"/>
    <w:unhideWhenUsed/>
    <w:rsid w:val="002C73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3F4"/>
    <w:rPr>
      <w:lang w:eastAsia="en-US"/>
    </w:rPr>
  </w:style>
  <w:style w:type="paragraph" w:styleId="Altbilgi">
    <w:name w:val="footer"/>
    <w:basedOn w:val="Normal"/>
    <w:link w:val="AltbilgiChar"/>
    <w:uiPriority w:val="99"/>
    <w:unhideWhenUsed/>
    <w:rsid w:val="002C73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3F4"/>
    <w:rPr>
      <w:lang w:eastAsia="en-US"/>
    </w:rPr>
  </w:style>
  <w:style w:type="paragraph" w:styleId="BalonMetni">
    <w:name w:val="Balloon Text"/>
    <w:basedOn w:val="Normal"/>
    <w:link w:val="BalonMetniChar"/>
    <w:uiPriority w:val="99"/>
    <w:semiHidden/>
    <w:unhideWhenUsed/>
    <w:rsid w:val="002C73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3F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D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C0029"/>
    <w:pPr>
      <w:spacing w:after="0" w:line="240" w:lineRule="auto"/>
      <w:ind w:left="720"/>
      <w:contextualSpacing/>
    </w:pPr>
    <w:rPr>
      <w:rFonts w:eastAsia="Times New Roman"/>
      <w:sz w:val="24"/>
      <w:szCs w:val="24"/>
      <w:lang w:val="en-US"/>
    </w:rPr>
  </w:style>
  <w:style w:type="paragraph" w:styleId="stbilgi">
    <w:name w:val="header"/>
    <w:basedOn w:val="Normal"/>
    <w:link w:val="stbilgiChar"/>
    <w:uiPriority w:val="99"/>
    <w:unhideWhenUsed/>
    <w:rsid w:val="002C73F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C73F4"/>
    <w:rPr>
      <w:lang w:eastAsia="en-US"/>
    </w:rPr>
  </w:style>
  <w:style w:type="paragraph" w:styleId="Altbilgi">
    <w:name w:val="footer"/>
    <w:basedOn w:val="Normal"/>
    <w:link w:val="AltbilgiChar"/>
    <w:uiPriority w:val="99"/>
    <w:unhideWhenUsed/>
    <w:rsid w:val="002C73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C73F4"/>
    <w:rPr>
      <w:lang w:eastAsia="en-US"/>
    </w:rPr>
  </w:style>
  <w:style w:type="paragraph" w:styleId="BalonMetni">
    <w:name w:val="Balloon Text"/>
    <w:basedOn w:val="Normal"/>
    <w:link w:val="BalonMetniChar"/>
    <w:uiPriority w:val="99"/>
    <w:semiHidden/>
    <w:unhideWhenUsed/>
    <w:rsid w:val="002C73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73F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3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1411</Words>
  <Characters>8047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4</cp:revision>
  <dcterms:created xsi:type="dcterms:W3CDTF">2014-05-16T12:11:00Z</dcterms:created>
  <dcterms:modified xsi:type="dcterms:W3CDTF">2014-05-27T10:54:00Z</dcterms:modified>
</cp:coreProperties>
</file>