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43AE4" w14:textId="3336B9F3" w:rsidR="002D6A97" w:rsidRPr="00284653" w:rsidRDefault="002D6A97" w:rsidP="002D6A97">
      <w:pPr>
        <w:pStyle w:val="GvdeMetni"/>
      </w:pPr>
      <w:r>
        <w:rPr>
          <w:rFonts w:ascii="Calibri" w:hAnsi="Calibri"/>
          <w:i/>
        </w:rPr>
        <w:t>Ek.</w:t>
      </w:r>
      <w:r w:rsidR="007F7672">
        <w:rPr>
          <w:rFonts w:ascii="Calibri" w:hAnsi="Calibri"/>
          <w:i/>
        </w:rPr>
        <w:t>8</w:t>
      </w:r>
      <w:r>
        <w:rPr>
          <w:rFonts w:ascii="Calibri" w:hAnsi="Calibri"/>
          <w:i/>
        </w:rPr>
        <w:t xml:space="preserve">.1: </w:t>
      </w:r>
      <w:r w:rsidR="007F7672">
        <w:rPr>
          <w:rFonts w:ascii="Calibri" w:hAnsi="Calibri"/>
          <w:i/>
        </w:rPr>
        <w:t>11.07.2019 günlü, 2019/04</w:t>
      </w:r>
      <w:r>
        <w:rPr>
          <w:rFonts w:ascii="Calibri" w:hAnsi="Calibri"/>
          <w:i/>
        </w:rPr>
        <w:t>-</w:t>
      </w:r>
      <w:r w:rsidR="007F7672">
        <w:rPr>
          <w:rFonts w:ascii="Calibri" w:hAnsi="Calibri"/>
          <w:i/>
        </w:rPr>
        <w:t>08</w:t>
      </w:r>
      <w:r>
        <w:rPr>
          <w:rFonts w:ascii="Calibri" w:hAnsi="Calibri"/>
          <w:i/>
        </w:rPr>
        <w:t xml:space="preserve"> sayılı Senato kararı ekidir.</w:t>
      </w:r>
    </w:p>
    <w:p w14:paraId="6913F3F9" w14:textId="77777777" w:rsidR="0083729D" w:rsidRDefault="0083729D">
      <w:pPr>
        <w:pStyle w:val="GvdeMetni"/>
        <w:rPr>
          <w:rFonts w:ascii="Calibri" w:hAnsi="Calibri"/>
          <w:i/>
        </w:rPr>
      </w:pPr>
    </w:p>
    <w:p w14:paraId="3D838BAC" w14:textId="77777777" w:rsidR="007C1CC7" w:rsidRDefault="007C1CC7">
      <w:pPr>
        <w:pStyle w:val="GvdeMetni"/>
        <w:rPr>
          <w:rFonts w:ascii="Calibri" w:hAnsi="Calibri"/>
          <w:i/>
        </w:rPr>
      </w:pPr>
    </w:p>
    <w:p w14:paraId="7A9214C1" w14:textId="77777777" w:rsidR="005B2D45" w:rsidRPr="00284653" w:rsidRDefault="005B2D45">
      <w:pPr>
        <w:pStyle w:val="GvdeMetni"/>
      </w:pPr>
    </w:p>
    <w:p w14:paraId="5133370F" w14:textId="77777777" w:rsidR="005B2D45" w:rsidRPr="00284653" w:rsidRDefault="005B2D45">
      <w:pPr>
        <w:pStyle w:val="GvdeMetni"/>
      </w:pPr>
    </w:p>
    <w:p w14:paraId="34D41989" w14:textId="77777777" w:rsidR="005B2D45" w:rsidRPr="00284653" w:rsidRDefault="005B2D45">
      <w:pPr>
        <w:pStyle w:val="GvdeMetni"/>
        <w:spacing w:before="2"/>
      </w:pPr>
    </w:p>
    <w:p w14:paraId="47E46380" w14:textId="77777777" w:rsidR="005B2D45" w:rsidRPr="00284653" w:rsidRDefault="009D6F58">
      <w:pPr>
        <w:pStyle w:val="GvdeMetni"/>
        <w:ind w:left="3714"/>
      </w:pPr>
      <w:r w:rsidRPr="00284653">
        <w:rPr>
          <w:noProof/>
          <w:lang w:val="tr-TR" w:eastAsia="tr-TR"/>
        </w:rPr>
        <w:drawing>
          <wp:inline distT="0" distB="0" distL="0" distR="0" wp14:anchorId="18653CDD" wp14:editId="7EDCADDE">
            <wp:extent cx="876170" cy="843295"/>
            <wp:effectExtent l="0" t="0" r="635"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80396" cy="847362"/>
                    </a:xfrm>
                    <a:prstGeom prst="rect">
                      <a:avLst/>
                    </a:prstGeom>
                  </pic:spPr>
                </pic:pic>
              </a:graphicData>
            </a:graphic>
          </wp:inline>
        </w:drawing>
      </w:r>
    </w:p>
    <w:p w14:paraId="1FCA1153" w14:textId="77777777" w:rsidR="005B2D45" w:rsidRPr="00284653" w:rsidRDefault="005B2D45">
      <w:pPr>
        <w:pStyle w:val="GvdeMetni"/>
      </w:pPr>
    </w:p>
    <w:p w14:paraId="26075F3E" w14:textId="77777777" w:rsidR="005B2D45" w:rsidRPr="00284653" w:rsidRDefault="005B2D45">
      <w:pPr>
        <w:pStyle w:val="GvdeMetni"/>
      </w:pPr>
    </w:p>
    <w:p w14:paraId="03DD88F2" w14:textId="77777777" w:rsidR="005B2D45" w:rsidRPr="00284653" w:rsidRDefault="005B2D45">
      <w:pPr>
        <w:pStyle w:val="GvdeMetni"/>
      </w:pPr>
    </w:p>
    <w:p w14:paraId="64DB60F6" w14:textId="77777777" w:rsidR="005B2D45" w:rsidRPr="00284653" w:rsidRDefault="005B2D45">
      <w:pPr>
        <w:pStyle w:val="GvdeMetni"/>
      </w:pPr>
    </w:p>
    <w:p w14:paraId="4F23AE49" w14:textId="77777777" w:rsidR="005B2D45" w:rsidRPr="00284653" w:rsidRDefault="005B2D45">
      <w:pPr>
        <w:pStyle w:val="GvdeMetni"/>
      </w:pPr>
    </w:p>
    <w:p w14:paraId="26E1F618" w14:textId="77777777" w:rsidR="005B2D45" w:rsidRPr="00284653" w:rsidRDefault="005B2D45">
      <w:pPr>
        <w:pStyle w:val="GvdeMetni"/>
      </w:pPr>
    </w:p>
    <w:p w14:paraId="45AACCD0" w14:textId="77777777" w:rsidR="005B2D45" w:rsidRPr="00284653" w:rsidRDefault="005B2D45">
      <w:pPr>
        <w:pStyle w:val="GvdeMetni"/>
      </w:pPr>
    </w:p>
    <w:p w14:paraId="44801616" w14:textId="77777777" w:rsidR="005B2D45" w:rsidRPr="00284653" w:rsidRDefault="005B2D45">
      <w:pPr>
        <w:pStyle w:val="GvdeMetni"/>
      </w:pPr>
    </w:p>
    <w:p w14:paraId="00DC319F" w14:textId="77777777" w:rsidR="005B2D45" w:rsidRPr="00284653" w:rsidRDefault="005B2D45">
      <w:pPr>
        <w:pStyle w:val="GvdeMetni"/>
      </w:pPr>
    </w:p>
    <w:p w14:paraId="1A685C42" w14:textId="77777777" w:rsidR="005B2D45" w:rsidRPr="00284653" w:rsidRDefault="005B2D45">
      <w:pPr>
        <w:pStyle w:val="GvdeMetni"/>
      </w:pPr>
    </w:p>
    <w:p w14:paraId="30A80BFF" w14:textId="77777777" w:rsidR="005B2D45" w:rsidRPr="00284653" w:rsidRDefault="005B2D45">
      <w:pPr>
        <w:pStyle w:val="GvdeMetni"/>
      </w:pPr>
    </w:p>
    <w:p w14:paraId="39E10792" w14:textId="77777777" w:rsidR="005B2D45" w:rsidRPr="00284653" w:rsidRDefault="005B2D45">
      <w:pPr>
        <w:pStyle w:val="GvdeMetni"/>
      </w:pPr>
    </w:p>
    <w:p w14:paraId="08EC4AA4" w14:textId="77777777" w:rsidR="005B2D45" w:rsidRPr="00284653" w:rsidRDefault="005B2D45">
      <w:pPr>
        <w:pStyle w:val="GvdeMetni"/>
      </w:pPr>
    </w:p>
    <w:p w14:paraId="6BF8223C" w14:textId="77777777" w:rsidR="005B2D45" w:rsidRPr="00284653" w:rsidRDefault="005B2D45">
      <w:pPr>
        <w:pStyle w:val="GvdeMetni"/>
        <w:spacing w:before="1"/>
      </w:pPr>
    </w:p>
    <w:p w14:paraId="29463B87" w14:textId="77777777" w:rsidR="0007226C" w:rsidRDefault="0007226C" w:rsidP="0007226C">
      <w:pPr>
        <w:spacing w:before="76"/>
        <w:ind w:left="537" w:right="1636"/>
        <w:jc w:val="center"/>
        <w:rPr>
          <w:b/>
          <w:sz w:val="56"/>
        </w:rPr>
      </w:pPr>
      <w:r>
        <w:rPr>
          <w:b/>
          <w:sz w:val="56"/>
        </w:rPr>
        <w:t>YILDIZ TEKNİK ÜNİVERSİTESİ YURTDIŞINDAN ÖĞRENCİ KABUL ESASLARI</w:t>
      </w:r>
    </w:p>
    <w:p w14:paraId="06667AE5" w14:textId="77777777" w:rsidR="0007226C" w:rsidRDefault="0007226C" w:rsidP="0007226C">
      <w:pPr>
        <w:spacing w:line="319" w:lineRule="exact"/>
        <w:ind w:left="537" w:right="1561"/>
        <w:jc w:val="center"/>
        <w:rPr>
          <w:b/>
          <w:sz w:val="28"/>
        </w:rPr>
      </w:pPr>
      <w:r>
        <w:rPr>
          <w:b/>
          <w:sz w:val="28"/>
        </w:rPr>
        <w:t>(LİSANS)</w:t>
      </w:r>
    </w:p>
    <w:p w14:paraId="2485564B" w14:textId="77777777" w:rsidR="005B2D45" w:rsidRPr="00284653" w:rsidRDefault="005B2D45">
      <w:pPr>
        <w:spacing w:line="319" w:lineRule="exact"/>
        <w:jc w:val="center"/>
        <w:sectPr w:rsidR="005B2D45" w:rsidRPr="00284653" w:rsidSect="002F3511">
          <w:headerReference w:type="default" r:id="rId9"/>
          <w:footerReference w:type="default" r:id="rId10"/>
          <w:footerReference w:type="first" r:id="rId11"/>
          <w:type w:val="continuous"/>
          <w:pgSz w:w="12240" w:h="15840"/>
          <w:pgMar w:top="1680" w:right="200" w:bottom="960" w:left="1300" w:header="166" w:footer="772" w:gutter="0"/>
          <w:cols w:space="708"/>
          <w:titlePg/>
          <w:docGrid w:linePitch="299"/>
        </w:sectPr>
      </w:pPr>
    </w:p>
    <w:p w14:paraId="4CB6C6AF" w14:textId="77777777" w:rsidR="005B2D45" w:rsidRPr="00284653" w:rsidRDefault="009D6F58">
      <w:pPr>
        <w:pStyle w:val="Balk1"/>
        <w:spacing w:before="92"/>
        <w:ind w:right="1628"/>
      </w:pPr>
      <w:r w:rsidRPr="00284653">
        <w:lastRenderedPageBreak/>
        <w:t>KAPSAM</w:t>
      </w:r>
    </w:p>
    <w:p w14:paraId="1AF0F3EE" w14:textId="77777777" w:rsidR="005B2D45" w:rsidRPr="00284653" w:rsidRDefault="005B2D45">
      <w:pPr>
        <w:pStyle w:val="GvdeMetni"/>
        <w:spacing w:before="7"/>
        <w:rPr>
          <w:b/>
        </w:rPr>
      </w:pPr>
    </w:p>
    <w:p w14:paraId="28CAA876" w14:textId="77777777" w:rsidR="005B2D45" w:rsidRPr="00284653" w:rsidRDefault="009D6F58">
      <w:pPr>
        <w:pStyle w:val="GvdeMetni"/>
        <w:ind w:left="421" w:right="1514" w:firstLine="568"/>
        <w:jc w:val="both"/>
      </w:pPr>
      <w:r w:rsidRPr="00284653">
        <w:rPr>
          <w:b/>
        </w:rPr>
        <w:t xml:space="preserve">MADDE 1 </w:t>
      </w:r>
      <w:r w:rsidRPr="00284653">
        <w:t>- (1) Bu esaslar, Yıldız Teknik Üniversitesinde (YTÜ) öğrenim görmek üzere Yıldız Teknik Üniversitesi Yurt Dışı Öğrenci Giriş Sınavına (YTÜYÖS) başvurmak isteyen adaylara, bilgi vermek ve sınav öncesinde yapılması gerekli işlemleri açıklamak ve sınavda uymak zorunda oldukları kuralları belirtmek, sınav sonucuna göre yerleştirme ve kayıt işlemlerini düzenlemek üzere hazırlanmıştır.</w:t>
      </w:r>
    </w:p>
    <w:p w14:paraId="01AD76C9" w14:textId="77777777" w:rsidR="005B2D45" w:rsidRPr="00B666B8" w:rsidRDefault="005B2D45">
      <w:pPr>
        <w:pStyle w:val="GvdeMetni"/>
        <w:rPr>
          <w:sz w:val="20"/>
          <w:szCs w:val="20"/>
        </w:rPr>
      </w:pPr>
    </w:p>
    <w:p w14:paraId="76B2AE2B" w14:textId="77777777" w:rsidR="005B2D45" w:rsidRPr="00284653" w:rsidRDefault="009D6F58">
      <w:pPr>
        <w:pStyle w:val="GvdeMetni"/>
        <w:ind w:left="421" w:right="1516" w:firstLine="568"/>
        <w:jc w:val="both"/>
      </w:pPr>
      <w:r w:rsidRPr="00284653">
        <w:t xml:space="preserve">(2) Bu esaslarda yer </w:t>
      </w:r>
      <w:proofErr w:type="gramStart"/>
      <w:r w:rsidRPr="00284653">
        <w:t>alan</w:t>
      </w:r>
      <w:proofErr w:type="gramEnd"/>
      <w:r w:rsidRPr="00284653">
        <w:t xml:space="preserve"> bilgi, açıklama ve kurallar, yayın tarihinden sonra yürürlüğe girebilecek Yıldız Teknik Üniversitesi Senatosu ve/veya Yükseköğretim Kurulu (YÖK) kararları gerekli kıldığı takdirde değiştirilebilir.</w:t>
      </w:r>
    </w:p>
    <w:p w14:paraId="3FD0ADD2" w14:textId="77777777" w:rsidR="005B2D45" w:rsidRPr="00B666B8" w:rsidRDefault="005B2D45">
      <w:pPr>
        <w:pStyle w:val="GvdeMetni"/>
        <w:spacing w:before="5"/>
        <w:rPr>
          <w:sz w:val="20"/>
          <w:szCs w:val="20"/>
        </w:rPr>
      </w:pPr>
    </w:p>
    <w:p w14:paraId="43A927FB" w14:textId="77777777" w:rsidR="005B2D45" w:rsidRPr="00284653" w:rsidRDefault="009D6F58">
      <w:pPr>
        <w:pStyle w:val="Balk1"/>
        <w:ind w:right="1631"/>
      </w:pPr>
      <w:r w:rsidRPr="00284653">
        <w:t>YTÜ YURT DIŞI ÖĞRENCİ AKADEMİK TAKVİMİ</w:t>
      </w:r>
    </w:p>
    <w:p w14:paraId="4B6FA817" w14:textId="77777777" w:rsidR="005B2D45" w:rsidRPr="00284653" w:rsidRDefault="005B2D45">
      <w:pPr>
        <w:pStyle w:val="GvdeMetni"/>
        <w:spacing w:before="4"/>
        <w:rPr>
          <w:b/>
        </w:rPr>
      </w:pPr>
    </w:p>
    <w:p w14:paraId="15906761" w14:textId="77777777" w:rsidR="005B2D45" w:rsidRPr="00284653" w:rsidRDefault="009D6F58">
      <w:pPr>
        <w:pStyle w:val="GvdeMetni"/>
        <w:ind w:left="421" w:right="1520" w:firstLine="568"/>
        <w:jc w:val="both"/>
      </w:pPr>
      <w:proofErr w:type="gramStart"/>
      <w:r w:rsidRPr="00284653">
        <w:rPr>
          <w:b/>
        </w:rPr>
        <w:t xml:space="preserve">MADDE 2 </w:t>
      </w:r>
      <w:r w:rsidRPr="00284653">
        <w:t>- (1) YTÜYÖS sınavı için başvuru, sınav, yerleştirme ve kayıt tarihlerini içeren YTÜ Yurt Dışı Öğrenci Akademik Takvimi, YTÜ senatosu tarafından belirlenir.</w:t>
      </w:r>
      <w:proofErr w:type="gramEnd"/>
    </w:p>
    <w:p w14:paraId="5FDAB2BA" w14:textId="77777777" w:rsidR="005B2D45" w:rsidRPr="00B666B8" w:rsidRDefault="005B2D45">
      <w:pPr>
        <w:pStyle w:val="GvdeMetni"/>
        <w:spacing w:before="5"/>
        <w:rPr>
          <w:sz w:val="20"/>
          <w:szCs w:val="20"/>
        </w:rPr>
      </w:pPr>
    </w:p>
    <w:p w14:paraId="64077624" w14:textId="77777777" w:rsidR="005B2D45" w:rsidRPr="00284653" w:rsidRDefault="009D6F58">
      <w:pPr>
        <w:pStyle w:val="Balk1"/>
        <w:ind w:right="1633"/>
      </w:pPr>
      <w:r w:rsidRPr="00284653">
        <w:t>YTÜ YURT DIŞI ÖĞRENCİ KONTENJANLARI</w:t>
      </w:r>
    </w:p>
    <w:p w14:paraId="0D4C247D" w14:textId="77777777" w:rsidR="005B2D45" w:rsidRPr="00B666B8" w:rsidRDefault="005B2D45">
      <w:pPr>
        <w:pStyle w:val="GvdeMetni"/>
        <w:spacing w:before="7"/>
        <w:rPr>
          <w:b/>
          <w:sz w:val="20"/>
          <w:szCs w:val="20"/>
        </w:rPr>
      </w:pPr>
    </w:p>
    <w:p w14:paraId="3D2087FB" w14:textId="40768A9E" w:rsidR="005B2D45" w:rsidRPr="00F67CF5" w:rsidRDefault="009D6F58" w:rsidP="00F67CF5">
      <w:pPr>
        <w:pStyle w:val="GvdeMetni"/>
        <w:ind w:left="421" w:right="1520" w:firstLine="568"/>
        <w:jc w:val="both"/>
      </w:pPr>
      <w:proofErr w:type="gramStart"/>
      <w:r w:rsidRPr="00F67CF5">
        <w:rPr>
          <w:b/>
        </w:rPr>
        <w:t>MADDE 3</w:t>
      </w:r>
      <w:r w:rsidRPr="00F67CF5">
        <w:t xml:space="preserve"> - (1) YTÜ Y</w:t>
      </w:r>
      <w:r w:rsidR="00F67CF5" w:rsidRPr="00F67CF5">
        <w:t xml:space="preserve">urt Dışı Öğrenci Kontenjanları </w:t>
      </w:r>
      <w:r w:rsidRPr="00F67CF5">
        <w:t>YTÜ Senatosu tarafından belirlenir.</w:t>
      </w:r>
      <w:proofErr w:type="gramEnd"/>
      <w:r w:rsidR="00B666B8">
        <w:t xml:space="preserve"> </w:t>
      </w:r>
      <w:proofErr w:type="gramStart"/>
      <w:r w:rsidR="00B666B8" w:rsidRPr="00DB7A75">
        <w:t>Ek yerleştirmelerde YTÜYÖS sınavları (Yurt içi/Yurt dışı) için ayrılan kontenjanlar tek havuzda birleştirilir.</w:t>
      </w:r>
      <w:proofErr w:type="gramEnd"/>
      <w:r w:rsidR="00B666B8">
        <w:t xml:space="preserve"> </w:t>
      </w:r>
      <w:proofErr w:type="gramStart"/>
      <w:r w:rsidR="00B666B8" w:rsidRPr="000F7870">
        <w:rPr>
          <w:b/>
          <w:i/>
        </w:rPr>
        <w:t>(11.07.</w:t>
      </w:r>
      <w:r w:rsidR="00B666B8">
        <w:rPr>
          <w:b/>
          <w:i/>
        </w:rPr>
        <w:t>2019/04</w:t>
      </w:r>
      <w:r w:rsidR="00B666B8" w:rsidRPr="000F7870">
        <w:rPr>
          <w:b/>
          <w:i/>
        </w:rPr>
        <w:t>-</w:t>
      </w:r>
      <w:r w:rsidR="00B666B8">
        <w:rPr>
          <w:b/>
          <w:i/>
        </w:rPr>
        <w:t>08</w:t>
      </w:r>
      <w:r w:rsidR="00B666B8" w:rsidRPr="000F7870">
        <w:rPr>
          <w:b/>
          <w:i/>
        </w:rPr>
        <w:t xml:space="preserve"> gün ve sayılı Senato kararı ile değişiklik yapılmıştır.)</w:t>
      </w:r>
      <w:proofErr w:type="gramEnd"/>
    </w:p>
    <w:p w14:paraId="240D8758" w14:textId="77777777" w:rsidR="005B2D45" w:rsidRPr="00B666B8" w:rsidRDefault="005B2D45">
      <w:pPr>
        <w:pStyle w:val="GvdeMetni"/>
        <w:spacing w:before="2"/>
        <w:rPr>
          <w:sz w:val="20"/>
          <w:szCs w:val="20"/>
        </w:rPr>
      </w:pPr>
    </w:p>
    <w:p w14:paraId="360E08AC" w14:textId="77777777" w:rsidR="005B2D45" w:rsidRPr="00284653" w:rsidRDefault="009D6F58">
      <w:pPr>
        <w:pStyle w:val="Balk1"/>
        <w:spacing w:before="1"/>
        <w:ind w:right="1636"/>
      </w:pPr>
      <w:r w:rsidRPr="00284653">
        <w:t>YTÜ YURT DIŞI ÖĞRENCİ GİRİŞ SINAVI (YTÜYÖS)</w:t>
      </w:r>
    </w:p>
    <w:p w14:paraId="536F6FD2" w14:textId="77777777" w:rsidR="005B2D45" w:rsidRPr="00B666B8" w:rsidRDefault="005B2D45">
      <w:pPr>
        <w:pStyle w:val="GvdeMetni"/>
        <w:spacing w:before="7"/>
        <w:rPr>
          <w:b/>
          <w:sz w:val="20"/>
          <w:szCs w:val="20"/>
        </w:rPr>
      </w:pPr>
    </w:p>
    <w:p w14:paraId="7521B41C" w14:textId="77777777" w:rsidR="005B2D45" w:rsidRPr="00284653" w:rsidRDefault="009D6F58">
      <w:pPr>
        <w:pStyle w:val="GvdeMetni"/>
        <w:ind w:left="421" w:right="1513" w:firstLine="568"/>
        <w:jc w:val="both"/>
        <w:rPr>
          <w:b/>
          <w:i/>
        </w:rPr>
      </w:pPr>
      <w:r w:rsidRPr="00284653">
        <w:rPr>
          <w:b/>
        </w:rPr>
        <w:t xml:space="preserve">MADDE 4 - </w:t>
      </w:r>
      <w:r w:rsidRPr="00284653">
        <w:t xml:space="preserve">(1) YTÜ Yurt Dışı Öğrenci Giriş Sınavı </w:t>
      </w:r>
      <w:r w:rsidR="002828C4" w:rsidRPr="00284653">
        <w:t>(YTÜYÖS), Y</w:t>
      </w:r>
      <w:r w:rsidR="007C1CC7">
        <w:t xml:space="preserve">ıldız Teknik Üniversitesi </w:t>
      </w:r>
      <w:r w:rsidR="002828C4" w:rsidRPr="00284653">
        <w:t>Uzaktan Eğitim Uygulama ve Araştırma Merkezi (</w:t>
      </w:r>
      <w:r w:rsidR="007C1CC7">
        <w:t>YTÜ-</w:t>
      </w:r>
      <w:r w:rsidR="002828C4" w:rsidRPr="00284653">
        <w:t xml:space="preserve">UZEM) </w:t>
      </w:r>
      <w:r w:rsidRPr="00284653">
        <w:t>tarafından organize edilir, yapılır ve sonuçlandırılır.</w:t>
      </w:r>
      <w:r w:rsidR="002F3511" w:rsidRPr="00284653">
        <w:rPr>
          <w:b/>
          <w:i/>
        </w:rPr>
        <w:t xml:space="preserve"> </w:t>
      </w:r>
    </w:p>
    <w:p w14:paraId="29079ACC" w14:textId="77777777" w:rsidR="005B2D45" w:rsidRPr="00B666B8" w:rsidRDefault="005B2D45">
      <w:pPr>
        <w:pStyle w:val="GvdeMetni"/>
        <w:rPr>
          <w:sz w:val="20"/>
          <w:szCs w:val="20"/>
        </w:rPr>
      </w:pPr>
    </w:p>
    <w:p w14:paraId="23CA4B12" w14:textId="77777777" w:rsidR="005B2D45" w:rsidRPr="00284653" w:rsidRDefault="007C1CC7">
      <w:pPr>
        <w:pStyle w:val="ListeParagraf"/>
        <w:numPr>
          <w:ilvl w:val="0"/>
          <w:numId w:val="15"/>
        </w:numPr>
        <w:tabs>
          <w:tab w:val="left" w:pos="1305"/>
        </w:tabs>
        <w:ind w:right="1513" w:firstLine="569"/>
      </w:pPr>
      <w:r>
        <w:t>YTÜ-</w:t>
      </w:r>
      <w:r w:rsidRPr="00284653">
        <w:t xml:space="preserve">UZEM </w:t>
      </w:r>
      <w:r>
        <w:t>i</w:t>
      </w:r>
      <w:r w:rsidR="009D6F58" w:rsidRPr="00284653">
        <w:t xml:space="preserve">le adaylar arasındaki resmi haberleşmelerde sadece Türkçe ve/veya İngilizce dili kullanılır. Aksi gerekmedikçe tüm iletişim işlemleri e-posta yoluyla yapılır. E-postadaki gecikme veya kaybolmalardan </w:t>
      </w:r>
      <w:r>
        <w:t>YTÜ-</w:t>
      </w:r>
      <w:r w:rsidRPr="00284653">
        <w:t xml:space="preserve">UZEM </w:t>
      </w:r>
      <w:r w:rsidR="009D6F58" w:rsidRPr="00284653">
        <w:t>sorumlu</w:t>
      </w:r>
      <w:r w:rsidR="009D6F58" w:rsidRPr="00284653">
        <w:rPr>
          <w:spacing w:val="-13"/>
        </w:rPr>
        <w:t xml:space="preserve"> </w:t>
      </w:r>
      <w:r w:rsidR="009D6F58" w:rsidRPr="00284653">
        <w:t>değildir.</w:t>
      </w:r>
    </w:p>
    <w:p w14:paraId="22AEA58B" w14:textId="77777777" w:rsidR="005B2D45" w:rsidRPr="00B666B8" w:rsidRDefault="005B2D45">
      <w:pPr>
        <w:pStyle w:val="GvdeMetni"/>
        <w:spacing w:before="9"/>
        <w:rPr>
          <w:sz w:val="20"/>
          <w:szCs w:val="20"/>
        </w:rPr>
      </w:pPr>
    </w:p>
    <w:p w14:paraId="21117B39" w14:textId="77777777" w:rsidR="005B2D45" w:rsidRPr="00284653" w:rsidRDefault="007C1CC7">
      <w:pPr>
        <w:pStyle w:val="ListeParagraf"/>
        <w:numPr>
          <w:ilvl w:val="0"/>
          <w:numId w:val="15"/>
        </w:numPr>
        <w:tabs>
          <w:tab w:val="left" w:pos="1352"/>
        </w:tabs>
        <w:ind w:right="1517" w:firstLine="569"/>
      </w:pPr>
      <w:r>
        <w:t>YTÜ-</w:t>
      </w:r>
      <w:r w:rsidRPr="00284653">
        <w:t>UZEM</w:t>
      </w:r>
      <w:r w:rsidR="009D6F58" w:rsidRPr="00284653">
        <w:t>, öğrencilerin barınma, burs, geçim, vize ve Türkiye'de oturma izni gibi işlemleriyle ilgilenmez, adayların sınava girmek için ülkelerinden çıkış için gerekli resmi izin almaları ya da kendilerine pasaport çıkartılması konularında sorumluluk almaz ve bunların sağlanmasında aracı</w:t>
      </w:r>
      <w:r w:rsidR="009D6F58" w:rsidRPr="00284653">
        <w:rPr>
          <w:spacing w:val="-10"/>
        </w:rPr>
        <w:t xml:space="preserve"> </w:t>
      </w:r>
      <w:r w:rsidR="009D6F58" w:rsidRPr="00284653">
        <w:t>olmaz.</w:t>
      </w:r>
    </w:p>
    <w:p w14:paraId="36B0F640" w14:textId="77777777" w:rsidR="005B2D45" w:rsidRPr="00B666B8" w:rsidRDefault="005B2D45">
      <w:pPr>
        <w:pStyle w:val="GvdeMetni"/>
        <w:spacing w:before="9"/>
        <w:rPr>
          <w:sz w:val="20"/>
          <w:szCs w:val="20"/>
        </w:rPr>
      </w:pPr>
    </w:p>
    <w:p w14:paraId="3DE3C619" w14:textId="77777777" w:rsidR="005B2D45" w:rsidRPr="002E4218" w:rsidRDefault="009D6F58" w:rsidP="002E4218">
      <w:pPr>
        <w:pStyle w:val="ListeParagraf"/>
        <w:numPr>
          <w:ilvl w:val="0"/>
          <w:numId w:val="15"/>
        </w:numPr>
        <w:tabs>
          <w:tab w:val="left" w:pos="1343"/>
        </w:tabs>
        <w:ind w:right="1513" w:firstLine="569"/>
        <w:rPr>
          <w:b/>
          <w:i/>
        </w:rPr>
      </w:pPr>
      <w:r w:rsidRPr="00284653">
        <w:t>Bu esaslard</w:t>
      </w:r>
      <w:r w:rsidR="009416F9" w:rsidRPr="00284653">
        <w:t>a belirtilmeyen durumlarda, YTÜ</w:t>
      </w:r>
      <w:r w:rsidR="007C1CC7">
        <w:t>-</w:t>
      </w:r>
      <w:r w:rsidR="009416F9" w:rsidRPr="00284653">
        <w:t xml:space="preserve">UZEM </w:t>
      </w:r>
      <w:r w:rsidRPr="00284653">
        <w:t>tarafından verilen kararlara göre işlem</w:t>
      </w:r>
      <w:r w:rsidRPr="002E4218">
        <w:rPr>
          <w:spacing w:val="-5"/>
        </w:rPr>
        <w:t xml:space="preserve"> </w:t>
      </w:r>
      <w:r w:rsidRPr="00284653">
        <w:t>yapılır.</w:t>
      </w:r>
      <w:r w:rsidR="002E4218">
        <w:t xml:space="preserve"> </w:t>
      </w:r>
      <w:r w:rsidR="002F3511" w:rsidRPr="002E4218">
        <w:rPr>
          <w:b/>
          <w:i/>
        </w:rPr>
        <w:t xml:space="preserve"> (07.02.2018/01-12 Senato kararı ile değişiklik yapılmıştır.)</w:t>
      </w:r>
    </w:p>
    <w:p w14:paraId="6633868B" w14:textId="77777777" w:rsidR="002F3511" w:rsidRPr="00B666B8" w:rsidRDefault="002F3511">
      <w:pPr>
        <w:pStyle w:val="GvdeMetni"/>
        <w:rPr>
          <w:sz w:val="20"/>
          <w:szCs w:val="20"/>
        </w:rPr>
      </w:pPr>
    </w:p>
    <w:p w14:paraId="61BD7E0D" w14:textId="77777777" w:rsidR="005B2D45" w:rsidRPr="00284653" w:rsidRDefault="009D6F58" w:rsidP="00D10785">
      <w:pPr>
        <w:pStyle w:val="GvdeMetni"/>
        <w:tabs>
          <w:tab w:val="left" w:pos="9214"/>
        </w:tabs>
        <w:spacing w:line="252" w:lineRule="exact"/>
        <w:ind w:left="990" w:right="1526"/>
      </w:pPr>
      <w:proofErr w:type="gramStart"/>
      <w:r w:rsidRPr="00284653">
        <w:rPr>
          <w:b/>
        </w:rPr>
        <w:t xml:space="preserve">MADDE 5 - </w:t>
      </w:r>
      <w:r w:rsidRPr="00284653">
        <w:t>(1) Adaylardan YTÜ Yönetim Kurulu tarafından belirlenen sınav ücreti   alınır.</w:t>
      </w:r>
      <w:proofErr w:type="gramEnd"/>
    </w:p>
    <w:p w14:paraId="3D99A6B8" w14:textId="77777777" w:rsidR="005B2D45" w:rsidRPr="00284653" w:rsidRDefault="007C1CC7" w:rsidP="00D10785">
      <w:pPr>
        <w:pStyle w:val="GvdeMetni"/>
        <w:spacing w:line="252" w:lineRule="exact"/>
        <w:ind w:left="421" w:right="1526"/>
        <w:jc w:val="both"/>
        <w:rPr>
          <w:b/>
          <w:i/>
        </w:rPr>
      </w:pPr>
      <w:proofErr w:type="gramStart"/>
      <w:r>
        <w:t>Sınav ücreti, YTÜ-</w:t>
      </w:r>
      <w:r w:rsidR="002828C4" w:rsidRPr="00284653">
        <w:t xml:space="preserve">UZEM </w:t>
      </w:r>
      <w:r w:rsidR="009D6F58" w:rsidRPr="00284653">
        <w:t>tarafından belirtilen bankaya yatırılır.</w:t>
      </w:r>
      <w:proofErr w:type="gramEnd"/>
      <w:r w:rsidR="002F3511" w:rsidRPr="00284653">
        <w:t xml:space="preserve"> </w:t>
      </w:r>
      <w:proofErr w:type="gramStart"/>
      <w:r w:rsidR="00D10785" w:rsidRPr="00284653">
        <w:rPr>
          <w:b/>
          <w:i/>
        </w:rPr>
        <w:t>(07.02.2018/01-12 Senato kararı ile değişiklik yapılmıştır.)</w:t>
      </w:r>
      <w:proofErr w:type="gramEnd"/>
    </w:p>
    <w:p w14:paraId="4A9DAD32" w14:textId="77777777" w:rsidR="005B2D45" w:rsidRPr="00B666B8" w:rsidRDefault="005B2D45">
      <w:pPr>
        <w:pStyle w:val="GvdeMetni"/>
        <w:rPr>
          <w:sz w:val="20"/>
          <w:szCs w:val="20"/>
        </w:rPr>
      </w:pPr>
    </w:p>
    <w:p w14:paraId="33E64F95" w14:textId="2D355801" w:rsidR="0048506A" w:rsidRPr="0048506A" w:rsidRDefault="009D6F58" w:rsidP="0048506A">
      <w:pPr>
        <w:pStyle w:val="GvdeMetni"/>
        <w:spacing w:before="1"/>
        <w:ind w:left="421" w:right="1512" w:firstLine="568"/>
        <w:jc w:val="both"/>
      </w:pPr>
      <w:r w:rsidRPr="00284653">
        <w:t>(2) Adaylardan alınan sınav ücreti, gelecek yıllara devred</w:t>
      </w:r>
      <w:r w:rsidR="00A21D9C">
        <w:t xml:space="preserve">ilmez. </w:t>
      </w:r>
      <w:proofErr w:type="gramStart"/>
      <w:r w:rsidR="00A21D9C">
        <w:t>Sınav ücretini yatırdığı</w:t>
      </w:r>
      <w:r w:rsidRPr="00284653">
        <w:t xml:space="preserve"> halde başvurmaktan vazgeçen, başvurusu geçersiz sayılan,</w:t>
      </w:r>
      <w:r w:rsidR="00A21D9C">
        <w:t xml:space="preserve"> </w:t>
      </w:r>
      <w:r w:rsidR="00B62CE7" w:rsidRPr="00B62CE7">
        <w:t>ücret gerektirmeyen bir işlem için ücret yatıran veya aynı işlem için birden fazla ödeme yapmış olan adayların yatırdıkları sınav ücreti adayların YTÜYÖS başvuru süreci içerisindeki talebi üzerine iade edilebilir.</w:t>
      </w:r>
      <w:proofErr w:type="gramEnd"/>
      <w:r w:rsidR="00B62CE7" w:rsidRPr="00B62CE7">
        <w:t xml:space="preserve"> </w:t>
      </w:r>
      <w:proofErr w:type="gramStart"/>
      <w:r w:rsidR="00B62CE7" w:rsidRPr="00B62CE7">
        <w:t>Her ne nedenle olursa olsun sınava girmeyen veya giremeyen, geçerli bir nedenle sınava alınmayan veya sınavdan çıkarılan, sınavı geçersiz sayılan adayların yatırdıkları sınav ücreti iade edilmez.</w:t>
      </w:r>
      <w:proofErr w:type="gramEnd"/>
      <w:r w:rsidR="00B62CE7" w:rsidRPr="00B62CE7">
        <w:rPr>
          <w:b/>
          <w:i/>
        </w:rPr>
        <w:t xml:space="preserve"> </w:t>
      </w:r>
      <w:proofErr w:type="gramStart"/>
      <w:r w:rsidR="0048506A" w:rsidRPr="000F7870">
        <w:rPr>
          <w:b/>
          <w:i/>
        </w:rPr>
        <w:t>(11.07.</w:t>
      </w:r>
      <w:r w:rsidR="00F47443">
        <w:rPr>
          <w:b/>
          <w:i/>
        </w:rPr>
        <w:t>2019/04</w:t>
      </w:r>
      <w:r w:rsidR="0048506A" w:rsidRPr="000F7870">
        <w:rPr>
          <w:b/>
          <w:i/>
        </w:rPr>
        <w:t>-</w:t>
      </w:r>
      <w:r w:rsidR="0048506A">
        <w:rPr>
          <w:b/>
          <w:i/>
        </w:rPr>
        <w:t>08</w:t>
      </w:r>
      <w:r w:rsidR="0048506A" w:rsidRPr="000F7870">
        <w:rPr>
          <w:b/>
          <w:i/>
        </w:rPr>
        <w:t xml:space="preserve"> gün ve sayılı Senato kararı ile değişiklik yapılmıştır.)</w:t>
      </w:r>
      <w:proofErr w:type="gramEnd"/>
    </w:p>
    <w:p w14:paraId="088DDEF6" w14:textId="77777777" w:rsidR="005B2D45" w:rsidRPr="0048506A" w:rsidRDefault="005B2D45">
      <w:pPr>
        <w:jc w:val="both"/>
        <w:sectPr w:rsidR="005B2D45" w:rsidRPr="0048506A" w:rsidSect="002F3511">
          <w:pgSz w:w="12240" w:h="15840"/>
          <w:pgMar w:top="1680" w:right="200" w:bottom="960" w:left="1300" w:header="166" w:footer="772" w:gutter="0"/>
          <w:pgNumType w:start="1"/>
          <w:cols w:space="708"/>
          <w:docGrid w:linePitch="299"/>
        </w:sectPr>
      </w:pPr>
    </w:p>
    <w:p w14:paraId="6D7EB226" w14:textId="77777777" w:rsidR="005B2D45" w:rsidRPr="00284653" w:rsidRDefault="009D6F58" w:rsidP="00B666B8">
      <w:pPr>
        <w:pStyle w:val="GvdeMetni"/>
        <w:spacing w:line="252" w:lineRule="exact"/>
        <w:ind w:left="421" w:right="1526" w:firstLine="572"/>
        <w:jc w:val="both"/>
        <w:rPr>
          <w:b/>
          <w:i/>
        </w:rPr>
      </w:pPr>
      <w:proofErr w:type="gramStart"/>
      <w:r w:rsidRPr="00284653">
        <w:rPr>
          <w:b/>
        </w:rPr>
        <w:lastRenderedPageBreak/>
        <w:t xml:space="preserve">MADDE 6 - </w:t>
      </w:r>
      <w:r w:rsidRPr="00284653">
        <w:t>(1) YTÜYÖS sınavı, sadece lisans düzeyinde öğrenim görmek isteyen öğrenciler içindir.</w:t>
      </w:r>
      <w:proofErr w:type="gramEnd"/>
      <w:r w:rsidRPr="00284653">
        <w:t xml:space="preserve"> </w:t>
      </w:r>
      <w:proofErr w:type="gramStart"/>
      <w:r w:rsidRPr="00284653">
        <w:t xml:space="preserve">YTÜ dışındaki başka bir yükseköğretim kurumunun lisans programlarında öğrenim görmekte olanların YTÜ’ye geçiş (transfer) işlemleri ile YTÜ lisansüstü programlarında öğrenim görmek ve/veya geçiş yapmak isteyenlerin işlemleri, YTÜ </w:t>
      </w:r>
      <w:r w:rsidR="002828C4" w:rsidRPr="00284653">
        <w:t xml:space="preserve">Uluslararası Öğrenci Birimi ve </w:t>
      </w:r>
      <w:r w:rsidR="007C1CC7">
        <w:t>YTÜ-</w:t>
      </w:r>
      <w:r w:rsidR="002828C4" w:rsidRPr="00284653">
        <w:t xml:space="preserve">UZEM </w:t>
      </w:r>
      <w:r w:rsidRPr="00284653">
        <w:t>biriminin faaliyet sahası dışındadır.</w:t>
      </w:r>
      <w:proofErr w:type="gramEnd"/>
      <w:r w:rsidR="00D10785" w:rsidRPr="00284653">
        <w:t xml:space="preserve"> </w:t>
      </w:r>
      <w:proofErr w:type="gramStart"/>
      <w:r w:rsidR="00D10785" w:rsidRPr="00284653">
        <w:rPr>
          <w:b/>
          <w:i/>
        </w:rPr>
        <w:t>(07.02.2018/01-12 Senato kararı ile değişiklik yapılmıştır.)</w:t>
      </w:r>
      <w:proofErr w:type="gramEnd"/>
    </w:p>
    <w:p w14:paraId="308541DC" w14:textId="77777777" w:rsidR="005B2D45" w:rsidRPr="00284653" w:rsidRDefault="005B2D45">
      <w:pPr>
        <w:pStyle w:val="GvdeMetni"/>
        <w:spacing w:before="11"/>
      </w:pPr>
    </w:p>
    <w:p w14:paraId="033C57B0" w14:textId="77777777" w:rsidR="00386D00" w:rsidRPr="00F70D64" w:rsidRDefault="009D6F58" w:rsidP="00B666B8">
      <w:pPr>
        <w:pStyle w:val="GvdeMetni"/>
        <w:spacing w:line="252" w:lineRule="exact"/>
        <w:ind w:left="421" w:right="1526" w:firstLine="572"/>
        <w:jc w:val="both"/>
      </w:pPr>
      <w:proofErr w:type="gramStart"/>
      <w:r w:rsidRPr="00284653">
        <w:rPr>
          <w:b/>
        </w:rPr>
        <w:t xml:space="preserve">MADDE 7 </w:t>
      </w:r>
      <w:r w:rsidR="004B7566" w:rsidRPr="00284653">
        <w:t>- (1) YTÜYÖS</w:t>
      </w:r>
      <w:r w:rsidR="0017292D">
        <w:t xml:space="preserve"> </w:t>
      </w:r>
      <w:r w:rsidR="004B7566" w:rsidRPr="00284653">
        <w:t>sınavın</w:t>
      </w:r>
      <w:r w:rsidR="0017292D">
        <w:t>ın</w:t>
      </w:r>
      <w:r w:rsidR="004B7566" w:rsidRPr="00284653">
        <w:t xml:space="preserve"> sonuçları, </w:t>
      </w:r>
      <w:r w:rsidR="0017292D">
        <w:t xml:space="preserve">bir </w:t>
      </w:r>
      <w:r w:rsidR="004B7566" w:rsidRPr="00284653">
        <w:t>yıl geçerlidir.</w:t>
      </w:r>
      <w:proofErr w:type="gramEnd"/>
      <w:r w:rsidR="00D10785" w:rsidRPr="00284653">
        <w:t xml:space="preserve"> </w:t>
      </w:r>
      <w:proofErr w:type="gramStart"/>
      <w:r w:rsidR="00386D00" w:rsidRPr="00F70D64">
        <w:rPr>
          <w:b/>
          <w:i/>
        </w:rPr>
        <w:t>(20.03.2019</w:t>
      </w:r>
      <w:r w:rsidR="00F70D64" w:rsidRPr="00F70D64">
        <w:rPr>
          <w:b/>
          <w:i/>
        </w:rPr>
        <w:t>/01-12 Senato kararı ile</w:t>
      </w:r>
      <w:r w:rsidR="00386D00" w:rsidRPr="00F70D64">
        <w:rPr>
          <w:b/>
          <w:i/>
        </w:rPr>
        <w:t xml:space="preserve"> değişiklik yapılmıştır</w:t>
      </w:r>
      <w:r w:rsidR="00F70D64">
        <w:rPr>
          <w:b/>
          <w:i/>
        </w:rPr>
        <w:t>.</w:t>
      </w:r>
      <w:r w:rsidR="00386D00" w:rsidRPr="00F70D64">
        <w:rPr>
          <w:b/>
          <w:i/>
        </w:rPr>
        <w:t>)</w:t>
      </w:r>
      <w:proofErr w:type="gramEnd"/>
    </w:p>
    <w:p w14:paraId="3CFCA858" w14:textId="77777777" w:rsidR="00386D00" w:rsidRPr="00284653" w:rsidRDefault="00386D00" w:rsidP="00D10785">
      <w:pPr>
        <w:pStyle w:val="GvdeMetni"/>
        <w:spacing w:line="252" w:lineRule="exact"/>
        <w:ind w:left="421" w:right="1526"/>
        <w:jc w:val="both"/>
        <w:rPr>
          <w:b/>
          <w:i/>
        </w:rPr>
      </w:pPr>
    </w:p>
    <w:p w14:paraId="13CC55F6" w14:textId="77777777" w:rsidR="005B2D45" w:rsidRPr="00284653" w:rsidRDefault="009D6F58">
      <w:pPr>
        <w:pStyle w:val="Balk1"/>
        <w:ind w:left="3342" w:right="0"/>
        <w:jc w:val="left"/>
      </w:pPr>
      <w:r w:rsidRPr="00284653">
        <w:t>YTÜYÖS BAŞVURU KOŞULLARI</w:t>
      </w:r>
    </w:p>
    <w:p w14:paraId="210A8B8C" w14:textId="77777777" w:rsidR="005B2D45" w:rsidRPr="00284653" w:rsidRDefault="005B2D45">
      <w:pPr>
        <w:pStyle w:val="GvdeMetni"/>
        <w:spacing w:before="6"/>
        <w:rPr>
          <w:b/>
        </w:rPr>
      </w:pPr>
    </w:p>
    <w:p w14:paraId="2C9830C9" w14:textId="77777777" w:rsidR="005B2D45" w:rsidRPr="00284653" w:rsidRDefault="009D6F58">
      <w:pPr>
        <w:pStyle w:val="GvdeMetni"/>
        <w:spacing w:line="242" w:lineRule="auto"/>
        <w:ind w:left="421" w:right="2064" w:firstLine="568"/>
      </w:pPr>
      <w:proofErr w:type="gramStart"/>
      <w:r w:rsidRPr="00284653">
        <w:rPr>
          <w:b/>
        </w:rPr>
        <w:t xml:space="preserve">MADDE 8 </w:t>
      </w:r>
      <w:r w:rsidRPr="00284653">
        <w:t>- (1) YTÜYÖS için başvuru koşulları, Yüksek Öğretim Kurumu (YÖK) tarafından belirlenmektedir.</w:t>
      </w:r>
      <w:proofErr w:type="gramEnd"/>
    </w:p>
    <w:p w14:paraId="659447F7" w14:textId="77777777" w:rsidR="005B2D45" w:rsidRPr="00284653" w:rsidRDefault="005B2D45">
      <w:pPr>
        <w:pStyle w:val="GvdeMetni"/>
        <w:spacing w:before="6"/>
      </w:pPr>
    </w:p>
    <w:p w14:paraId="0499AA5F" w14:textId="77777777" w:rsidR="005B2D45" w:rsidRPr="00284653" w:rsidRDefault="009D6F58">
      <w:pPr>
        <w:pStyle w:val="ListeParagraf"/>
        <w:numPr>
          <w:ilvl w:val="0"/>
          <w:numId w:val="14"/>
        </w:numPr>
        <w:tabs>
          <w:tab w:val="left" w:pos="1218"/>
        </w:tabs>
        <w:ind w:right="0" w:hanging="227"/>
      </w:pPr>
      <w:r w:rsidRPr="00284653">
        <w:t>Adayların, lise son sınıfta olmaları ya da mezun durumda bulunmaları</w:t>
      </w:r>
      <w:r w:rsidRPr="00284653">
        <w:rPr>
          <w:spacing w:val="-22"/>
        </w:rPr>
        <w:t xml:space="preserve"> </w:t>
      </w:r>
      <w:r w:rsidRPr="00284653">
        <w:t>koşuluyla;</w:t>
      </w:r>
    </w:p>
    <w:p w14:paraId="1629B79C" w14:textId="77777777" w:rsidR="005B2D45" w:rsidRPr="00284653" w:rsidRDefault="009D6F58" w:rsidP="00B666B8">
      <w:pPr>
        <w:pStyle w:val="ListeParagraf"/>
        <w:numPr>
          <w:ilvl w:val="0"/>
          <w:numId w:val="13"/>
        </w:numPr>
        <w:tabs>
          <w:tab w:val="left" w:pos="1130"/>
        </w:tabs>
        <w:spacing w:line="269" w:lineRule="exact"/>
        <w:ind w:right="0"/>
        <w:jc w:val="left"/>
      </w:pPr>
      <w:r w:rsidRPr="00284653">
        <w:t>Yabancı uyruklu</w:t>
      </w:r>
      <w:r w:rsidRPr="00284653">
        <w:rPr>
          <w:spacing w:val="-7"/>
        </w:rPr>
        <w:t xml:space="preserve"> </w:t>
      </w:r>
      <w:r w:rsidRPr="00284653">
        <w:t>olanların,</w:t>
      </w:r>
    </w:p>
    <w:p w14:paraId="59759EE2" w14:textId="77777777" w:rsidR="005B2D45" w:rsidRPr="00284653" w:rsidRDefault="009D6F58" w:rsidP="00B666B8">
      <w:pPr>
        <w:pStyle w:val="ListeParagraf"/>
        <w:numPr>
          <w:ilvl w:val="0"/>
          <w:numId w:val="13"/>
        </w:numPr>
        <w:tabs>
          <w:tab w:val="left" w:pos="1130"/>
        </w:tabs>
        <w:ind w:right="1517"/>
      </w:pPr>
      <w:r w:rsidRPr="00284653">
        <w:t>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 (5901 sayılı Türk Vatandaşlığı</w:t>
      </w:r>
      <w:r w:rsidRPr="00284653">
        <w:rPr>
          <w:spacing w:val="32"/>
        </w:rPr>
        <w:t xml:space="preserve"> </w:t>
      </w:r>
      <w:r w:rsidRPr="00284653">
        <w:t>Kanununun</w:t>
      </w:r>
    </w:p>
    <w:p w14:paraId="105D1B52" w14:textId="020019A7" w:rsidR="005B2D45" w:rsidRPr="00284653" w:rsidRDefault="00B666B8" w:rsidP="00B666B8">
      <w:pPr>
        <w:pStyle w:val="GvdeMetni"/>
        <w:ind w:left="1129" w:right="1519" w:hanging="226"/>
        <w:jc w:val="both"/>
      </w:pPr>
      <w:r>
        <w:t xml:space="preserve">    </w:t>
      </w:r>
      <w:r w:rsidR="009D6F58" w:rsidRPr="00284653">
        <w:t xml:space="preserve">7. </w:t>
      </w:r>
      <w:r>
        <w:t>m</w:t>
      </w:r>
      <w:r w:rsidR="009D6F58" w:rsidRPr="00284653">
        <w:t xml:space="preserve">addesinde “(1) Türkiye içinde veya dışında Türk vatandaşı ana veya babadan evlilik birliği içinde doğan çocuk Türk vatandaşıdır.” hükmü bulunmakta olup, yurt dışından </w:t>
      </w:r>
      <w:proofErr w:type="gramStart"/>
      <w:r w:rsidR="009D6F58" w:rsidRPr="00284653">
        <w:t>kabul</w:t>
      </w:r>
      <w:proofErr w:type="gramEnd"/>
      <w:r w:rsidR="009D6F58" w:rsidRPr="00284653">
        <w:t xml:space="preserve"> kontenjanlarına başvuracak adayların Türk Vatandaşlığı Kanunu incelemelerinde yarar bulunmaktadır.)</w:t>
      </w:r>
    </w:p>
    <w:p w14:paraId="5EEDDCBF" w14:textId="77777777" w:rsidR="005B2D45" w:rsidRPr="00284653" w:rsidRDefault="009D6F58" w:rsidP="00B666B8">
      <w:pPr>
        <w:pStyle w:val="ListeParagraf"/>
        <w:numPr>
          <w:ilvl w:val="0"/>
          <w:numId w:val="13"/>
        </w:numPr>
        <w:tabs>
          <w:tab w:val="left" w:pos="1130"/>
        </w:tabs>
        <w:spacing w:before="1"/>
      </w:pPr>
      <w:r w:rsidRPr="00284653">
        <w:t>Yabancı uyruklu iken sonradan kazanılan vatandaşlık ile TC vatandaşlığına geçenlerin / bu durumdaki çift</w:t>
      </w:r>
      <w:r w:rsidRPr="00284653">
        <w:rPr>
          <w:spacing w:val="-7"/>
        </w:rPr>
        <w:t xml:space="preserve"> </w:t>
      </w:r>
      <w:r w:rsidRPr="00284653">
        <w:t>uyrukluların</w:t>
      </w:r>
    </w:p>
    <w:p w14:paraId="663A81EC" w14:textId="77777777" w:rsidR="005B2D45" w:rsidRPr="00284653" w:rsidRDefault="009D6F58" w:rsidP="00B666B8">
      <w:pPr>
        <w:pStyle w:val="ListeParagraf"/>
        <w:numPr>
          <w:ilvl w:val="0"/>
          <w:numId w:val="13"/>
        </w:numPr>
        <w:tabs>
          <w:tab w:val="left" w:pos="1130"/>
        </w:tabs>
        <w:ind w:right="1519"/>
      </w:pPr>
      <w:r w:rsidRPr="00284653">
        <w:t>TC uyruklu olup ortaöğretiminin tamamını KKTC hariç yabancı bir  ülkede tamamlayanların (ortaöğretiminin tamamını KKTC dışında yabancı bir ülkedeki Türk okullarında tamamlayanlar</w:t>
      </w:r>
      <w:r w:rsidRPr="00284653">
        <w:rPr>
          <w:spacing w:val="-10"/>
        </w:rPr>
        <w:t xml:space="preserve"> </w:t>
      </w:r>
      <w:r w:rsidRPr="00284653">
        <w:t>dahil)</w:t>
      </w:r>
    </w:p>
    <w:p w14:paraId="6D972235" w14:textId="77777777" w:rsidR="005B2D45" w:rsidRPr="00284653" w:rsidRDefault="009D6F58" w:rsidP="00B666B8">
      <w:pPr>
        <w:pStyle w:val="ListeParagraf"/>
        <w:numPr>
          <w:ilvl w:val="0"/>
          <w:numId w:val="12"/>
        </w:numPr>
        <w:tabs>
          <w:tab w:val="left" w:pos="1100"/>
          <w:tab w:val="left" w:pos="1101"/>
        </w:tabs>
        <w:spacing w:before="2"/>
        <w:ind w:right="1544" w:hanging="226"/>
      </w:pPr>
      <w:r w:rsidRPr="00284653">
        <w:t>01/02/2013 tarihinden önce yurtdışında ortaöğretime devam eden TC uyruklu</w:t>
      </w:r>
      <w:r w:rsidRPr="00284653">
        <w:rPr>
          <w:spacing w:val="-26"/>
        </w:rPr>
        <w:t xml:space="preserve"> </w:t>
      </w:r>
      <w:r w:rsidRPr="00284653">
        <w:t>öğrencilerden ise ortaöğretiminin (lise) son üç yılını KKTC hariç yabancı bir ülkede tamamlayanların (ortaöğretiminin (lise) tamamını KKTC dışında yabancı bir ülkedeki MEB nezdinde açılmış olan Türk okullarında tamamlayanlar</w:t>
      </w:r>
      <w:r w:rsidRPr="00284653">
        <w:rPr>
          <w:spacing w:val="-11"/>
        </w:rPr>
        <w:t xml:space="preserve"> </w:t>
      </w:r>
      <w:r w:rsidRPr="00284653">
        <w:t>dahil),</w:t>
      </w:r>
    </w:p>
    <w:p w14:paraId="5A084589" w14:textId="77777777" w:rsidR="005B2D45" w:rsidRPr="00284653" w:rsidRDefault="009D6F58" w:rsidP="00B666B8">
      <w:pPr>
        <w:pStyle w:val="ListeParagraf"/>
        <w:numPr>
          <w:ilvl w:val="0"/>
          <w:numId w:val="12"/>
        </w:numPr>
        <w:tabs>
          <w:tab w:val="left" w:pos="1100"/>
          <w:tab w:val="left" w:pos="1101"/>
        </w:tabs>
        <w:ind w:right="1544" w:hanging="226"/>
      </w:pPr>
      <w:r w:rsidRPr="00284653">
        <w:t>01/02/2013 tarihinden sonra yurt dışında ortaöğretime başlayan adayların yurt</w:t>
      </w:r>
      <w:r w:rsidRPr="00284653">
        <w:rPr>
          <w:spacing w:val="-24"/>
        </w:rPr>
        <w:t xml:space="preserve"> </w:t>
      </w:r>
      <w:r w:rsidRPr="00284653">
        <w:t>dışından kabul kontenjanlarına ortaöğretiminin (lise) tamamını KKTC hariç yabancı bir ülkede tamamlayanların (ortaöğretiminin (lise) tamamını KKTC dışında yabancı bir ülkedeki MEB nezdinde açılmış olan Türk okullarında tamamlayanlar</w:t>
      </w:r>
      <w:r w:rsidRPr="00284653">
        <w:rPr>
          <w:spacing w:val="-16"/>
        </w:rPr>
        <w:t xml:space="preserve"> </w:t>
      </w:r>
      <w:r w:rsidRPr="00284653">
        <w:t>dahil),</w:t>
      </w:r>
    </w:p>
    <w:p w14:paraId="0A608365" w14:textId="77777777" w:rsidR="005B2D45" w:rsidRPr="00284653" w:rsidRDefault="009D6F58" w:rsidP="00B666B8">
      <w:pPr>
        <w:pStyle w:val="ListeParagraf"/>
        <w:numPr>
          <w:ilvl w:val="1"/>
          <w:numId w:val="12"/>
        </w:numPr>
        <w:tabs>
          <w:tab w:val="left" w:pos="1130"/>
        </w:tabs>
        <w:spacing w:line="242" w:lineRule="auto"/>
      </w:pPr>
      <w:r w:rsidRPr="00284653">
        <w:t>AL sınav sonuçlarına sahip olanlar ile 2005-2010 tarihleri arasında diğer ülkelerdeki kolej ve liselere kayıt yaptırıp eğitim alarak GCE AL sınav sonuçlarına sahip olan veya sahip olacakların,</w:t>
      </w:r>
    </w:p>
    <w:p w14:paraId="339D7F60" w14:textId="77777777" w:rsidR="005B2D45" w:rsidRPr="00284653" w:rsidRDefault="009D6F58">
      <w:pPr>
        <w:pStyle w:val="GvdeMetni"/>
        <w:spacing w:line="250" w:lineRule="exact"/>
        <w:ind w:left="421"/>
      </w:pPr>
      <w:proofErr w:type="gramStart"/>
      <w:r w:rsidRPr="00284653">
        <w:t>başvuruları</w:t>
      </w:r>
      <w:proofErr w:type="gramEnd"/>
      <w:r w:rsidRPr="00284653">
        <w:t xml:space="preserve"> kabul edilir,</w:t>
      </w:r>
    </w:p>
    <w:p w14:paraId="3C2C5CDE" w14:textId="77777777" w:rsidR="005B2D45" w:rsidRPr="00284653" w:rsidRDefault="005B2D45">
      <w:pPr>
        <w:pStyle w:val="GvdeMetni"/>
      </w:pPr>
    </w:p>
    <w:p w14:paraId="0CF38612" w14:textId="77777777" w:rsidR="005B2D45" w:rsidRPr="00284653" w:rsidRDefault="009D6F58">
      <w:pPr>
        <w:pStyle w:val="ListeParagraf"/>
        <w:numPr>
          <w:ilvl w:val="0"/>
          <w:numId w:val="14"/>
        </w:numPr>
        <w:tabs>
          <w:tab w:val="left" w:pos="1230"/>
        </w:tabs>
        <w:spacing w:before="1" w:line="252" w:lineRule="exact"/>
        <w:ind w:left="1229" w:right="0" w:hanging="239"/>
      </w:pPr>
      <w:r w:rsidRPr="00284653">
        <w:t>Adaylardan,</w:t>
      </w:r>
    </w:p>
    <w:p w14:paraId="756B16B6" w14:textId="77777777" w:rsidR="005B2D45" w:rsidRPr="00284653" w:rsidRDefault="009D6F58">
      <w:pPr>
        <w:pStyle w:val="ListeParagraf"/>
        <w:numPr>
          <w:ilvl w:val="1"/>
          <w:numId w:val="12"/>
        </w:numPr>
        <w:tabs>
          <w:tab w:val="left" w:pos="1130"/>
        </w:tabs>
        <w:spacing w:line="268" w:lineRule="exact"/>
        <w:ind w:right="0"/>
        <w:jc w:val="left"/>
      </w:pPr>
      <w:r w:rsidRPr="00284653">
        <w:t>T.C. uyruklu olup ortaöğreniminin tamamını Türkiye’de veya KKTC’de</w:t>
      </w:r>
      <w:r w:rsidRPr="00284653">
        <w:rPr>
          <w:spacing w:val="-30"/>
        </w:rPr>
        <w:t xml:space="preserve"> </w:t>
      </w:r>
      <w:r w:rsidRPr="00284653">
        <w:t>tamamlayanların,</w:t>
      </w:r>
    </w:p>
    <w:p w14:paraId="28532A79" w14:textId="77777777" w:rsidR="005B2D45" w:rsidRPr="00284653" w:rsidRDefault="009D6F58">
      <w:pPr>
        <w:pStyle w:val="ListeParagraf"/>
        <w:numPr>
          <w:ilvl w:val="1"/>
          <w:numId w:val="12"/>
        </w:numPr>
        <w:tabs>
          <w:tab w:val="left" w:pos="1130"/>
        </w:tabs>
        <w:ind w:right="1516"/>
      </w:pPr>
      <w:r w:rsidRPr="00284653">
        <w:t>K.K.T.C. uyruklu olanların (ortaöğreniminin tamamını K.K.T.C liselerinde bitirip GCE AL sonucuna sahip olanlar ile 2005-2010 tarihleri arasında diğer ülkelerdeki kolej ve liselere kayıt yaptırıp eğitim alarak GCE AL sınav sonuçlarına sahip olan veya sahip olacaklar hariç),</w:t>
      </w:r>
    </w:p>
    <w:p w14:paraId="19911C3B" w14:textId="77777777" w:rsidR="005B2D45" w:rsidRPr="00284653" w:rsidRDefault="005B2D45">
      <w:pPr>
        <w:jc w:val="both"/>
        <w:sectPr w:rsidR="005B2D45" w:rsidRPr="00284653">
          <w:pgSz w:w="12240" w:h="15840"/>
          <w:pgMar w:top="1680" w:right="200" w:bottom="960" w:left="1300" w:header="166" w:footer="772" w:gutter="0"/>
          <w:cols w:space="708"/>
        </w:sectPr>
      </w:pPr>
    </w:p>
    <w:p w14:paraId="3F785F07" w14:textId="77777777" w:rsidR="005B2D45" w:rsidRPr="00284653" w:rsidRDefault="009D6F58">
      <w:pPr>
        <w:pStyle w:val="ListeParagraf"/>
        <w:numPr>
          <w:ilvl w:val="1"/>
          <w:numId w:val="12"/>
        </w:numPr>
        <w:tabs>
          <w:tab w:val="left" w:pos="1130"/>
        </w:tabs>
        <w:spacing w:before="101"/>
        <w:ind w:right="1518"/>
      </w:pPr>
      <w:r w:rsidRPr="00284653">
        <w:lastRenderedPageBreak/>
        <w:t>a maddesinin 2 numaralı bendinde tanımlanan doğumla ilk uyruğu T.C. olan çift uyrukluların, (ortaöğretiminin tamamını KKTC dışında yabancı bir ülkede tamamlayanlar / ortaöğretiminin tamamını KKTC dışında yabancı bir ülkedeki Türk okullarında tamamlayanlar</w:t>
      </w:r>
      <w:r w:rsidRPr="00284653">
        <w:rPr>
          <w:spacing w:val="-5"/>
        </w:rPr>
        <w:t xml:space="preserve"> </w:t>
      </w:r>
      <w:r w:rsidRPr="00284653">
        <w:t>hariç)</w:t>
      </w:r>
    </w:p>
    <w:p w14:paraId="07E275D3" w14:textId="77777777" w:rsidR="005B2D45" w:rsidRPr="00284653" w:rsidRDefault="009D6F58">
      <w:pPr>
        <w:pStyle w:val="ListeParagraf"/>
        <w:numPr>
          <w:ilvl w:val="1"/>
          <w:numId w:val="12"/>
        </w:numPr>
        <w:tabs>
          <w:tab w:val="left" w:pos="1130"/>
        </w:tabs>
        <w:ind w:right="1517"/>
      </w:pPr>
      <w:r w:rsidRPr="00284653">
        <w:t>Uyruğundan birisi K.K.T.C. olan çift uyrukluların (ortaöğreniminin tamamını KKTC liselerinde bitirip GCE AL sonucuna sahip olanlar ile 2005-2010 tarihleri arasında diğer ülkelerdeki kolej ve liselere kayıt yaptırıp eğitim alarak GCE AL sınav sonuçlarına sahip olan veya sahip olacaklar</w:t>
      </w:r>
      <w:r w:rsidRPr="00284653">
        <w:rPr>
          <w:spacing w:val="-6"/>
        </w:rPr>
        <w:t xml:space="preserve"> </w:t>
      </w:r>
      <w:r w:rsidRPr="00284653">
        <w:t>hariç),</w:t>
      </w:r>
    </w:p>
    <w:p w14:paraId="15CED0CF" w14:textId="77777777" w:rsidR="005B2D45" w:rsidRPr="00284653" w:rsidRDefault="009D6F58">
      <w:pPr>
        <w:pStyle w:val="ListeParagraf"/>
        <w:numPr>
          <w:ilvl w:val="1"/>
          <w:numId w:val="12"/>
        </w:numPr>
        <w:tabs>
          <w:tab w:val="left" w:pos="1130"/>
        </w:tabs>
        <w:ind w:right="1518"/>
      </w:pPr>
      <w:r w:rsidRPr="00284653">
        <w:t>Türkiye’deki büyükelçilikler bünyesinde bulunan okullar ile Türkiye’de bulunan yabancı liselerde öğrenimlerini gören T.C uyruklu olan veya a maddesinin 2 numaralı bendinde tanımlanan doğumla ilk uyruğu T.C olan çift</w:t>
      </w:r>
      <w:r w:rsidRPr="00284653">
        <w:rPr>
          <w:spacing w:val="-16"/>
        </w:rPr>
        <w:t xml:space="preserve"> </w:t>
      </w:r>
      <w:r w:rsidRPr="00284653">
        <w:t>uyrukluların,</w:t>
      </w:r>
    </w:p>
    <w:p w14:paraId="3A2D4EAB" w14:textId="77777777" w:rsidR="005B2D45" w:rsidRPr="00284653" w:rsidRDefault="009D6F58">
      <w:pPr>
        <w:pStyle w:val="GvdeMetni"/>
        <w:spacing w:line="252" w:lineRule="exact"/>
        <w:ind w:left="421"/>
      </w:pPr>
      <w:proofErr w:type="gramStart"/>
      <w:r w:rsidRPr="00284653">
        <w:t>başvuruları</w:t>
      </w:r>
      <w:proofErr w:type="gramEnd"/>
      <w:r w:rsidRPr="00284653">
        <w:t xml:space="preserve"> kabul edilmez.</w:t>
      </w:r>
    </w:p>
    <w:p w14:paraId="772FDC2C" w14:textId="77777777" w:rsidR="005B2D45" w:rsidRPr="00284653" w:rsidRDefault="005B2D45">
      <w:pPr>
        <w:pStyle w:val="GvdeMetni"/>
        <w:spacing w:before="6"/>
      </w:pPr>
    </w:p>
    <w:p w14:paraId="021E6CF7" w14:textId="77777777" w:rsidR="005B2D45" w:rsidRPr="00284653" w:rsidRDefault="009D6F58">
      <w:pPr>
        <w:pStyle w:val="Balk1"/>
        <w:ind w:right="1636"/>
      </w:pPr>
      <w:r w:rsidRPr="00284653">
        <w:t>YTÜYÖS SINAVI BAŞVURU FORMUNUN DOLDURULMASI</w:t>
      </w:r>
    </w:p>
    <w:p w14:paraId="6446DF46" w14:textId="77777777" w:rsidR="005B2D45" w:rsidRPr="00284653" w:rsidRDefault="005B2D45">
      <w:pPr>
        <w:pStyle w:val="GvdeMetni"/>
        <w:spacing w:before="6"/>
        <w:rPr>
          <w:b/>
        </w:rPr>
      </w:pPr>
    </w:p>
    <w:p w14:paraId="0DF06C55" w14:textId="77777777" w:rsidR="005B2D45" w:rsidRPr="00284653" w:rsidRDefault="009D6F58" w:rsidP="00B666B8">
      <w:pPr>
        <w:pStyle w:val="GvdeMetni"/>
        <w:spacing w:line="252" w:lineRule="exact"/>
        <w:ind w:left="421" w:right="1526" w:firstLine="572"/>
        <w:jc w:val="both"/>
        <w:rPr>
          <w:b/>
          <w:i/>
        </w:rPr>
      </w:pPr>
      <w:proofErr w:type="gramStart"/>
      <w:r w:rsidRPr="00284653">
        <w:rPr>
          <w:b/>
        </w:rPr>
        <w:t xml:space="preserve">MADDE 9 - </w:t>
      </w:r>
      <w:r w:rsidRPr="00284653">
        <w:t xml:space="preserve">(1) Yurt içinden ve yurt dışından YTÜYÖS sınavına başvurular, </w:t>
      </w:r>
      <w:hyperlink r:id="rId12" w:history="1">
        <w:r w:rsidR="002828C4" w:rsidRPr="00284653">
          <w:rPr>
            <w:rStyle w:val="Kpr"/>
          </w:rPr>
          <w:t>www.admissions.yildiz.edu.tr</w:t>
        </w:r>
      </w:hyperlink>
      <w:r w:rsidRPr="00284653">
        <w:t xml:space="preserve"> web adresi üzerinden yapılacaktır.</w:t>
      </w:r>
      <w:proofErr w:type="gramEnd"/>
      <w:r w:rsidRPr="00284653">
        <w:t xml:space="preserve"> </w:t>
      </w:r>
      <w:proofErr w:type="gramStart"/>
      <w:r w:rsidRPr="00284653">
        <w:t>Başka yollarla yapılan tüm başvurular geçersizdir.</w:t>
      </w:r>
      <w:proofErr w:type="gramEnd"/>
      <w:r w:rsidRPr="00284653">
        <w:t xml:space="preserve"> </w:t>
      </w:r>
      <w:proofErr w:type="gramStart"/>
      <w:r w:rsidRPr="00284653">
        <w:t xml:space="preserve">Sınava katılmak isteyen tüm adaylar, </w:t>
      </w:r>
      <w:r w:rsidR="007C1CC7">
        <w:t>YTÜ-</w:t>
      </w:r>
      <w:r w:rsidR="002828C4" w:rsidRPr="00284653">
        <w:t xml:space="preserve">UZEM </w:t>
      </w:r>
      <w:r w:rsidRPr="00284653">
        <w:t>tarafından hazırlanan “YTÜYÖS Sınavı Başvuru Formu”n</w:t>
      </w:r>
      <w:r w:rsidR="002828C4" w:rsidRPr="00284653">
        <w:t xml:space="preserve">u, sınava başvuru süresi içinde </w:t>
      </w:r>
      <w:hyperlink r:id="rId13" w:history="1">
        <w:r w:rsidR="002828C4" w:rsidRPr="00284653">
          <w:rPr>
            <w:rStyle w:val="Kpr"/>
          </w:rPr>
          <w:t>www.admissions.yildiz.edu.tr</w:t>
        </w:r>
      </w:hyperlink>
      <w:r w:rsidR="002828C4" w:rsidRPr="00284653">
        <w:t xml:space="preserve"> </w:t>
      </w:r>
      <w:r w:rsidRPr="00284653">
        <w:t>web sayfasından çevrimiçi (online olarak) doldurmalı ve istenen belgeleri ekleyerek göndermelidirler.</w:t>
      </w:r>
      <w:proofErr w:type="gramEnd"/>
      <w:r w:rsidRPr="00284653">
        <w:t xml:space="preserve"> “YTÜYÖS Sınavı Başvuru Formu”nun doldurulmasında dikkat edilecek temel hususlar aşağıda belirtilmiştir:</w:t>
      </w:r>
      <w:r w:rsidR="00D10785" w:rsidRPr="00284653">
        <w:t xml:space="preserve"> </w:t>
      </w:r>
      <w:r w:rsidR="00D10785" w:rsidRPr="00284653">
        <w:rPr>
          <w:b/>
          <w:i/>
        </w:rPr>
        <w:t>(07.02.2018/01-12 Senato kararı ile değişiklik yapılmıştır.)</w:t>
      </w:r>
    </w:p>
    <w:p w14:paraId="5B78B293" w14:textId="77777777" w:rsidR="005B2D45" w:rsidRPr="00284653" w:rsidRDefault="005B2D45">
      <w:pPr>
        <w:pStyle w:val="GvdeMetni"/>
        <w:spacing w:before="8"/>
      </w:pPr>
    </w:p>
    <w:p w14:paraId="406785FF" w14:textId="77777777" w:rsidR="005B2D45" w:rsidRPr="00284653" w:rsidRDefault="009D6F58">
      <w:pPr>
        <w:pStyle w:val="ListeParagraf"/>
        <w:numPr>
          <w:ilvl w:val="0"/>
          <w:numId w:val="11"/>
        </w:numPr>
        <w:tabs>
          <w:tab w:val="left" w:pos="1274"/>
        </w:tabs>
        <w:spacing w:before="1"/>
        <w:ind w:right="1517" w:firstLine="569"/>
      </w:pPr>
      <w:r w:rsidRPr="00284653">
        <w:t xml:space="preserve">YTÜYÖS Sınavı Başvuru </w:t>
      </w:r>
      <w:proofErr w:type="gramStart"/>
      <w:r w:rsidRPr="00284653">
        <w:t>Formu,</w:t>
      </w:r>
      <w:proofErr w:type="gramEnd"/>
      <w:r w:rsidRPr="00284653">
        <w:t xml:space="preserve"> iş bu esasların okunmasından sonra doldurulması gereklidir.</w:t>
      </w:r>
    </w:p>
    <w:p w14:paraId="5E8C643F" w14:textId="77777777" w:rsidR="005B2D45" w:rsidRPr="00284653" w:rsidRDefault="009D6F58">
      <w:pPr>
        <w:pStyle w:val="ListeParagraf"/>
        <w:numPr>
          <w:ilvl w:val="0"/>
          <w:numId w:val="11"/>
        </w:numPr>
        <w:tabs>
          <w:tab w:val="left" w:pos="1274"/>
        </w:tabs>
        <w:ind w:right="1513" w:firstLine="569"/>
      </w:pPr>
      <w:r w:rsidRPr="00284653">
        <w:t>YTÜYÖS Sınavı Başvuru Formunda istenen tüm bilginin doldurulmalıdır aksi takdirde form gönderilememektedir. Doldurulması gereken tüm yerler, tam, doğru ve eksiksiz bir şekilde büyük harflerle doldurulmalı ve gerektiğinde seçim</w:t>
      </w:r>
      <w:r w:rsidRPr="00284653">
        <w:rPr>
          <w:spacing w:val="-21"/>
        </w:rPr>
        <w:t xml:space="preserve"> </w:t>
      </w:r>
      <w:r w:rsidRPr="00284653">
        <w:t>yapılmalıdır.</w:t>
      </w:r>
    </w:p>
    <w:p w14:paraId="4AEEB235" w14:textId="77777777" w:rsidR="005B2D45" w:rsidRPr="00284653" w:rsidRDefault="005B2D45">
      <w:pPr>
        <w:pStyle w:val="GvdeMetni"/>
        <w:spacing w:before="1"/>
      </w:pPr>
    </w:p>
    <w:p w14:paraId="4237759E" w14:textId="77777777" w:rsidR="005B2D45" w:rsidRPr="00284653" w:rsidRDefault="009D6F58">
      <w:pPr>
        <w:pStyle w:val="ListeParagraf"/>
        <w:numPr>
          <w:ilvl w:val="0"/>
          <w:numId w:val="11"/>
        </w:numPr>
        <w:tabs>
          <w:tab w:val="left" w:pos="1274"/>
        </w:tabs>
        <w:ind w:right="1513" w:firstLine="569"/>
      </w:pPr>
      <w:r w:rsidRPr="00284653">
        <w:t>Verilen kişisel bilgilerin, en son tarihli geçerli pasaportunuzdaki/TC Nüfus Kimliğinizdeki/Mavi Kartınızdaki bilgilerle aynı olması gerekir. Aksi takdirde başvuru formuna doldurulan bilgilerle başvuruya eklenen dokümanlardaki bilgiler arasında başvurusu sırasında ve sonrasında herhangi bir uyuşmazlık ve sahtecilik tespit edilirse başvurunuz iptal edilir. Yerleştirme sırasında ve sonrasında tespit edilirse iptal edilir. Kayıt sırasında ve sonrasında tespit edilirse kaydınız</w:t>
      </w:r>
      <w:r w:rsidRPr="00284653">
        <w:rPr>
          <w:spacing w:val="-6"/>
        </w:rPr>
        <w:t xml:space="preserve"> </w:t>
      </w:r>
      <w:r w:rsidRPr="00284653">
        <w:t>silinir.</w:t>
      </w:r>
    </w:p>
    <w:p w14:paraId="64A80A7C" w14:textId="77777777" w:rsidR="005B2D45" w:rsidRPr="00284653" w:rsidRDefault="005B2D45">
      <w:pPr>
        <w:pStyle w:val="GvdeMetni"/>
        <w:spacing w:before="4"/>
      </w:pPr>
    </w:p>
    <w:p w14:paraId="1DA719F4" w14:textId="77777777" w:rsidR="005B2D45" w:rsidRPr="00284653" w:rsidRDefault="009D6F58">
      <w:pPr>
        <w:pStyle w:val="Balk1"/>
        <w:spacing w:before="1"/>
        <w:ind w:left="1443" w:right="2537"/>
      </w:pPr>
      <w:r w:rsidRPr="00284653">
        <w:t>YTÜYÖS SINAVI BAŞVURU FORMUNA ÇEVRİMİÇİ EKLENMESİ GEREKLİ DOKÜMANLAR</w:t>
      </w:r>
    </w:p>
    <w:p w14:paraId="2E9B767D" w14:textId="77777777" w:rsidR="005B2D45" w:rsidRPr="00284653" w:rsidRDefault="005B2D45">
      <w:pPr>
        <w:pStyle w:val="GvdeMetni"/>
        <w:spacing w:before="7"/>
        <w:rPr>
          <w:b/>
        </w:rPr>
      </w:pPr>
    </w:p>
    <w:p w14:paraId="1D1D72E1" w14:textId="77777777" w:rsidR="005B2D45" w:rsidRPr="00284653" w:rsidRDefault="009D6F58">
      <w:pPr>
        <w:pStyle w:val="GvdeMetni"/>
        <w:ind w:left="990"/>
      </w:pPr>
      <w:r w:rsidRPr="00284653">
        <w:rPr>
          <w:b/>
        </w:rPr>
        <w:t xml:space="preserve">MADDE 10 </w:t>
      </w:r>
      <w:r w:rsidRPr="00284653">
        <w:t>- (1) YTÜYÖS Sınavı Başvuru Formuna eklenmesi gerekli belgeler şunlardır:</w:t>
      </w:r>
    </w:p>
    <w:p w14:paraId="0DCCD092" w14:textId="77777777" w:rsidR="005B2D45" w:rsidRPr="00284653" w:rsidRDefault="005B2D45">
      <w:pPr>
        <w:pStyle w:val="GvdeMetni"/>
      </w:pPr>
    </w:p>
    <w:p w14:paraId="056A38AD" w14:textId="77777777" w:rsidR="005B2D45" w:rsidRPr="00284653" w:rsidRDefault="009D6F58">
      <w:pPr>
        <w:pStyle w:val="ListeParagraf"/>
        <w:numPr>
          <w:ilvl w:val="0"/>
          <w:numId w:val="10"/>
        </w:numPr>
        <w:tabs>
          <w:tab w:val="left" w:pos="1274"/>
        </w:tabs>
        <w:ind w:right="1512" w:firstLine="569"/>
      </w:pPr>
      <w:r w:rsidRPr="00284653">
        <w:t>Bir adet vesikalık fotoğraf (Adayın kolaylıkla tanınmasını sağlayacak şekilde yüzü açık ve ön cepheden, son altı (6) ay içerisinde çekilmiş, yaklaşık 4x6 cm boyutunda ve “jpeg” formatında olmalıdır. Uzaktan, tam boy, cep telefonu ile çekilmiş, adayı tam olarak tanıtmayan, vesikalık olmayan vb fotoğraflarla başvuru işlemi geçersiz</w:t>
      </w:r>
      <w:r w:rsidRPr="00284653">
        <w:rPr>
          <w:spacing w:val="-23"/>
        </w:rPr>
        <w:t xml:space="preserve"> </w:t>
      </w:r>
      <w:r w:rsidRPr="00284653">
        <w:t>sayılacaktır.</w:t>
      </w:r>
    </w:p>
    <w:p w14:paraId="570CEAD6" w14:textId="77777777" w:rsidR="005B2D45" w:rsidRPr="00284653" w:rsidRDefault="005B2D45">
      <w:pPr>
        <w:pStyle w:val="GvdeMetni"/>
        <w:spacing w:before="11"/>
      </w:pPr>
    </w:p>
    <w:p w14:paraId="2599F11B" w14:textId="77777777" w:rsidR="005B2D45" w:rsidRPr="00284653" w:rsidRDefault="009D6F58">
      <w:pPr>
        <w:pStyle w:val="ListeParagraf"/>
        <w:numPr>
          <w:ilvl w:val="0"/>
          <w:numId w:val="10"/>
        </w:numPr>
        <w:tabs>
          <w:tab w:val="left" w:pos="1274"/>
        </w:tabs>
        <w:ind w:firstLine="569"/>
      </w:pPr>
      <w:r w:rsidRPr="00284653">
        <w:t xml:space="preserve">Pasaportun fotokopisi (Resimli ve resmi bilgi içeren yerlerinin fotokopisi tek bir sayfa olarak “jpeg” </w:t>
      </w:r>
      <w:r w:rsidR="007C1CC7">
        <w:t xml:space="preserve">veya “pdf” </w:t>
      </w:r>
      <w:r w:rsidRPr="00284653">
        <w:t>formatında</w:t>
      </w:r>
      <w:r w:rsidRPr="00284653">
        <w:rPr>
          <w:spacing w:val="-9"/>
        </w:rPr>
        <w:t xml:space="preserve"> </w:t>
      </w:r>
      <w:r w:rsidRPr="00284653">
        <w:t>olmalıdır),</w:t>
      </w:r>
    </w:p>
    <w:p w14:paraId="1DC358BA" w14:textId="77777777" w:rsidR="005B2D45" w:rsidRPr="00284653" w:rsidRDefault="005B2D45">
      <w:pPr>
        <w:jc w:val="both"/>
        <w:sectPr w:rsidR="005B2D45" w:rsidRPr="00284653">
          <w:pgSz w:w="12240" w:h="15840"/>
          <w:pgMar w:top="1680" w:right="200" w:bottom="960" w:left="1300" w:header="166" w:footer="772" w:gutter="0"/>
          <w:cols w:space="708"/>
        </w:sectPr>
      </w:pPr>
    </w:p>
    <w:p w14:paraId="6A2F88B9" w14:textId="77777777" w:rsidR="005B2D45" w:rsidRDefault="009D6F58">
      <w:pPr>
        <w:pStyle w:val="ListeParagraf"/>
        <w:numPr>
          <w:ilvl w:val="0"/>
          <w:numId w:val="10"/>
        </w:numPr>
        <w:tabs>
          <w:tab w:val="left" w:pos="1274"/>
        </w:tabs>
        <w:spacing w:before="91"/>
        <w:ind w:right="1513" w:firstLine="569"/>
      </w:pPr>
      <w:r w:rsidRPr="00284653">
        <w:lastRenderedPageBreak/>
        <w:t xml:space="preserve">Banka dekontu (Sınav başvuru ücretinin yatırıldığını gösteren banka dekontu tek bir sayfa “jpeg” </w:t>
      </w:r>
      <w:r w:rsidR="007C1CC7">
        <w:t xml:space="preserve">veya “pdf” </w:t>
      </w:r>
      <w:r w:rsidRPr="00284653">
        <w:t>formatında olmalıdır) (Sınav başvuru ücreti, her eğitim</w:t>
      </w:r>
      <w:r w:rsidR="007C1CC7">
        <w:t>-</w:t>
      </w:r>
      <w:r w:rsidRPr="00284653">
        <w:t>öğretim yılı için YTÜ Yönetim Kurulu tarafından</w:t>
      </w:r>
      <w:r w:rsidRPr="00284653">
        <w:rPr>
          <w:spacing w:val="-10"/>
        </w:rPr>
        <w:t xml:space="preserve"> </w:t>
      </w:r>
      <w:r w:rsidRPr="00284653">
        <w:t>belirlenir),</w:t>
      </w:r>
    </w:p>
    <w:p w14:paraId="58E4CA32" w14:textId="77777777" w:rsidR="00B666B8" w:rsidRPr="00B666B8" w:rsidRDefault="00B666B8" w:rsidP="00B666B8">
      <w:pPr>
        <w:tabs>
          <w:tab w:val="left" w:pos="1274"/>
        </w:tabs>
        <w:spacing w:before="91"/>
        <w:ind w:right="1513"/>
        <w:rPr>
          <w:sz w:val="10"/>
          <w:szCs w:val="10"/>
        </w:rPr>
      </w:pPr>
    </w:p>
    <w:p w14:paraId="3C9D010A" w14:textId="77777777" w:rsidR="005B2D45" w:rsidRPr="00284653" w:rsidRDefault="009D6F58">
      <w:pPr>
        <w:pStyle w:val="ListeParagraf"/>
        <w:numPr>
          <w:ilvl w:val="0"/>
          <w:numId w:val="10"/>
        </w:numPr>
        <w:tabs>
          <w:tab w:val="left" w:pos="1274"/>
        </w:tabs>
        <w:ind w:right="1512" w:firstLine="569"/>
      </w:pPr>
      <w:r w:rsidRPr="00284653">
        <w:t>Başvuru süresi içinde yapılmayan, iş bu esaslarda belirtilen hususlara uymayan, eksik, yanlış, okunmayacak derecede yıpranmış ve/veya koyu ve/veya küçük, hatalı ve/veya sahte belgelerin eklenmesi durumunda başvuru iptal edilecek, sadece başvurusu iptal edilenlere, Başvuru Formunda belirtilen e-posta adreslerine iptal bilgisi nedeni ile beraber bildirilecek ve sınav başvuru ücreti geri ödemesi</w:t>
      </w:r>
      <w:r w:rsidRPr="00284653">
        <w:rPr>
          <w:spacing w:val="-9"/>
        </w:rPr>
        <w:t xml:space="preserve"> </w:t>
      </w:r>
      <w:r w:rsidRPr="00284653">
        <w:t>yapılmayacaktır.</w:t>
      </w:r>
    </w:p>
    <w:p w14:paraId="6E3DC2AF" w14:textId="77777777" w:rsidR="005B2D45" w:rsidRPr="00B666B8" w:rsidRDefault="005B2D45">
      <w:pPr>
        <w:pStyle w:val="GvdeMetni"/>
        <w:spacing w:before="4"/>
        <w:rPr>
          <w:sz w:val="20"/>
          <w:szCs w:val="20"/>
        </w:rPr>
      </w:pPr>
    </w:p>
    <w:p w14:paraId="52629C8C" w14:textId="77777777" w:rsidR="005B2D45" w:rsidRPr="00284653" w:rsidRDefault="009D6F58">
      <w:pPr>
        <w:pStyle w:val="Balk1"/>
        <w:ind w:right="1630"/>
      </w:pPr>
      <w:r w:rsidRPr="00284653">
        <w:t>PASAPORT HAKKINDA</w:t>
      </w:r>
    </w:p>
    <w:p w14:paraId="2C1C9322" w14:textId="4C177ACA" w:rsidR="005B2D45" w:rsidRPr="00B666B8" w:rsidRDefault="005B2D45">
      <w:pPr>
        <w:pStyle w:val="GvdeMetni"/>
        <w:spacing w:before="6"/>
        <w:rPr>
          <w:b/>
          <w:sz w:val="20"/>
          <w:szCs w:val="20"/>
        </w:rPr>
      </w:pPr>
    </w:p>
    <w:p w14:paraId="5F4544E2" w14:textId="77777777" w:rsidR="005B2D45" w:rsidRPr="00284653" w:rsidRDefault="009D6F58">
      <w:pPr>
        <w:pStyle w:val="GvdeMetni"/>
        <w:spacing w:line="242" w:lineRule="auto"/>
        <w:ind w:left="421" w:right="2064" w:firstLine="568"/>
      </w:pPr>
      <w:r w:rsidRPr="00284653">
        <w:rPr>
          <w:b/>
        </w:rPr>
        <w:t xml:space="preserve">MADDE 11 </w:t>
      </w:r>
      <w:r w:rsidRPr="00284653">
        <w:t>- (1) Başvuru formuna eklenecek pasaport hakkında dikkat edilecek temel hususlar aşağıda belirtilmiştir:</w:t>
      </w:r>
    </w:p>
    <w:p w14:paraId="7F708184" w14:textId="77777777" w:rsidR="005B2D45" w:rsidRPr="00284653" w:rsidRDefault="009D6F58">
      <w:pPr>
        <w:pStyle w:val="ListeParagraf"/>
        <w:numPr>
          <w:ilvl w:val="0"/>
          <w:numId w:val="9"/>
        </w:numPr>
        <w:tabs>
          <w:tab w:val="left" w:pos="1245"/>
        </w:tabs>
        <w:spacing w:line="252" w:lineRule="exact"/>
        <w:ind w:right="1523" w:firstLine="569"/>
      </w:pPr>
      <w:r w:rsidRPr="00284653">
        <w:t xml:space="preserve">Başvuru sırasında </w:t>
      </w:r>
      <w:proofErr w:type="gramStart"/>
      <w:r w:rsidRPr="00284653">
        <w:t>eğer</w:t>
      </w:r>
      <w:proofErr w:type="gramEnd"/>
      <w:r w:rsidRPr="00284653">
        <w:t xml:space="preserve"> 18 yaşınızı doldurmadıysanız ve bu nedenle pasaportunuz yoksa kendi ülkenizde geçerli resmi bir kimlik belgesi</w:t>
      </w:r>
      <w:r w:rsidRPr="00284653">
        <w:rPr>
          <w:spacing w:val="-19"/>
        </w:rPr>
        <w:t xml:space="preserve"> </w:t>
      </w:r>
      <w:r w:rsidRPr="00284653">
        <w:t>ekleyiniz.</w:t>
      </w:r>
    </w:p>
    <w:p w14:paraId="1A25A8FB" w14:textId="77777777" w:rsidR="005B2D45" w:rsidRPr="00284653" w:rsidRDefault="009D6F58">
      <w:pPr>
        <w:pStyle w:val="ListeParagraf"/>
        <w:numPr>
          <w:ilvl w:val="1"/>
          <w:numId w:val="9"/>
        </w:numPr>
        <w:tabs>
          <w:tab w:val="left" w:pos="1497"/>
        </w:tabs>
        <w:ind w:right="1516" w:hanging="281"/>
      </w:pPr>
      <w:r w:rsidRPr="00284653">
        <w:t>Sınav zamanında da 18 yaşını doldurmadıysanız velinizin pasaportunun noter onaylı Türkçeye çevirisi yapılmış hali ve eklemiş olduğunuz kendinize ait resmi kimlik belgesi ile sınava</w:t>
      </w:r>
      <w:r w:rsidRPr="00284653">
        <w:rPr>
          <w:spacing w:val="-8"/>
        </w:rPr>
        <w:t xml:space="preserve"> </w:t>
      </w:r>
      <w:r w:rsidRPr="00284653">
        <w:t>geliniz.</w:t>
      </w:r>
    </w:p>
    <w:p w14:paraId="31D05AC2" w14:textId="77777777" w:rsidR="005B2D45" w:rsidRPr="00284653" w:rsidRDefault="009D6F58">
      <w:pPr>
        <w:pStyle w:val="ListeParagraf"/>
        <w:numPr>
          <w:ilvl w:val="1"/>
          <w:numId w:val="9"/>
        </w:numPr>
        <w:tabs>
          <w:tab w:val="left" w:pos="1593"/>
        </w:tabs>
        <w:ind w:right="1516" w:hanging="281"/>
      </w:pPr>
      <w:r w:rsidRPr="00284653">
        <w:t>Sınav zamanında 18 yaşını doldurduysanız kendi adınıza alacağınız pasaport ve eklemiş olduğunuz kendinize ait resmi kimlik belgesi ile sınava</w:t>
      </w:r>
      <w:r w:rsidRPr="00284653">
        <w:rPr>
          <w:spacing w:val="-19"/>
        </w:rPr>
        <w:t xml:space="preserve"> </w:t>
      </w:r>
      <w:r w:rsidRPr="00284653">
        <w:t>geliniz.</w:t>
      </w:r>
    </w:p>
    <w:p w14:paraId="21369973" w14:textId="77777777" w:rsidR="005B2D45" w:rsidRPr="00B666B8" w:rsidRDefault="005B2D45">
      <w:pPr>
        <w:pStyle w:val="GvdeMetni"/>
        <w:rPr>
          <w:sz w:val="20"/>
          <w:szCs w:val="20"/>
        </w:rPr>
      </w:pPr>
    </w:p>
    <w:p w14:paraId="46A98381" w14:textId="77777777" w:rsidR="005B2D45" w:rsidRPr="00284653" w:rsidRDefault="009D6F58">
      <w:pPr>
        <w:pStyle w:val="ListeParagraf"/>
        <w:numPr>
          <w:ilvl w:val="0"/>
          <w:numId w:val="9"/>
        </w:numPr>
        <w:tabs>
          <w:tab w:val="left" w:pos="1250"/>
        </w:tabs>
        <w:ind w:right="1512" w:firstLine="569"/>
      </w:pPr>
      <w:r w:rsidRPr="00284653">
        <w:t>Pasaportlarınızın geçerlilik tarihlerini (Date of Expiry) kontrol ediniz. Başvuru, sınav ve kayıt zamanında kesinlikle geçerlilik tarihi sona ermemiş olan pasaportlarınızı kullanınız. Başvuru, sınav veya kayıt esnasında geçerlilik tarihi geçmiş ve dolmuş pasaportlarla yapılan başvurular geçersizdir ve bu pasaportlarla yapılan başvurular değerlendirmeye</w:t>
      </w:r>
      <w:r w:rsidRPr="00284653">
        <w:rPr>
          <w:spacing w:val="-22"/>
        </w:rPr>
        <w:t xml:space="preserve"> </w:t>
      </w:r>
      <w:r w:rsidRPr="00284653">
        <w:t>alınmaz.</w:t>
      </w:r>
    </w:p>
    <w:p w14:paraId="7026C493" w14:textId="77777777" w:rsidR="005B2D45" w:rsidRPr="00B666B8" w:rsidRDefault="005B2D45">
      <w:pPr>
        <w:pStyle w:val="GvdeMetni"/>
        <w:rPr>
          <w:sz w:val="20"/>
          <w:szCs w:val="20"/>
        </w:rPr>
      </w:pPr>
    </w:p>
    <w:p w14:paraId="1A503E01" w14:textId="77777777" w:rsidR="005B2D45" w:rsidRPr="00284653" w:rsidRDefault="009D6F58">
      <w:pPr>
        <w:pStyle w:val="ListeParagraf"/>
        <w:numPr>
          <w:ilvl w:val="0"/>
          <w:numId w:val="9"/>
        </w:numPr>
        <w:tabs>
          <w:tab w:val="left" w:pos="1305"/>
        </w:tabs>
        <w:ind w:firstLine="566"/>
      </w:pPr>
      <w:r w:rsidRPr="00284653">
        <w:t>Pasaportlarınızdaki resim ile başvuru esnasında online olarak eklediğiniz resimler tanınmanızı engellemeyecek şekilde uyuşmalıdır. Başvuru, sınav ve kayıt aşamalarında yetkili kişileri şüpheye düşürecek bir durum oluşmaması için pasaportlarınızı başvuruda eklediğiniz resim ile tekrar çıkartılması tavsiye</w:t>
      </w:r>
      <w:r w:rsidRPr="00284653">
        <w:rPr>
          <w:spacing w:val="-10"/>
        </w:rPr>
        <w:t xml:space="preserve"> </w:t>
      </w:r>
      <w:r w:rsidRPr="00284653">
        <w:t>olunur.</w:t>
      </w:r>
    </w:p>
    <w:p w14:paraId="136776EC" w14:textId="77777777" w:rsidR="005B2D45" w:rsidRPr="00B666B8" w:rsidRDefault="005B2D45">
      <w:pPr>
        <w:pStyle w:val="GvdeMetni"/>
        <w:spacing w:before="11"/>
        <w:rPr>
          <w:sz w:val="20"/>
          <w:szCs w:val="20"/>
        </w:rPr>
      </w:pPr>
    </w:p>
    <w:p w14:paraId="0349E4F3" w14:textId="77777777" w:rsidR="005B2D45" w:rsidRPr="00284653" w:rsidRDefault="009D6F58">
      <w:pPr>
        <w:pStyle w:val="ListeParagraf"/>
        <w:numPr>
          <w:ilvl w:val="0"/>
          <w:numId w:val="9"/>
        </w:numPr>
        <w:tabs>
          <w:tab w:val="left" w:pos="1233"/>
        </w:tabs>
        <w:ind w:right="1516" w:firstLine="566"/>
      </w:pPr>
      <w:r w:rsidRPr="00284653">
        <w:t>TC vatandaşı olup lise öğretiminin tamamını yurt dışında tamamlayan/tamamlayacak olan ve TC pasaportu olanlar TC pasaportları ile başvuru</w:t>
      </w:r>
      <w:r w:rsidRPr="00284653">
        <w:rPr>
          <w:spacing w:val="-18"/>
        </w:rPr>
        <w:t xml:space="preserve"> </w:t>
      </w:r>
      <w:r w:rsidRPr="00284653">
        <w:t>yapacaklardır.</w:t>
      </w:r>
    </w:p>
    <w:p w14:paraId="44E0EE02" w14:textId="77777777" w:rsidR="005B2D45" w:rsidRPr="00B666B8" w:rsidRDefault="005B2D45">
      <w:pPr>
        <w:pStyle w:val="GvdeMetni"/>
        <w:spacing w:before="11"/>
        <w:rPr>
          <w:sz w:val="20"/>
          <w:szCs w:val="20"/>
        </w:rPr>
      </w:pPr>
    </w:p>
    <w:p w14:paraId="04179142" w14:textId="77777777" w:rsidR="005B2D45" w:rsidRPr="00284653" w:rsidRDefault="009D6F58">
      <w:pPr>
        <w:pStyle w:val="ListeParagraf"/>
        <w:numPr>
          <w:ilvl w:val="0"/>
          <w:numId w:val="9"/>
        </w:numPr>
        <w:tabs>
          <w:tab w:val="left" w:pos="1238"/>
        </w:tabs>
        <w:ind w:right="1516" w:firstLine="566"/>
      </w:pPr>
      <w:r w:rsidRPr="00284653">
        <w:t xml:space="preserve">TC vatandaşı olup lise öğretiminin tamamını yurt dışında tamamlayıp Türkiye’ye dönüş yapanların </w:t>
      </w:r>
      <w:proofErr w:type="gramStart"/>
      <w:r w:rsidRPr="00284653">
        <w:t>eğer</w:t>
      </w:r>
      <w:proofErr w:type="gramEnd"/>
      <w:r w:rsidRPr="00284653">
        <w:t xml:space="preserve"> TC pasaportu yoksa TC Nüfus Cüzdanı fotokopisi ile başvuru</w:t>
      </w:r>
      <w:r w:rsidRPr="00284653">
        <w:rPr>
          <w:spacing w:val="-25"/>
        </w:rPr>
        <w:t xml:space="preserve"> </w:t>
      </w:r>
      <w:r w:rsidRPr="00284653">
        <w:t>yapacaklardır.</w:t>
      </w:r>
    </w:p>
    <w:p w14:paraId="172C42E2" w14:textId="77777777" w:rsidR="005B2D45" w:rsidRPr="00284653" w:rsidRDefault="005B2D45">
      <w:pPr>
        <w:pStyle w:val="GvdeMetni"/>
        <w:spacing w:before="11"/>
      </w:pPr>
    </w:p>
    <w:p w14:paraId="180E8A88" w14:textId="77777777" w:rsidR="005B2D45" w:rsidRPr="00284653" w:rsidRDefault="009D6F58">
      <w:pPr>
        <w:pStyle w:val="ListeParagraf"/>
        <w:numPr>
          <w:ilvl w:val="0"/>
          <w:numId w:val="9"/>
        </w:numPr>
        <w:tabs>
          <w:tab w:val="left" w:pos="1221"/>
        </w:tabs>
        <w:ind w:right="1513" w:firstLine="566"/>
      </w:pPr>
      <w:r w:rsidRPr="00284653">
        <w:t>Sadece çift vatandaşlık hakkında sahip olup yabancı veya TC pasaportu olmayanlar TC Nüfus Cüzdanı fotokopisi</w:t>
      </w:r>
      <w:r w:rsidRPr="00284653">
        <w:rPr>
          <w:spacing w:val="-11"/>
        </w:rPr>
        <w:t xml:space="preserve"> </w:t>
      </w:r>
      <w:r w:rsidRPr="00284653">
        <w:t>yükleyeceklerdir.</w:t>
      </w:r>
    </w:p>
    <w:p w14:paraId="00E54041" w14:textId="77777777" w:rsidR="005B2D45" w:rsidRPr="00B666B8" w:rsidRDefault="005B2D45">
      <w:pPr>
        <w:pStyle w:val="GvdeMetni"/>
        <w:spacing w:before="5"/>
        <w:rPr>
          <w:sz w:val="20"/>
          <w:szCs w:val="20"/>
        </w:rPr>
      </w:pPr>
    </w:p>
    <w:p w14:paraId="75DE9D9B" w14:textId="77777777" w:rsidR="005B2D45" w:rsidRPr="00284653" w:rsidRDefault="009D6F58">
      <w:pPr>
        <w:pStyle w:val="Balk1"/>
        <w:ind w:right="1634"/>
      </w:pPr>
      <w:r w:rsidRPr="00284653">
        <w:t>ADAY NUMARASI</w:t>
      </w:r>
    </w:p>
    <w:p w14:paraId="785132A6" w14:textId="77777777" w:rsidR="005B2D45" w:rsidRPr="00284653" w:rsidRDefault="005B2D45">
      <w:pPr>
        <w:pStyle w:val="GvdeMetni"/>
        <w:spacing w:before="6"/>
        <w:rPr>
          <w:b/>
        </w:rPr>
      </w:pPr>
    </w:p>
    <w:p w14:paraId="5E1112E6" w14:textId="77777777" w:rsidR="005B2D45" w:rsidRPr="00284653" w:rsidRDefault="009D6F58">
      <w:pPr>
        <w:pStyle w:val="GvdeMetni"/>
        <w:ind w:left="421" w:right="1513" w:firstLine="568"/>
        <w:jc w:val="both"/>
      </w:pPr>
      <w:r w:rsidRPr="00284653">
        <w:rPr>
          <w:b/>
        </w:rPr>
        <w:t xml:space="preserve">MADDE 12 </w:t>
      </w:r>
      <w:r w:rsidRPr="00284653">
        <w:t xml:space="preserve">- (1) Özel bir kodla şifrelenmiş 11 rakamdan oluşan Aday Numarası,  “YTÜYÖS Sınavı Başvuru Formu”nu internet üzerinden doldurup gönderdikten sonra bu formda belirttiğiniz e-posta adresine otomatik olarak gönderilecek ve aynı zamanda ekranda görüntülenecektir. </w:t>
      </w:r>
      <w:proofErr w:type="gramStart"/>
      <w:r w:rsidRPr="00284653">
        <w:t>Aday numarası, “YTÜYÖS Sınavı Giriş Belgesi” üzerinde de yazılı</w:t>
      </w:r>
      <w:r w:rsidRPr="00284653">
        <w:rPr>
          <w:spacing w:val="-25"/>
        </w:rPr>
        <w:t xml:space="preserve"> </w:t>
      </w:r>
      <w:r w:rsidRPr="00284653">
        <w:t>olacaktır.</w:t>
      </w:r>
      <w:proofErr w:type="gramEnd"/>
    </w:p>
    <w:p w14:paraId="500EE07D" w14:textId="77777777" w:rsidR="005B2D45" w:rsidRPr="00B666B8" w:rsidRDefault="005B2D45">
      <w:pPr>
        <w:pStyle w:val="GvdeMetni"/>
        <w:spacing w:before="11"/>
        <w:rPr>
          <w:sz w:val="20"/>
          <w:szCs w:val="20"/>
        </w:rPr>
      </w:pPr>
    </w:p>
    <w:p w14:paraId="65C6FA91" w14:textId="77777777" w:rsidR="00D10785" w:rsidRPr="00284653" w:rsidRDefault="002828C4" w:rsidP="00D10785">
      <w:pPr>
        <w:pStyle w:val="GvdeMetni"/>
        <w:spacing w:line="252" w:lineRule="exact"/>
        <w:ind w:left="421" w:right="1526"/>
        <w:jc w:val="both"/>
        <w:rPr>
          <w:b/>
          <w:i/>
        </w:rPr>
      </w:pPr>
      <w:r w:rsidRPr="00284653">
        <w:t xml:space="preserve">(2) YTÜYÖS’e başvurduktan sonra </w:t>
      </w:r>
      <w:r w:rsidR="007C1CC7">
        <w:t>YTÜ-</w:t>
      </w:r>
      <w:r w:rsidRPr="00284653">
        <w:t xml:space="preserve">UZEM </w:t>
      </w:r>
      <w:r w:rsidR="009D6F58" w:rsidRPr="00284653">
        <w:t>ile yapılacak her türlü görüşme ve yazışmada “Aday Numarası”</w:t>
      </w:r>
      <w:proofErr w:type="gramStart"/>
      <w:r w:rsidR="009D6F58" w:rsidRPr="00284653">
        <w:t>nın</w:t>
      </w:r>
      <w:proofErr w:type="gramEnd"/>
      <w:r w:rsidR="009D6F58" w:rsidRPr="00284653">
        <w:t xml:space="preserve"> belirtilmesi zorunludur. </w:t>
      </w:r>
      <w:proofErr w:type="gramStart"/>
      <w:r w:rsidR="009D6F58" w:rsidRPr="00284653">
        <w:t>“Aday Numarası” belirtilmeyen dilekçeler işleme konulmaz ve e-postalara cevap verilmez.</w:t>
      </w:r>
      <w:proofErr w:type="gramEnd"/>
      <w:r w:rsidR="00D10785" w:rsidRPr="00284653">
        <w:rPr>
          <w:b/>
          <w:i/>
        </w:rPr>
        <w:t xml:space="preserve"> </w:t>
      </w:r>
      <w:proofErr w:type="gramStart"/>
      <w:r w:rsidR="00D10785" w:rsidRPr="00284653">
        <w:rPr>
          <w:b/>
          <w:i/>
        </w:rPr>
        <w:t>(07.02.2018/01-12 Senato kararı ile değişiklik yapılmıştır.)</w:t>
      </w:r>
      <w:proofErr w:type="gramEnd"/>
    </w:p>
    <w:p w14:paraId="1D8780BE" w14:textId="77777777" w:rsidR="005B2D45" w:rsidRPr="00284653" w:rsidRDefault="009D6F58">
      <w:pPr>
        <w:pStyle w:val="Balk1"/>
        <w:spacing w:before="92"/>
        <w:ind w:right="1631"/>
      </w:pPr>
      <w:r w:rsidRPr="00284653">
        <w:lastRenderedPageBreak/>
        <w:t>YTÜYÖS SINAVI GİRİŞ BELGESİ</w:t>
      </w:r>
    </w:p>
    <w:p w14:paraId="7262BA5C" w14:textId="77777777" w:rsidR="005B2D45" w:rsidRPr="00284653" w:rsidRDefault="005B2D45">
      <w:pPr>
        <w:pStyle w:val="GvdeMetni"/>
        <w:spacing w:before="7"/>
        <w:rPr>
          <w:b/>
        </w:rPr>
      </w:pPr>
    </w:p>
    <w:p w14:paraId="5094443F" w14:textId="37E9E407" w:rsidR="00D10785" w:rsidRPr="00284653" w:rsidRDefault="009D6F58" w:rsidP="00D10785">
      <w:pPr>
        <w:pStyle w:val="GvdeMetni"/>
        <w:spacing w:line="252" w:lineRule="exact"/>
        <w:ind w:left="421" w:right="1526"/>
        <w:jc w:val="both"/>
        <w:rPr>
          <w:b/>
          <w:i/>
        </w:rPr>
      </w:pPr>
      <w:r w:rsidRPr="00284653">
        <w:rPr>
          <w:b/>
        </w:rPr>
        <w:t xml:space="preserve">MADDE 13 </w:t>
      </w:r>
      <w:r w:rsidRPr="00284653">
        <w:t xml:space="preserve">- (1) İnceleme sonucunda başvurusu </w:t>
      </w:r>
      <w:proofErr w:type="gramStart"/>
      <w:r w:rsidRPr="00284653">
        <w:t>kabul</w:t>
      </w:r>
      <w:proofErr w:type="gramEnd"/>
      <w:r w:rsidRPr="00284653">
        <w:t xml:space="preserve"> edilen adaylar için YTÜYÖS sınavına girebilmek için web üzerinde otomatik olarak fotoğraflı “YTÜYÖS Sınavı Giriş Belgesi” düzenlenir. </w:t>
      </w:r>
      <w:proofErr w:type="gramStart"/>
      <w:r w:rsidRPr="00284653">
        <w:t>Bu sınava giriş belgesi, resim üzerinde gizli kod içeren YTÜ hologramlı, özel şifre içeren seri nolu ve öze</w:t>
      </w:r>
      <w:r w:rsidR="00FC50E6">
        <w:t>l CMK renk kodlu YTÜ amblemli A4</w:t>
      </w:r>
      <w:r w:rsidRPr="00284653">
        <w:t xml:space="preserve"> kağıt boyutunda bir belgedir.</w:t>
      </w:r>
      <w:proofErr w:type="gramEnd"/>
      <w:r w:rsidRPr="00284653">
        <w:t xml:space="preserve"> </w:t>
      </w:r>
      <w:proofErr w:type="gramStart"/>
      <w:r w:rsidRPr="00284653">
        <w:t xml:space="preserve">Bu giriş belgesi, başvurular bittikten sonra </w:t>
      </w:r>
      <w:hyperlink r:id="rId14" w:history="1">
        <w:r w:rsidR="002828C4" w:rsidRPr="00284653">
          <w:rPr>
            <w:rStyle w:val="Kpr"/>
          </w:rPr>
          <w:t>www.admissions.yildiz.edu.tr</w:t>
        </w:r>
      </w:hyperlink>
      <w:r w:rsidRPr="00284653">
        <w:t xml:space="preserve"> web sitesinde verilen bir link üzerinden Aday Numarası girilerek çıkış alınır.</w:t>
      </w:r>
      <w:proofErr w:type="gramEnd"/>
      <w:r w:rsidR="00D10785" w:rsidRPr="00284653">
        <w:t xml:space="preserve"> </w:t>
      </w:r>
      <w:proofErr w:type="gramStart"/>
      <w:r w:rsidR="00D10785" w:rsidRPr="00284653">
        <w:rPr>
          <w:b/>
          <w:i/>
        </w:rPr>
        <w:t xml:space="preserve">(07.02.2018/01-12 Senato kararı ile web sayfası bilgisi </w:t>
      </w:r>
      <w:r w:rsidR="00284653" w:rsidRPr="00284653">
        <w:rPr>
          <w:b/>
          <w:i/>
        </w:rPr>
        <w:t>değiştiril</w:t>
      </w:r>
      <w:r w:rsidR="00D10785" w:rsidRPr="00284653">
        <w:rPr>
          <w:b/>
          <w:i/>
        </w:rPr>
        <w:t>miştir.)</w:t>
      </w:r>
      <w:proofErr w:type="gramEnd"/>
    </w:p>
    <w:p w14:paraId="630B0338" w14:textId="77777777" w:rsidR="005B2D45" w:rsidRPr="00284653" w:rsidRDefault="005B2D45">
      <w:pPr>
        <w:pStyle w:val="GvdeMetni"/>
        <w:spacing w:before="9"/>
      </w:pPr>
    </w:p>
    <w:p w14:paraId="38876F7C" w14:textId="77777777" w:rsidR="00D10785" w:rsidRPr="00284653" w:rsidRDefault="009D6F58" w:rsidP="00D10785">
      <w:pPr>
        <w:pStyle w:val="GvdeMetni"/>
        <w:spacing w:line="252" w:lineRule="exact"/>
        <w:ind w:left="421" w:right="1526"/>
        <w:jc w:val="both"/>
        <w:rPr>
          <w:b/>
          <w:i/>
        </w:rPr>
      </w:pPr>
      <w:r w:rsidRPr="00284653">
        <w:t xml:space="preserve">(2) Adaylar, yanlarında </w:t>
      </w:r>
      <w:hyperlink r:id="rId15" w:history="1">
        <w:r w:rsidR="002828C4" w:rsidRPr="00284653">
          <w:rPr>
            <w:rStyle w:val="Kpr"/>
          </w:rPr>
          <w:t>www.admissions.yildiz.edu.tr</w:t>
        </w:r>
      </w:hyperlink>
      <w:r w:rsidRPr="00284653">
        <w:t xml:space="preserve"> sitesinden renkli olarak basılmış “YTÜYÖS Sınavı Giriş Belgesi" olmadan hiçbir şekilde sınava giremezler. Bu belge üzerinde adayın “Aday No”, “Ad-Soyad”, “Sınav Merkezi”,“Sınav Tarihi”, “Salon No-Sıra No”, “Sınav Saati” yer almaktadır</w:t>
      </w:r>
      <w:r w:rsidRPr="00284653">
        <w:rPr>
          <w:b/>
        </w:rPr>
        <w:t>.</w:t>
      </w:r>
      <w:r w:rsidR="00D10785" w:rsidRPr="00284653">
        <w:rPr>
          <w:b/>
        </w:rPr>
        <w:t xml:space="preserve"> </w:t>
      </w:r>
      <w:proofErr w:type="gramStart"/>
      <w:r w:rsidR="00D10785" w:rsidRPr="00284653">
        <w:rPr>
          <w:b/>
          <w:i/>
        </w:rPr>
        <w:t xml:space="preserve">(07.02.2018/01-12 Senato kararı ile web sayfası bilgisi </w:t>
      </w:r>
      <w:r w:rsidR="00284653" w:rsidRPr="00284653">
        <w:rPr>
          <w:b/>
          <w:i/>
        </w:rPr>
        <w:t>değitirilmi</w:t>
      </w:r>
      <w:r w:rsidR="00D10785" w:rsidRPr="00284653">
        <w:rPr>
          <w:b/>
          <w:i/>
        </w:rPr>
        <w:t>ştir.)</w:t>
      </w:r>
      <w:proofErr w:type="gramEnd"/>
    </w:p>
    <w:p w14:paraId="4D965166" w14:textId="77777777" w:rsidR="005B2D45" w:rsidRPr="00284653" w:rsidRDefault="005B2D45">
      <w:pPr>
        <w:pStyle w:val="GvdeMetni"/>
        <w:spacing w:before="2"/>
        <w:rPr>
          <w:b/>
        </w:rPr>
      </w:pPr>
    </w:p>
    <w:p w14:paraId="1ABD94B1" w14:textId="77777777" w:rsidR="005B2D45" w:rsidRPr="00284653" w:rsidRDefault="009D6F58">
      <w:pPr>
        <w:pStyle w:val="Balk1"/>
      </w:pPr>
      <w:r w:rsidRPr="00284653">
        <w:t>YTÜYÖS SINAVI HAKKINDA</w:t>
      </w:r>
    </w:p>
    <w:p w14:paraId="75FE0D95" w14:textId="77777777" w:rsidR="005B2D45" w:rsidRPr="00284653" w:rsidRDefault="005B2D45">
      <w:pPr>
        <w:pStyle w:val="GvdeMetni"/>
        <w:spacing w:before="6"/>
        <w:rPr>
          <w:b/>
        </w:rPr>
      </w:pPr>
    </w:p>
    <w:p w14:paraId="2E5C11AE" w14:textId="77777777" w:rsidR="00386D00" w:rsidRPr="00266F10" w:rsidRDefault="009D6F58" w:rsidP="00386D00">
      <w:pPr>
        <w:pStyle w:val="GvdeMetni"/>
        <w:ind w:left="421" w:right="1511" w:firstLine="568"/>
        <w:jc w:val="both"/>
      </w:pPr>
      <w:r w:rsidRPr="00284653">
        <w:rPr>
          <w:b/>
        </w:rPr>
        <w:t xml:space="preserve">MADDE 14 </w:t>
      </w:r>
      <w:r w:rsidRPr="00284653">
        <w:t>- (1) Sınava girecek adaylar, “YTÜYÖS Sınavı Giriş Belgesi” ve “Pasaport</w:t>
      </w:r>
      <w:r w:rsidRPr="00386D00">
        <w:t>/TC</w:t>
      </w:r>
      <w:r w:rsidR="00A109F1" w:rsidRPr="00386D00">
        <w:t xml:space="preserve"> Kimlik Kartı, </w:t>
      </w:r>
      <w:r w:rsidR="00A109F1">
        <w:t>TC</w:t>
      </w:r>
      <w:r w:rsidRPr="00284653">
        <w:t xml:space="preserve"> Nüfus Cüzdanı/Mavi Kart” belgelerinin aslını, sınav sırasında yanlarında bulundurmak zorundadırlar.</w:t>
      </w:r>
      <w:r w:rsidR="00386D00">
        <w:t xml:space="preserve"> </w:t>
      </w:r>
      <w:proofErr w:type="gramStart"/>
      <w:r w:rsidR="00F70D64" w:rsidRPr="00F70D64">
        <w:rPr>
          <w:b/>
          <w:i/>
        </w:rPr>
        <w:t>(20.03.2019/01-12 Senato kararı ile değişiklik yapılmıştır</w:t>
      </w:r>
      <w:r w:rsidR="00F70D64">
        <w:rPr>
          <w:b/>
          <w:i/>
        </w:rPr>
        <w:t>.</w:t>
      </w:r>
      <w:r w:rsidR="00F70D64" w:rsidRPr="00F70D64">
        <w:rPr>
          <w:b/>
          <w:i/>
        </w:rPr>
        <w:t>)</w:t>
      </w:r>
      <w:proofErr w:type="gramEnd"/>
    </w:p>
    <w:p w14:paraId="1D1F0021" w14:textId="77777777" w:rsidR="005B2D45" w:rsidRPr="00284653" w:rsidRDefault="005B2D45">
      <w:pPr>
        <w:pStyle w:val="GvdeMetni"/>
        <w:spacing w:before="11"/>
      </w:pPr>
    </w:p>
    <w:p w14:paraId="4954A324" w14:textId="77777777" w:rsidR="005B2D45" w:rsidRPr="00284653" w:rsidRDefault="009D6F58">
      <w:pPr>
        <w:pStyle w:val="ListeParagraf"/>
        <w:numPr>
          <w:ilvl w:val="0"/>
          <w:numId w:val="8"/>
        </w:numPr>
        <w:tabs>
          <w:tab w:val="left" w:pos="1341"/>
        </w:tabs>
        <w:ind w:right="1516" w:firstLine="569"/>
      </w:pPr>
      <w:r w:rsidRPr="00284653">
        <w:t>Hiçbir aday “YTÜYÖS Sınavı Giriş Belgesi” üzerinde yazılı olan salondan başka bir yerde sınava giremez. Çok özel durumlarda Bina Sınav Sorumlusunun vereceği karar</w:t>
      </w:r>
      <w:r w:rsidRPr="00284653">
        <w:rPr>
          <w:spacing w:val="-22"/>
        </w:rPr>
        <w:t xml:space="preserve"> </w:t>
      </w:r>
      <w:r w:rsidRPr="00284653">
        <w:t>geçerlidir.</w:t>
      </w:r>
    </w:p>
    <w:p w14:paraId="4F037BE9" w14:textId="77777777" w:rsidR="005B2D45" w:rsidRPr="00284653" w:rsidRDefault="005B2D45">
      <w:pPr>
        <w:pStyle w:val="GvdeMetni"/>
      </w:pPr>
    </w:p>
    <w:p w14:paraId="53B57FB2" w14:textId="77777777" w:rsidR="005B2D45" w:rsidRPr="00284653" w:rsidRDefault="009D6F58">
      <w:pPr>
        <w:pStyle w:val="ListeParagraf"/>
        <w:numPr>
          <w:ilvl w:val="0"/>
          <w:numId w:val="8"/>
        </w:numPr>
        <w:tabs>
          <w:tab w:val="left" w:pos="1324"/>
        </w:tabs>
        <w:ind w:right="1512" w:firstLine="569"/>
      </w:pPr>
      <w:r w:rsidRPr="00284653">
        <w:t>YTÜYÖS sınavı, Türkçe/İngilizce dillerinde hazırlanmış “Matematik ve Genel Yetenek Testi” olmak üzere tek oturum şeklinde uygulanacaktır. Matematik ve Genel Yetenek Testi, adayların matematiksel düşünme, problem çözme güçlerini ve yeteneklerini ölçmeyi amaçlayan cebir ve geometri konularını içeren matematik soruları ile mantık ve zeka sorularını içeren genel yetenek sorularından oluşan çoktan seçmeli bir testtir. Sınavda uygulanacak Matematik ve Genel Yetenek testine ait sorular, sınav sırasında tek bir kitapçık halinde adaylara</w:t>
      </w:r>
      <w:r w:rsidRPr="00284653">
        <w:rPr>
          <w:spacing w:val="-23"/>
        </w:rPr>
        <w:t xml:space="preserve"> </w:t>
      </w:r>
      <w:r w:rsidRPr="00284653">
        <w:t>verilecektir.</w:t>
      </w:r>
    </w:p>
    <w:p w14:paraId="74F0B8A3" w14:textId="77777777" w:rsidR="005B2D45" w:rsidRPr="00284653" w:rsidRDefault="005B2D45">
      <w:pPr>
        <w:pStyle w:val="GvdeMetni"/>
      </w:pPr>
    </w:p>
    <w:p w14:paraId="51E83169" w14:textId="77777777" w:rsidR="005B2D45" w:rsidRPr="00284653" w:rsidRDefault="009D6F58">
      <w:pPr>
        <w:pStyle w:val="ListeParagraf"/>
        <w:numPr>
          <w:ilvl w:val="0"/>
          <w:numId w:val="8"/>
        </w:numPr>
        <w:tabs>
          <w:tab w:val="left" w:pos="1343"/>
        </w:tabs>
        <w:ind w:right="1512" w:firstLine="569"/>
      </w:pPr>
      <w:r w:rsidRPr="00284653">
        <w:t xml:space="preserve">Soru kitapçığındaki bütün sorular "çoktan seçmeli" tipte sorulardır. Her soru için </w:t>
      </w:r>
      <w:proofErr w:type="gramStart"/>
      <w:r w:rsidRPr="00284653">
        <w:t>beş</w:t>
      </w:r>
      <w:proofErr w:type="gramEnd"/>
      <w:r w:rsidRPr="00284653">
        <w:t xml:space="preserve"> farklı seçenek verilmiş olup bunlardan yalnızca biri sorunun doğru cevabıdır. Adayın yapacağı </w:t>
      </w:r>
      <w:proofErr w:type="gramStart"/>
      <w:r w:rsidRPr="00284653">
        <w:t>iş,</w:t>
      </w:r>
      <w:proofErr w:type="gramEnd"/>
      <w:r w:rsidRPr="00284653">
        <w:t xml:space="preserve"> her sorunun doğru cevabını bularak, A, B, C, D, E şıklarından doğru olduğunu düşündüğü cevap şıkkını Cevap Kâğıdına</w:t>
      </w:r>
      <w:r w:rsidRPr="00284653">
        <w:rPr>
          <w:spacing w:val="-12"/>
        </w:rPr>
        <w:t xml:space="preserve"> </w:t>
      </w:r>
      <w:r w:rsidRPr="00284653">
        <w:t>işaretlemektir.</w:t>
      </w:r>
    </w:p>
    <w:p w14:paraId="53BC6E12" w14:textId="77777777" w:rsidR="005B2D45" w:rsidRPr="00284653" w:rsidRDefault="009D6F58">
      <w:pPr>
        <w:pStyle w:val="GvdeMetni"/>
      </w:pPr>
      <w:r w:rsidRPr="00284653">
        <w:rPr>
          <w:noProof/>
          <w:lang w:val="tr-TR" w:eastAsia="tr-TR"/>
        </w:rPr>
        <w:drawing>
          <wp:anchor distT="0" distB="0" distL="0" distR="0" simplePos="0" relativeHeight="251658240" behindDoc="0" locked="0" layoutInCell="1" allowOverlap="1" wp14:anchorId="730717B4" wp14:editId="7225508B">
            <wp:simplePos x="0" y="0"/>
            <wp:positionH relativeFrom="page">
              <wp:posOffset>1454150</wp:posOffset>
            </wp:positionH>
            <wp:positionV relativeFrom="paragraph">
              <wp:posOffset>163764</wp:posOffset>
            </wp:positionV>
            <wp:extent cx="3576270" cy="18802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3576270" cy="188023"/>
                    </a:xfrm>
                    <a:prstGeom prst="rect">
                      <a:avLst/>
                    </a:prstGeom>
                  </pic:spPr>
                </pic:pic>
              </a:graphicData>
            </a:graphic>
          </wp:anchor>
        </w:drawing>
      </w:r>
    </w:p>
    <w:p w14:paraId="7ED79C13" w14:textId="77777777" w:rsidR="005B2D45" w:rsidRPr="00284653" w:rsidRDefault="005B2D45">
      <w:pPr>
        <w:pStyle w:val="GvdeMetni"/>
        <w:spacing w:before="1"/>
      </w:pPr>
    </w:p>
    <w:p w14:paraId="308B888D" w14:textId="77777777" w:rsidR="005B2D45" w:rsidRPr="00284653" w:rsidRDefault="009D6F58">
      <w:pPr>
        <w:pStyle w:val="GvdeMetni"/>
        <w:ind w:left="421" w:right="1517"/>
        <w:jc w:val="both"/>
      </w:pPr>
      <w:proofErr w:type="gramStart"/>
      <w:r w:rsidRPr="00284653">
        <w:t xml:space="preserve">Cevapların, “Cevap Kağıdına” yukarıda belirtildiği gibi </w:t>
      </w:r>
      <w:r w:rsidRPr="00284653">
        <w:rPr>
          <w:b/>
        </w:rPr>
        <w:t xml:space="preserve">Doğru </w:t>
      </w:r>
      <w:r w:rsidRPr="00284653">
        <w:t>bir şekilde işaretlenmiş olması gerekir.</w:t>
      </w:r>
      <w:proofErr w:type="gramEnd"/>
      <w:r w:rsidRPr="00284653">
        <w:t xml:space="preserve"> Cevap Kâğıdında, bir soru için birden fazla seçenek işaretlenmişse veya bir seçenek için ayrılan yer (küçük içi boş daire) gelişigüzel işaretlenmişse ve optik okuyucu okuyamazsa o soru için verilen cevap yanlış</w:t>
      </w:r>
      <w:r w:rsidRPr="00284653">
        <w:rPr>
          <w:spacing w:val="-11"/>
        </w:rPr>
        <w:t xml:space="preserve"> </w:t>
      </w:r>
      <w:r w:rsidRPr="00284653">
        <w:t>sayılacaktır.</w:t>
      </w:r>
    </w:p>
    <w:p w14:paraId="7402689B" w14:textId="77777777" w:rsidR="005B2D45" w:rsidRPr="00284653" w:rsidRDefault="002828C4" w:rsidP="002828C4">
      <w:pPr>
        <w:pStyle w:val="GvdeMetni"/>
        <w:tabs>
          <w:tab w:val="left" w:pos="4125"/>
        </w:tabs>
      </w:pPr>
      <w:r w:rsidRPr="00284653">
        <w:tab/>
      </w:r>
    </w:p>
    <w:p w14:paraId="1B73E4EB" w14:textId="77777777" w:rsidR="00D10785" w:rsidRDefault="002828C4" w:rsidP="00D10785">
      <w:pPr>
        <w:pStyle w:val="GvdeMetni"/>
        <w:spacing w:line="252" w:lineRule="exact"/>
        <w:ind w:left="421" w:right="1526"/>
        <w:jc w:val="both"/>
        <w:rPr>
          <w:b/>
          <w:i/>
        </w:rPr>
      </w:pPr>
      <w:proofErr w:type="gramStart"/>
      <w:r w:rsidRPr="00284653">
        <w:t xml:space="preserve">Salon Sınav Tutanağında </w:t>
      </w:r>
      <w:r w:rsidR="007C1CC7">
        <w:t>YTÜ-</w:t>
      </w:r>
      <w:r w:rsidRPr="00284653">
        <w:t xml:space="preserve">UZEM </w:t>
      </w:r>
      <w:r w:rsidR="009D6F58" w:rsidRPr="00284653">
        <w:t>tarafından hazırlanan "Sınavda Uyulacak Kurallar" gereğince sınavı geçersiz sayılan adayların cevap kâğıdı değerlendirme işlemine konmayacak ve bu adaylar için “Sınav Sonuç Belgesi” düzenlenmeyecektir.</w:t>
      </w:r>
      <w:proofErr w:type="gramEnd"/>
      <w:r w:rsidR="009D6F58" w:rsidRPr="00284653">
        <w:t xml:space="preserve"> </w:t>
      </w:r>
      <w:proofErr w:type="gramStart"/>
      <w:r w:rsidR="009D6F58" w:rsidRPr="00284653">
        <w:t>Bir adayın sınavının geçerli sayılması, "Sınavda Uyulacak Kurallar" metnine uymasına bağlıdır.</w:t>
      </w:r>
      <w:proofErr w:type="gramEnd"/>
      <w:r w:rsidR="009D6F58" w:rsidRPr="00284653">
        <w:t xml:space="preserve"> </w:t>
      </w:r>
      <w:proofErr w:type="gramStart"/>
      <w:r w:rsidR="009D6F58" w:rsidRPr="00284653">
        <w:t>İş bu kurallara ve görevlilerce yapılacak uyarılara aykırı davranışta bulunan adayların bilgileri Salon Sınav Tutanağına yazılacak ve bu adayların sınavları geçersiz</w:t>
      </w:r>
      <w:r w:rsidR="009D6F58" w:rsidRPr="00284653">
        <w:rPr>
          <w:spacing w:val="-15"/>
        </w:rPr>
        <w:t xml:space="preserve"> </w:t>
      </w:r>
      <w:r w:rsidR="009D6F58" w:rsidRPr="00284653">
        <w:t>sayılacaktır.</w:t>
      </w:r>
      <w:proofErr w:type="gramEnd"/>
      <w:r w:rsidR="00D10785" w:rsidRPr="00284653">
        <w:rPr>
          <w:b/>
          <w:i/>
        </w:rPr>
        <w:t xml:space="preserve"> </w:t>
      </w:r>
      <w:proofErr w:type="gramStart"/>
      <w:r w:rsidR="00D10785" w:rsidRPr="00284653">
        <w:rPr>
          <w:b/>
          <w:i/>
        </w:rPr>
        <w:t>(07.02.2018/01-12 Senato kararı ile değişiklik yapılmıştır.)</w:t>
      </w:r>
      <w:proofErr w:type="gramEnd"/>
    </w:p>
    <w:p w14:paraId="3BCE7F02" w14:textId="77777777" w:rsidR="00B666B8" w:rsidRPr="00284653" w:rsidRDefault="00B666B8" w:rsidP="00D10785">
      <w:pPr>
        <w:pStyle w:val="GvdeMetni"/>
        <w:spacing w:line="252" w:lineRule="exact"/>
        <w:ind w:left="421" w:right="1526"/>
        <w:jc w:val="both"/>
        <w:rPr>
          <w:b/>
          <w:i/>
        </w:rPr>
      </w:pPr>
    </w:p>
    <w:p w14:paraId="51DCD9EB" w14:textId="77777777" w:rsidR="005B2D45" w:rsidRDefault="009D6F58">
      <w:pPr>
        <w:pStyle w:val="ListeParagraf"/>
        <w:numPr>
          <w:ilvl w:val="0"/>
          <w:numId w:val="8"/>
        </w:numPr>
        <w:tabs>
          <w:tab w:val="left" w:pos="1312"/>
        </w:tabs>
        <w:spacing w:before="91"/>
        <w:ind w:right="1512" w:firstLine="569"/>
      </w:pPr>
      <w:r w:rsidRPr="00284653">
        <w:lastRenderedPageBreak/>
        <w:t xml:space="preserve">Adaylar, YTÜYÖS Sınavı Başvuru Formu'na yazdıkları ve başvuru için çevrimiçi olarak ekledikleri her türlü belgenin doğruluğundan sorumludurlar. Yanlış, eksik, sahte, hatalı, yanıltıcı vb. belge sunma ve beyanda bulunma, yerine başkasını sınava sokma, sınav kurallarına aykırı hareket etme ve benzeri </w:t>
      </w:r>
      <w:proofErr w:type="gramStart"/>
      <w:r w:rsidRPr="00284653">
        <w:t>iş,</w:t>
      </w:r>
      <w:proofErr w:type="gramEnd"/>
      <w:r w:rsidRPr="00284653">
        <w:t xml:space="preserve"> eylem ve fiiller, sınav sonucunun iptal edilmesine neden olacak ve söz konusu adaylar hakkında ilgili kanunlar çerçevesinde yasal ve idari işlemler</w:t>
      </w:r>
      <w:r w:rsidRPr="00284653">
        <w:rPr>
          <w:spacing w:val="-32"/>
        </w:rPr>
        <w:t xml:space="preserve"> </w:t>
      </w:r>
      <w:r w:rsidRPr="00284653">
        <w:t>başlatılacaktır.</w:t>
      </w:r>
    </w:p>
    <w:p w14:paraId="7BEB5194" w14:textId="77777777" w:rsidR="00B666B8" w:rsidRPr="00B666B8" w:rsidRDefault="00B666B8" w:rsidP="00B666B8">
      <w:pPr>
        <w:tabs>
          <w:tab w:val="left" w:pos="1312"/>
        </w:tabs>
        <w:spacing w:before="91"/>
        <w:ind w:left="421" w:right="1512"/>
        <w:rPr>
          <w:sz w:val="6"/>
          <w:szCs w:val="6"/>
        </w:rPr>
      </w:pPr>
    </w:p>
    <w:p w14:paraId="20A0E011" w14:textId="77777777" w:rsidR="007674C0" w:rsidRPr="00B666B8" w:rsidRDefault="00A109F1" w:rsidP="007674C0">
      <w:pPr>
        <w:pStyle w:val="ListeParagraf"/>
        <w:numPr>
          <w:ilvl w:val="0"/>
          <w:numId w:val="8"/>
        </w:numPr>
        <w:tabs>
          <w:tab w:val="left" w:pos="1350"/>
        </w:tabs>
        <w:spacing w:before="1"/>
        <w:ind w:right="1524" w:firstLine="569"/>
      </w:pPr>
      <w:r w:rsidRPr="00284653">
        <w:t xml:space="preserve">Sınavda, </w:t>
      </w:r>
      <w:r>
        <w:t>35</w:t>
      </w:r>
      <w:r w:rsidRPr="00284653">
        <w:t xml:space="preserve"> Matematik, 5 Geometri ile </w:t>
      </w:r>
      <w:r>
        <w:t>4</w:t>
      </w:r>
      <w:r w:rsidRPr="00284653">
        <w:t>0 Genel Yetenek</w:t>
      </w:r>
      <w:r>
        <w:t>, IQ</w:t>
      </w:r>
      <w:r w:rsidRPr="00284653">
        <w:t xml:space="preserve"> ve Mantık sorusu olmak</w:t>
      </w:r>
      <w:r w:rsidRPr="003F3B5A">
        <w:rPr>
          <w:spacing w:val="13"/>
        </w:rPr>
        <w:t xml:space="preserve"> </w:t>
      </w:r>
      <w:r w:rsidRPr="00284653">
        <w:t>üzere</w:t>
      </w:r>
      <w:r w:rsidRPr="003F3B5A">
        <w:rPr>
          <w:spacing w:val="16"/>
        </w:rPr>
        <w:t xml:space="preserve"> </w:t>
      </w:r>
      <w:r w:rsidRPr="00284653">
        <w:t>toplam</w:t>
      </w:r>
      <w:r w:rsidRPr="003F3B5A">
        <w:rPr>
          <w:spacing w:val="12"/>
        </w:rPr>
        <w:t xml:space="preserve"> </w:t>
      </w:r>
      <w:r w:rsidRPr="00284653">
        <w:t>80</w:t>
      </w:r>
      <w:r w:rsidRPr="003F3B5A">
        <w:rPr>
          <w:spacing w:val="15"/>
        </w:rPr>
        <w:t xml:space="preserve"> </w:t>
      </w:r>
      <w:r w:rsidRPr="00284653">
        <w:t>soru</w:t>
      </w:r>
      <w:r w:rsidRPr="003F3B5A">
        <w:rPr>
          <w:spacing w:val="15"/>
        </w:rPr>
        <w:t xml:space="preserve"> </w:t>
      </w:r>
      <w:r w:rsidRPr="00284653">
        <w:t>sorulacaktır.</w:t>
      </w:r>
      <w:r w:rsidRPr="003F3B5A">
        <w:rPr>
          <w:spacing w:val="15"/>
        </w:rPr>
        <w:t xml:space="preserve"> </w:t>
      </w:r>
      <w:r w:rsidRPr="00284653">
        <w:t>Sınav</w:t>
      </w:r>
      <w:r w:rsidRPr="003F3B5A">
        <w:rPr>
          <w:spacing w:val="13"/>
        </w:rPr>
        <w:t xml:space="preserve"> </w:t>
      </w:r>
      <w:r w:rsidRPr="00284653">
        <w:t>sonrasında</w:t>
      </w:r>
      <w:r w:rsidRPr="003F3B5A">
        <w:rPr>
          <w:spacing w:val="16"/>
        </w:rPr>
        <w:t xml:space="preserve"> </w:t>
      </w:r>
      <w:r w:rsidRPr="00284653">
        <w:t>sınav</w:t>
      </w:r>
      <w:r w:rsidRPr="003F3B5A">
        <w:rPr>
          <w:spacing w:val="13"/>
        </w:rPr>
        <w:t xml:space="preserve"> </w:t>
      </w:r>
      <w:r w:rsidRPr="00284653">
        <w:t>sorularının</w:t>
      </w:r>
      <w:r w:rsidRPr="003F3B5A">
        <w:rPr>
          <w:spacing w:val="13"/>
        </w:rPr>
        <w:t xml:space="preserve"> tamamı </w:t>
      </w:r>
      <w:r w:rsidRPr="00284653">
        <w:t xml:space="preserve">yayınlanacaktır. Sınava giren adaylar, aday no bilgisi ile tüm soru ve cevapları görebilirler. Sınav tek oturum şeklinde yapılacak olup toplam süresi </w:t>
      </w:r>
      <w:r>
        <w:t xml:space="preserve">130 dakikadır. </w:t>
      </w:r>
      <w:r w:rsidR="00F70D64" w:rsidRPr="00F70D64">
        <w:rPr>
          <w:b/>
          <w:i/>
        </w:rPr>
        <w:t>(20.03.2019/01-12 Senato kararı ile değişiklik yapılmıştır</w:t>
      </w:r>
      <w:r w:rsidR="00F70D64">
        <w:rPr>
          <w:b/>
          <w:i/>
        </w:rPr>
        <w:t>.</w:t>
      </w:r>
      <w:r w:rsidR="00F70D64" w:rsidRPr="00F70D64">
        <w:rPr>
          <w:b/>
          <w:i/>
        </w:rPr>
        <w:t>)</w:t>
      </w:r>
    </w:p>
    <w:p w14:paraId="1D0238DA" w14:textId="77777777" w:rsidR="00B666B8" w:rsidRPr="00B666B8" w:rsidRDefault="00B666B8" w:rsidP="00B666B8">
      <w:pPr>
        <w:tabs>
          <w:tab w:val="left" w:pos="1350"/>
        </w:tabs>
        <w:spacing w:before="1"/>
        <w:ind w:right="1524"/>
        <w:rPr>
          <w:sz w:val="10"/>
          <w:szCs w:val="10"/>
        </w:rPr>
      </w:pPr>
    </w:p>
    <w:p w14:paraId="56C0C1E5" w14:textId="77777777" w:rsidR="00386D00" w:rsidRPr="00266F10" w:rsidRDefault="00266F10" w:rsidP="00386D00">
      <w:pPr>
        <w:pStyle w:val="ListeParagraf"/>
        <w:numPr>
          <w:ilvl w:val="0"/>
          <w:numId w:val="8"/>
        </w:numPr>
        <w:tabs>
          <w:tab w:val="left" w:pos="1350"/>
        </w:tabs>
        <w:spacing w:before="1"/>
        <w:ind w:right="1524" w:firstLine="569"/>
      </w:pPr>
      <w:r>
        <w:t xml:space="preserve">Sınav konuları ile kapsamının belirlenmesi ve ilanı </w:t>
      </w:r>
      <w:r w:rsidR="00386D00">
        <w:t>YTÜ-</w:t>
      </w:r>
      <w:r>
        <w:t>UZEM tarafından yapılır.</w:t>
      </w:r>
      <w:r w:rsidR="00386D00">
        <w:t xml:space="preserve"> </w:t>
      </w:r>
      <w:r w:rsidR="00F70D64" w:rsidRPr="00F70D64">
        <w:rPr>
          <w:b/>
          <w:i/>
        </w:rPr>
        <w:t xml:space="preserve">(20.03.2019/01-12 Senato kararı ile </w:t>
      </w:r>
      <w:r w:rsidR="00F70D64">
        <w:rPr>
          <w:b/>
          <w:i/>
        </w:rPr>
        <w:t>eklenmiştir.</w:t>
      </w:r>
      <w:r w:rsidR="00F70D64" w:rsidRPr="00F70D64">
        <w:rPr>
          <w:b/>
          <w:i/>
        </w:rPr>
        <w:t>)</w:t>
      </w:r>
    </w:p>
    <w:p w14:paraId="3BDB403D" w14:textId="77777777" w:rsidR="00A109F1" w:rsidRDefault="00A109F1" w:rsidP="00A109F1">
      <w:pPr>
        <w:pStyle w:val="ListeParagraf"/>
      </w:pPr>
    </w:p>
    <w:p w14:paraId="528AFE86" w14:textId="77777777" w:rsidR="005B2D45" w:rsidRPr="00284653" w:rsidRDefault="009D6F58">
      <w:pPr>
        <w:pStyle w:val="Balk1"/>
        <w:ind w:right="1633"/>
      </w:pPr>
      <w:r w:rsidRPr="00284653">
        <w:t>YTÜYÖS SINAV SONUÇLARININ DEĞERLENDİRİLMESİ</w:t>
      </w:r>
    </w:p>
    <w:p w14:paraId="39534EAB" w14:textId="77777777" w:rsidR="005B2D45" w:rsidRPr="00284653" w:rsidRDefault="005B2D45">
      <w:pPr>
        <w:pStyle w:val="GvdeMetni"/>
        <w:spacing w:before="6"/>
        <w:rPr>
          <w:b/>
        </w:rPr>
      </w:pPr>
    </w:p>
    <w:p w14:paraId="4BFDD6DA" w14:textId="77777777" w:rsidR="005B2D45" w:rsidRPr="00284653" w:rsidRDefault="009D6F58">
      <w:pPr>
        <w:pStyle w:val="GvdeMetni"/>
        <w:ind w:left="421" w:right="1518" w:firstLine="568"/>
        <w:jc w:val="both"/>
      </w:pPr>
      <w:proofErr w:type="gramStart"/>
      <w:r w:rsidRPr="00284653">
        <w:rPr>
          <w:b/>
        </w:rPr>
        <w:t xml:space="preserve">MADDE 15 </w:t>
      </w:r>
      <w:r w:rsidRPr="00284653">
        <w:t>- (1) Adayların YTÜYÖS Matematik ve Genel Yetenek Testi için verdikleri doğru ve yanlış cevapları, ayrı ayrı değerlendirilecektir.</w:t>
      </w:r>
      <w:proofErr w:type="gramEnd"/>
      <w:r w:rsidRPr="00284653">
        <w:t xml:space="preserve"> Adayların yerleştirmede esas alınacak </w:t>
      </w:r>
      <w:proofErr w:type="gramStart"/>
      <w:r w:rsidRPr="00284653">
        <w:t>standart</w:t>
      </w:r>
      <w:proofErr w:type="gramEnd"/>
      <w:r w:rsidRPr="00284653">
        <w:t xml:space="preserve"> puanları,   Standart Puan = (Doğru cevap sayısı </w:t>
      </w:r>
      <w:r w:rsidR="007C1CC7">
        <w:t>-</w:t>
      </w:r>
      <w:r w:rsidRPr="00284653">
        <w:t xml:space="preserve"> Yanlış cevap sayısı/4)</w:t>
      </w:r>
      <w:r w:rsidR="007C1CC7">
        <w:t>*</w:t>
      </w:r>
      <w:r w:rsidRPr="00284653">
        <w:t>(100/80)</w:t>
      </w:r>
    </w:p>
    <w:p w14:paraId="64285624" w14:textId="77777777" w:rsidR="005B2D45" w:rsidRPr="00284653" w:rsidRDefault="009D6F58">
      <w:pPr>
        <w:pStyle w:val="GvdeMetni"/>
        <w:spacing w:line="251" w:lineRule="exact"/>
        <w:ind w:left="421"/>
      </w:pPr>
      <w:proofErr w:type="gramStart"/>
      <w:r w:rsidRPr="00284653">
        <w:t>esasına</w:t>
      </w:r>
      <w:proofErr w:type="gramEnd"/>
      <w:r w:rsidRPr="00284653">
        <w:t xml:space="preserve"> göre hesaplanacaktır.</w:t>
      </w:r>
    </w:p>
    <w:p w14:paraId="7A7D80F6" w14:textId="77777777" w:rsidR="005B2D45" w:rsidRPr="00284653" w:rsidRDefault="005B2D45">
      <w:pPr>
        <w:pStyle w:val="GvdeMetni"/>
        <w:spacing w:before="5"/>
      </w:pPr>
    </w:p>
    <w:p w14:paraId="3BC94E0F" w14:textId="77777777" w:rsidR="005B2D45" w:rsidRPr="00284653" w:rsidRDefault="009D6F58">
      <w:pPr>
        <w:pStyle w:val="Balk1"/>
        <w:ind w:right="1633"/>
      </w:pPr>
      <w:r w:rsidRPr="00284653">
        <w:t>YTÜYÖS SINAV SONUÇLARININ DUYURULMASI</w:t>
      </w:r>
    </w:p>
    <w:p w14:paraId="34C4767B" w14:textId="77777777" w:rsidR="005B2D45" w:rsidRPr="00284653" w:rsidRDefault="005B2D45">
      <w:pPr>
        <w:pStyle w:val="GvdeMetni"/>
        <w:spacing w:before="6"/>
        <w:rPr>
          <w:b/>
        </w:rPr>
      </w:pPr>
    </w:p>
    <w:p w14:paraId="70022F23" w14:textId="77777777" w:rsidR="00D10785" w:rsidRPr="00284653" w:rsidRDefault="009D6F58" w:rsidP="00B666B8">
      <w:pPr>
        <w:pStyle w:val="GvdeMetni"/>
        <w:spacing w:line="252" w:lineRule="exact"/>
        <w:ind w:left="421" w:right="1526" w:firstLine="572"/>
        <w:jc w:val="both"/>
        <w:rPr>
          <w:b/>
          <w:i/>
        </w:rPr>
      </w:pPr>
      <w:proofErr w:type="gramStart"/>
      <w:r w:rsidRPr="00284653">
        <w:rPr>
          <w:b/>
        </w:rPr>
        <w:t xml:space="preserve">MADDE 16 </w:t>
      </w:r>
      <w:r w:rsidRPr="00284653">
        <w:t xml:space="preserve">- (1) Sınav sonuçları, sadece </w:t>
      </w:r>
      <w:hyperlink r:id="rId17" w:history="1">
        <w:r w:rsidR="00721E50" w:rsidRPr="00284653">
          <w:rPr>
            <w:rStyle w:val="Kpr"/>
          </w:rPr>
          <w:t>www.admissions.yildiz.edu.tr</w:t>
        </w:r>
      </w:hyperlink>
      <w:r w:rsidRPr="00284653">
        <w:t xml:space="preserve"> internet sayfasında yayınlanacaktır.</w:t>
      </w:r>
      <w:proofErr w:type="gramEnd"/>
      <w:r w:rsidRPr="00284653">
        <w:t xml:space="preserve"> </w:t>
      </w:r>
      <w:proofErr w:type="gramStart"/>
      <w:r w:rsidRPr="00284653">
        <w:t>Adaylar, sınav sonuçlarını, YTÜYÖS Sınavı Giriş Belgesi üzerinde yazılı bulunan Aday Numarası ile öğrenebilirler.</w:t>
      </w:r>
      <w:proofErr w:type="gramEnd"/>
      <w:r w:rsidRPr="00284653">
        <w:t xml:space="preserve"> </w:t>
      </w:r>
      <w:proofErr w:type="gramStart"/>
      <w:r w:rsidRPr="00284653">
        <w:t>Sınav sonuç öğrenme ekranı, akademik takvimde belirtilen gün aktif olacaktır.</w:t>
      </w:r>
      <w:proofErr w:type="gramEnd"/>
      <w:r w:rsidRPr="00284653">
        <w:t xml:space="preserve"> </w:t>
      </w:r>
      <w:proofErr w:type="gramStart"/>
      <w:r w:rsidRPr="00284653">
        <w:t>Sınav sonuçları için çıkış alınabilir nitelikte “YTÜYÖS Sınavı Sonuç Belgesi” düzenlenir.</w:t>
      </w:r>
      <w:proofErr w:type="gramEnd"/>
      <w:r w:rsidR="00D10785" w:rsidRPr="00284653">
        <w:t xml:space="preserve"> </w:t>
      </w:r>
      <w:proofErr w:type="gramStart"/>
      <w:r w:rsidR="00D10785" w:rsidRPr="00284653">
        <w:rPr>
          <w:b/>
          <w:i/>
        </w:rPr>
        <w:t>(07.02.2018/01-12 Senato kararı ile web sayfası bilgisi değiştirilmiştir.)</w:t>
      </w:r>
      <w:proofErr w:type="gramEnd"/>
    </w:p>
    <w:p w14:paraId="1ED7457B" w14:textId="77777777" w:rsidR="005B2D45" w:rsidRPr="00284653" w:rsidRDefault="005B2D45">
      <w:pPr>
        <w:pStyle w:val="GvdeMetni"/>
        <w:spacing w:line="276" w:lineRule="auto"/>
        <w:ind w:left="421" w:right="1513" w:firstLine="568"/>
        <w:jc w:val="both"/>
      </w:pPr>
    </w:p>
    <w:p w14:paraId="43914B96" w14:textId="77777777" w:rsidR="005B2D45" w:rsidRPr="00284653" w:rsidRDefault="009D6F58">
      <w:pPr>
        <w:pStyle w:val="Balk1"/>
        <w:spacing w:before="206"/>
      </w:pPr>
      <w:r w:rsidRPr="00284653">
        <w:t>YTÜYÖS SINAV SORULARINA ve/veya SINAV SONUCUNA İTİRAZ</w:t>
      </w:r>
    </w:p>
    <w:p w14:paraId="380D9368" w14:textId="77777777" w:rsidR="005B2D45" w:rsidRPr="00284653" w:rsidRDefault="005B2D45">
      <w:pPr>
        <w:pStyle w:val="GvdeMetni"/>
        <w:spacing w:before="6"/>
        <w:rPr>
          <w:b/>
        </w:rPr>
      </w:pPr>
    </w:p>
    <w:p w14:paraId="02473A2B" w14:textId="035BD41B" w:rsidR="0048506A" w:rsidRPr="00B666B8" w:rsidRDefault="009D6F58" w:rsidP="00B666B8">
      <w:pPr>
        <w:pStyle w:val="AralkYok"/>
        <w:ind w:left="426" w:right="1526" w:firstLine="567"/>
        <w:jc w:val="both"/>
        <w:rPr>
          <w:i/>
        </w:rPr>
      </w:pPr>
      <w:r w:rsidRPr="00B666B8">
        <w:rPr>
          <w:b/>
        </w:rPr>
        <w:t xml:space="preserve">MADDE 17 </w:t>
      </w:r>
      <w:r w:rsidRPr="00B666B8">
        <w:t>- (1) Adaylar, sınava; sınav soruları ve cevaplarının sınav</w:t>
      </w:r>
      <w:r w:rsidR="00303049" w:rsidRPr="00B666B8">
        <w:t>a</w:t>
      </w:r>
      <w:r w:rsidRPr="00B666B8">
        <w:t xml:space="preserve"> giren öğrencilere ilan edildiği, sınav sonucuna; sınav sonuçlarının açıklandığı tarihten itibaren </w:t>
      </w:r>
      <w:r w:rsidR="00B62CE7" w:rsidRPr="00B666B8">
        <w:t xml:space="preserve">itibaren 3 (üç) iş günü içinde itiraz dilekçelerini e-posta ya da elden </w:t>
      </w:r>
      <w:r w:rsidR="009416F9" w:rsidRPr="00B666B8">
        <w:t>YTÜ</w:t>
      </w:r>
      <w:r w:rsidR="007C1CC7" w:rsidRPr="00B666B8">
        <w:t>-</w:t>
      </w:r>
      <w:r w:rsidR="009416F9" w:rsidRPr="00B666B8">
        <w:t xml:space="preserve">UZEM </w:t>
      </w:r>
      <w:r w:rsidRPr="00B666B8">
        <w:t xml:space="preserve">iletişim adresine teslim etmeleri gereklidir. </w:t>
      </w:r>
      <w:proofErr w:type="gramStart"/>
      <w:r w:rsidRPr="00B666B8">
        <w:t>Aksi takdirde itirazlar değerlendirmeye alınmaz.</w:t>
      </w:r>
      <w:proofErr w:type="gramEnd"/>
      <w:r w:rsidRPr="00B666B8">
        <w:t xml:space="preserve"> </w:t>
      </w:r>
      <w:r w:rsidRPr="00B666B8">
        <w:rPr>
          <w:b/>
          <w:i/>
        </w:rPr>
        <w:t>(03.11.2016 tarih ve 14 sayılı Senato Kararı ile</w:t>
      </w:r>
      <w:r w:rsidRPr="00B666B8">
        <w:rPr>
          <w:b/>
          <w:i/>
          <w:spacing w:val="-15"/>
        </w:rPr>
        <w:t xml:space="preserve"> </w:t>
      </w:r>
      <w:r w:rsidRPr="00B666B8">
        <w:rPr>
          <w:b/>
          <w:i/>
        </w:rPr>
        <w:t>değiştirilmiştir)</w:t>
      </w:r>
      <w:r w:rsidR="00D10785" w:rsidRPr="00B666B8">
        <w:rPr>
          <w:b/>
          <w:i/>
        </w:rPr>
        <w:t xml:space="preserve"> </w:t>
      </w:r>
      <w:proofErr w:type="gramStart"/>
      <w:r w:rsidR="00D10785" w:rsidRPr="00B666B8">
        <w:rPr>
          <w:b/>
          <w:i/>
        </w:rPr>
        <w:t>(07.02.2018/01-12 Senato kararı ile değişiklik yapılmıştır.)</w:t>
      </w:r>
      <w:proofErr w:type="gramEnd"/>
      <w:r w:rsidR="0048506A" w:rsidRPr="00B666B8">
        <w:rPr>
          <w:b/>
          <w:i/>
        </w:rPr>
        <w:t xml:space="preserve"> </w:t>
      </w:r>
      <w:proofErr w:type="gramStart"/>
      <w:r w:rsidR="0048506A" w:rsidRPr="00B666B8">
        <w:rPr>
          <w:b/>
          <w:i/>
        </w:rPr>
        <w:t>(11.07.</w:t>
      </w:r>
      <w:r w:rsidR="00F47443" w:rsidRPr="00B666B8">
        <w:rPr>
          <w:b/>
          <w:i/>
        </w:rPr>
        <w:t>2019/04</w:t>
      </w:r>
      <w:r w:rsidR="0048506A" w:rsidRPr="00B666B8">
        <w:rPr>
          <w:b/>
          <w:i/>
        </w:rPr>
        <w:t>-08 gün ve sayılı Senato kararı ile değişiklik yapılmıştır.)</w:t>
      </w:r>
      <w:proofErr w:type="gramEnd"/>
    </w:p>
    <w:p w14:paraId="61F46580" w14:textId="77777777" w:rsidR="005B2D45" w:rsidRPr="00284653" w:rsidRDefault="005B2D45" w:rsidP="00B666B8">
      <w:pPr>
        <w:pStyle w:val="GvdeMetni"/>
        <w:ind w:right="1514"/>
        <w:jc w:val="both"/>
      </w:pPr>
    </w:p>
    <w:p w14:paraId="77E6D49C" w14:textId="77777777" w:rsidR="005B2D45" w:rsidRPr="00284653" w:rsidRDefault="005B2D45">
      <w:pPr>
        <w:pStyle w:val="GvdeMetni"/>
        <w:rPr>
          <w:b/>
          <w:highlight w:val="yellow"/>
        </w:rPr>
      </w:pPr>
    </w:p>
    <w:p w14:paraId="6D776133" w14:textId="77777777" w:rsidR="009416F9" w:rsidRPr="00284653" w:rsidRDefault="009D6F58" w:rsidP="00B666B8">
      <w:pPr>
        <w:pStyle w:val="GvdeMetni"/>
        <w:tabs>
          <w:tab w:val="left" w:pos="2693"/>
          <w:tab w:val="left" w:pos="2977"/>
        </w:tabs>
        <w:spacing w:line="276" w:lineRule="auto"/>
        <w:ind w:right="1524"/>
        <w:rPr>
          <w:b/>
        </w:rPr>
      </w:pPr>
      <w:r w:rsidRPr="00284653">
        <w:rPr>
          <w:b/>
        </w:rPr>
        <w:t>İletişim</w:t>
      </w:r>
      <w:r w:rsidRPr="00284653">
        <w:rPr>
          <w:b/>
          <w:spacing w:val="-4"/>
        </w:rPr>
        <w:t xml:space="preserve"> </w:t>
      </w:r>
      <w:r w:rsidR="009416F9" w:rsidRPr="00284653">
        <w:rPr>
          <w:b/>
        </w:rPr>
        <w:t>Adresi:</w:t>
      </w:r>
    </w:p>
    <w:p w14:paraId="17D8DD89" w14:textId="77777777" w:rsidR="009416F9" w:rsidRPr="00284653" w:rsidRDefault="009416F9" w:rsidP="00B666B8">
      <w:pPr>
        <w:pStyle w:val="GvdeMetni"/>
        <w:tabs>
          <w:tab w:val="left" w:pos="2693"/>
          <w:tab w:val="left" w:pos="2977"/>
        </w:tabs>
        <w:spacing w:line="276" w:lineRule="auto"/>
        <w:ind w:right="1524"/>
      </w:pPr>
      <w:r w:rsidRPr="00284653">
        <w:t>Uzaktan Eğitim Uygulama ve Araştırma Merkezi (UZEM)</w:t>
      </w:r>
    </w:p>
    <w:p w14:paraId="75B79BEB" w14:textId="77777777" w:rsidR="009416F9" w:rsidRPr="00284653" w:rsidRDefault="009416F9" w:rsidP="00B666B8">
      <w:pPr>
        <w:pStyle w:val="GvdeMetni"/>
        <w:tabs>
          <w:tab w:val="left" w:pos="2693"/>
          <w:tab w:val="left" w:pos="2977"/>
        </w:tabs>
        <w:spacing w:line="276" w:lineRule="auto"/>
        <w:ind w:right="1524"/>
      </w:pPr>
      <w:r w:rsidRPr="00284653">
        <w:t>Davutpaşa Yerleşkesi, Kışla Binası, A-1024, Esenler, İstanbul</w:t>
      </w:r>
    </w:p>
    <w:p w14:paraId="1FE58DB2" w14:textId="08EBA151" w:rsidR="009416F9" w:rsidRPr="00284653" w:rsidRDefault="009D6F58" w:rsidP="00B666B8">
      <w:pPr>
        <w:pStyle w:val="GvdeMetni"/>
        <w:tabs>
          <w:tab w:val="left" w:pos="1841"/>
        </w:tabs>
        <w:spacing w:before="5" w:line="276" w:lineRule="auto"/>
        <w:ind w:right="4124"/>
      </w:pPr>
      <w:r w:rsidRPr="00284653">
        <w:rPr>
          <w:b/>
        </w:rPr>
        <w:t>T</w:t>
      </w:r>
      <w:r w:rsidR="009416F9" w:rsidRPr="00284653">
        <w:rPr>
          <w:b/>
        </w:rPr>
        <w:t>el</w:t>
      </w:r>
      <w:r w:rsidR="00303049">
        <w:t>: (+90) 212 383 39 11</w:t>
      </w:r>
    </w:p>
    <w:p w14:paraId="0839C8A6" w14:textId="2254CD6E" w:rsidR="009416F9" w:rsidRDefault="009416F9" w:rsidP="00B666B8">
      <w:pPr>
        <w:pStyle w:val="GvdeMetni"/>
        <w:tabs>
          <w:tab w:val="left" w:pos="1841"/>
        </w:tabs>
        <w:spacing w:before="5" w:line="276" w:lineRule="auto"/>
        <w:ind w:right="4124"/>
      </w:pPr>
      <w:r w:rsidRPr="00284653">
        <w:rPr>
          <w:b/>
        </w:rPr>
        <w:t>Web</w:t>
      </w:r>
      <w:r w:rsidRPr="00284653">
        <w:t xml:space="preserve">: </w:t>
      </w:r>
      <w:hyperlink r:id="rId18" w:history="1">
        <w:r w:rsidR="00303049" w:rsidRPr="002C6D40">
          <w:rPr>
            <w:rStyle w:val="Kpr"/>
          </w:rPr>
          <w:t>http://www.uzem.yildiz.edu.tr</w:t>
        </w:r>
      </w:hyperlink>
      <w:r w:rsidR="00303049">
        <w:t xml:space="preserve"> </w:t>
      </w:r>
      <w:r w:rsidR="00303049" w:rsidRPr="00303049">
        <w:rPr>
          <w:b/>
        </w:rPr>
        <w:t xml:space="preserve">E-posta: </w:t>
      </w:r>
      <w:r w:rsidR="00303049">
        <w:rPr>
          <w:b/>
        </w:rPr>
        <w:t xml:space="preserve"> </w:t>
      </w:r>
      <w:r w:rsidR="00303049" w:rsidRPr="00303049">
        <w:t>ytusinav@yildiz.edu.tr</w:t>
      </w:r>
    </w:p>
    <w:p w14:paraId="77120F89" w14:textId="77777777" w:rsidR="00B666B8" w:rsidRDefault="00B666B8" w:rsidP="00B666B8">
      <w:pPr>
        <w:pStyle w:val="GvdeMetni"/>
        <w:tabs>
          <w:tab w:val="left" w:pos="1841"/>
        </w:tabs>
        <w:spacing w:before="5" w:line="276" w:lineRule="auto"/>
        <w:ind w:right="4124"/>
      </w:pPr>
    </w:p>
    <w:p w14:paraId="73745695" w14:textId="77777777" w:rsidR="00B666B8" w:rsidRPr="00284653" w:rsidRDefault="00B666B8" w:rsidP="00B666B8">
      <w:pPr>
        <w:pStyle w:val="Balk1"/>
        <w:spacing w:before="92"/>
        <w:ind w:left="0" w:right="1634"/>
      </w:pPr>
      <w:r w:rsidRPr="00284653">
        <w:t>YTÜ’ye KABUL (YERLEŞTİRME) İÇİN MİNİMUM PUANLAR</w:t>
      </w:r>
    </w:p>
    <w:p w14:paraId="512A9374" w14:textId="77777777" w:rsidR="00B666B8" w:rsidRPr="00284653" w:rsidRDefault="00B666B8" w:rsidP="00B666B8">
      <w:pPr>
        <w:pStyle w:val="GvdeMetni"/>
        <w:spacing w:before="179"/>
        <w:ind w:left="421" w:right="1519" w:firstLine="568"/>
        <w:jc w:val="both"/>
      </w:pPr>
      <w:r w:rsidRPr="00284653">
        <w:rPr>
          <w:b/>
        </w:rPr>
        <w:t xml:space="preserve">MADDE 18 </w:t>
      </w:r>
      <w:r w:rsidRPr="00284653">
        <w:t>- (1) "YTÜ’ye Yurt Dışından Öğrenci Kabulüne İlişkin Ulusal Ve Uluslararası Sın</w:t>
      </w:r>
      <w:r>
        <w:t>avların Minimum Puanları", YTÜ S</w:t>
      </w:r>
      <w:r w:rsidRPr="00284653">
        <w:t>enatosu tarafından belirlenir.</w:t>
      </w:r>
    </w:p>
    <w:p w14:paraId="0AEAF98D" w14:textId="77777777" w:rsidR="00B666B8" w:rsidRPr="00303049" w:rsidRDefault="00B666B8" w:rsidP="00B666B8">
      <w:pPr>
        <w:pStyle w:val="GvdeMetni"/>
        <w:tabs>
          <w:tab w:val="left" w:pos="1841"/>
        </w:tabs>
        <w:spacing w:before="5" w:line="276" w:lineRule="auto"/>
        <w:ind w:right="4124"/>
        <w:sectPr w:rsidR="00B666B8" w:rsidRPr="00303049">
          <w:pgSz w:w="12240" w:h="15840"/>
          <w:pgMar w:top="1680" w:right="200" w:bottom="960" w:left="1300" w:header="166" w:footer="772" w:gutter="0"/>
          <w:cols w:space="708"/>
        </w:sectPr>
      </w:pPr>
    </w:p>
    <w:p w14:paraId="12737117" w14:textId="77777777" w:rsidR="005B2D45" w:rsidRPr="00284653" w:rsidRDefault="009D6F58">
      <w:pPr>
        <w:pStyle w:val="Balk1"/>
        <w:ind w:right="1630"/>
      </w:pPr>
      <w:r w:rsidRPr="00284653">
        <w:lastRenderedPageBreak/>
        <w:t>TERCİH BAŞVURUSU</w:t>
      </w:r>
    </w:p>
    <w:p w14:paraId="0710B6D9" w14:textId="3034D5A9" w:rsidR="00695B79" w:rsidRDefault="009D6F58" w:rsidP="00FA53D3">
      <w:pPr>
        <w:pStyle w:val="GvdeMetni"/>
        <w:spacing w:before="179"/>
        <w:ind w:left="421" w:right="1512" w:firstLine="568"/>
        <w:jc w:val="both"/>
      </w:pPr>
      <w:r w:rsidRPr="00284653">
        <w:rPr>
          <w:b/>
        </w:rPr>
        <w:t xml:space="preserve">MADDE 19 </w:t>
      </w:r>
      <w:r w:rsidRPr="00284653">
        <w:t xml:space="preserve">- (1) YTÜ tarafından </w:t>
      </w:r>
      <w:proofErr w:type="gramStart"/>
      <w:r w:rsidRPr="00284653">
        <w:t>kabul</w:t>
      </w:r>
      <w:proofErr w:type="gramEnd"/>
      <w:r w:rsidRPr="00284653">
        <w:t xml:space="preserve"> edilen ve yurt dışından öğrenci kabulünde esas alınacak ulusal ve uluslararası sınavlardan minimum puan alanlar adaylar, tercih başvurusunda bulunabileceklerdir. </w:t>
      </w:r>
      <w:proofErr w:type="gramStart"/>
      <w:r w:rsidRPr="00284653">
        <w:t>Birden fazla puana sahip olanlar istedikleri herhangi bir puan türü ile başvur</w:t>
      </w:r>
      <w:r w:rsidR="00FC50E6">
        <w:t>abilirler.</w:t>
      </w:r>
      <w:proofErr w:type="gramEnd"/>
      <w:r w:rsidR="00FC50E6">
        <w:t xml:space="preserve"> </w:t>
      </w:r>
      <w:proofErr w:type="gramStart"/>
      <w:r w:rsidR="00FC50E6">
        <w:t>Tercih başvurusu, YTÜ</w:t>
      </w:r>
      <w:r w:rsidRPr="00284653">
        <w:t xml:space="preserve">YÖS Akademik Takviminde belirlenen tarihlerde </w:t>
      </w:r>
      <w:hyperlink r:id="rId19" w:history="1">
        <w:r w:rsidR="00721E50" w:rsidRPr="00284653">
          <w:rPr>
            <w:rStyle w:val="Kpr"/>
          </w:rPr>
          <w:t>www.admissions.yildiz.edu.tr</w:t>
        </w:r>
      </w:hyperlink>
      <w:r w:rsidRPr="00284653">
        <w:t xml:space="preserve"> web adresi üzerinden online yapılacaktır.</w:t>
      </w:r>
      <w:proofErr w:type="gramEnd"/>
    </w:p>
    <w:p w14:paraId="75F5774D" w14:textId="77777777" w:rsidR="00FA53D3" w:rsidRPr="00FA53D3" w:rsidRDefault="00FA53D3" w:rsidP="00FA53D3">
      <w:pPr>
        <w:pStyle w:val="GvdeMetni"/>
        <w:spacing w:before="179"/>
        <w:ind w:left="421" w:right="1512" w:firstLine="568"/>
        <w:jc w:val="both"/>
        <w:rPr>
          <w:sz w:val="2"/>
          <w:szCs w:val="2"/>
        </w:rPr>
      </w:pPr>
    </w:p>
    <w:p w14:paraId="79F3FF36" w14:textId="56B67932" w:rsidR="005B2D45" w:rsidRPr="00284653" w:rsidRDefault="009D6F58" w:rsidP="00D10785">
      <w:pPr>
        <w:pStyle w:val="GvdeMetni"/>
        <w:spacing w:line="252" w:lineRule="exact"/>
        <w:ind w:left="421" w:right="1526"/>
        <w:jc w:val="both"/>
        <w:rPr>
          <w:b/>
          <w:i/>
        </w:rPr>
      </w:pPr>
      <w:proofErr w:type="gramStart"/>
      <w:r w:rsidRPr="00284653">
        <w:t xml:space="preserve">En fazla </w:t>
      </w:r>
      <w:r w:rsidR="00F67CF5" w:rsidRPr="00F67CF5">
        <w:t>sekiz</w:t>
      </w:r>
      <w:r w:rsidR="00F139A9">
        <w:t xml:space="preserve"> </w:t>
      </w:r>
      <w:r w:rsidRPr="00284653">
        <w:t>tane yapılacak bölüm tercih işlemlerinde, bir daha değiştirilemeyeceği için dikkatli karar verilmelidir.</w:t>
      </w:r>
      <w:proofErr w:type="gramEnd"/>
      <w:r w:rsidRPr="00284653">
        <w:t xml:space="preserve"> </w:t>
      </w:r>
      <w:proofErr w:type="gramStart"/>
      <w:r w:rsidRPr="00284653">
        <w:t>Aday yerleştirme işlemleri, alınan sınav puanı ve tercih sırasına göre değerlendirilir.</w:t>
      </w:r>
      <w:proofErr w:type="gramEnd"/>
      <w:r w:rsidRPr="00284653">
        <w:t xml:space="preserve"> En </w:t>
      </w:r>
      <w:proofErr w:type="gramStart"/>
      <w:r w:rsidRPr="00284653">
        <w:t>az</w:t>
      </w:r>
      <w:proofErr w:type="gramEnd"/>
      <w:r w:rsidRPr="00284653">
        <w:t xml:space="preserve"> bir tercih yapmadan tercih başvurusu yapılamaz. </w:t>
      </w:r>
      <w:proofErr w:type="gramStart"/>
      <w:r w:rsidR="00D10785" w:rsidRPr="00284653">
        <w:rPr>
          <w:b/>
          <w:i/>
        </w:rPr>
        <w:t>(07.02.2018/01-12 Senato kararı ile</w:t>
      </w:r>
      <w:r w:rsidR="00082C4C">
        <w:rPr>
          <w:b/>
          <w:i/>
        </w:rPr>
        <w:t xml:space="preserve"> değişiklik yapılmıştır.)(</w:t>
      </w:r>
      <w:r w:rsidR="001B7B97">
        <w:rPr>
          <w:b/>
          <w:i/>
        </w:rPr>
        <w:t xml:space="preserve">12.04.2018/02-23 Senato kararı ile </w:t>
      </w:r>
      <w:r w:rsidR="00D10785" w:rsidRPr="00284653">
        <w:rPr>
          <w:b/>
          <w:i/>
        </w:rPr>
        <w:t>değişiklik yapılmıştır.)</w:t>
      </w:r>
      <w:proofErr w:type="gramEnd"/>
    </w:p>
    <w:p w14:paraId="2092A6AB" w14:textId="77777777" w:rsidR="005B2D45" w:rsidRPr="00FA53D3" w:rsidRDefault="005B2D45">
      <w:pPr>
        <w:pStyle w:val="GvdeMetni"/>
        <w:spacing w:before="11"/>
        <w:rPr>
          <w:sz w:val="18"/>
          <w:szCs w:val="18"/>
        </w:rPr>
      </w:pPr>
    </w:p>
    <w:p w14:paraId="35109EE7" w14:textId="7C9DFE77" w:rsidR="005B2D45" w:rsidRPr="00284653" w:rsidRDefault="009D6F58">
      <w:pPr>
        <w:pStyle w:val="ListeParagraf"/>
        <w:numPr>
          <w:ilvl w:val="0"/>
          <w:numId w:val="7"/>
        </w:numPr>
        <w:tabs>
          <w:tab w:val="left" w:pos="1393"/>
        </w:tabs>
        <w:ind w:firstLine="569"/>
      </w:pPr>
      <w:r w:rsidRPr="00284653">
        <w:t>Tercih başvurusunda</w:t>
      </w:r>
      <w:r w:rsidR="00303049">
        <w:t>,</w:t>
      </w:r>
      <w:r w:rsidRPr="00284653">
        <w:t xml:space="preserve"> YTÜYÖS sınavına girenler sadece aday no ile tercihlerini yapacaklardır.</w:t>
      </w:r>
    </w:p>
    <w:p w14:paraId="59ACC0E9" w14:textId="4CE811C5" w:rsidR="005B2D45" w:rsidRPr="00284653" w:rsidRDefault="009D6F58">
      <w:pPr>
        <w:pStyle w:val="ListeParagraf"/>
        <w:numPr>
          <w:ilvl w:val="0"/>
          <w:numId w:val="7"/>
        </w:numPr>
        <w:tabs>
          <w:tab w:val="left" w:pos="1405"/>
        </w:tabs>
        <w:spacing w:before="183"/>
        <w:ind w:right="1513" w:firstLine="569"/>
      </w:pPr>
      <w:r w:rsidRPr="00284653">
        <w:t>Tercih başvurusunda</w:t>
      </w:r>
      <w:r w:rsidR="001779D8">
        <w:t xml:space="preserve"> YTÜYÖS sınavına girmeyenler, “</w:t>
      </w:r>
      <w:r w:rsidRPr="00284653">
        <w:t>Tercih Başvuru Formu”nu doldurmak zorundadı</w:t>
      </w:r>
      <w:r w:rsidR="001779D8">
        <w:t xml:space="preserve">rlar. Bu adaylara, 11 </w:t>
      </w:r>
      <w:r w:rsidRPr="00284653">
        <w:t>rakamlı Aday No bilgisi</w:t>
      </w:r>
      <w:r w:rsidRPr="00284653">
        <w:rPr>
          <w:spacing w:val="-14"/>
        </w:rPr>
        <w:t xml:space="preserve"> </w:t>
      </w:r>
      <w:r w:rsidR="001779D8" w:rsidRPr="001779D8">
        <w:t xml:space="preserve">system tarafından otomatik </w:t>
      </w:r>
      <w:r w:rsidR="001779D8">
        <w:t>verilecektir</w:t>
      </w:r>
      <w:r w:rsidRPr="00284653">
        <w:t>.</w:t>
      </w:r>
    </w:p>
    <w:p w14:paraId="53717EF0" w14:textId="77777777" w:rsidR="005B2D45" w:rsidRPr="00FA53D3" w:rsidRDefault="005B2D45">
      <w:pPr>
        <w:pStyle w:val="GvdeMetni"/>
        <w:rPr>
          <w:sz w:val="18"/>
          <w:szCs w:val="18"/>
        </w:rPr>
      </w:pPr>
    </w:p>
    <w:p w14:paraId="441FA44A" w14:textId="7CA83088" w:rsidR="005B2D45" w:rsidRPr="00284653" w:rsidRDefault="009D6F58">
      <w:pPr>
        <w:pStyle w:val="ListeParagraf"/>
        <w:numPr>
          <w:ilvl w:val="0"/>
          <w:numId w:val="7"/>
        </w:numPr>
        <w:tabs>
          <w:tab w:val="left" w:pos="1417"/>
        </w:tabs>
        <w:ind w:right="1515" w:firstLine="569"/>
      </w:pPr>
      <w:r w:rsidRPr="00284653">
        <w:t>Tercih başvurusunda YT</w:t>
      </w:r>
      <w:r w:rsidR="001779D8">
        <w:t xml:space="preserve">ÜYÖS sınavına girmeyenler, </w:t>
      </w:r>
      <w:r w:rsidRPr="00284653">
        <w:t>Tercih Başvuru Formunun sonunda web ortamında .jpg formatında aşağıda belirtilen belgeleri eklemeleri gereklidir:</w:t>
      </w:r>
    </w:p>
    <w:p w14:paraId="0CEE8254" w14:textId="77777777" w:rsidR="005B2D45" w:rsidRPr="00284653" w:rsidRDefault="009D6F58">
      <w:pPr>
        <w:pStyle w:val="ListeParagraf"/>
        <w:numPr>
          <w:ilvl w:val="0"/>
          <w:numId w:val="6"/>
        </w:numPr>
        <w:tabs>
          <w:tab w:val="left" w:pos="1245"/>
        </w:tabs>
        <w:ind w:firstLine="569"/>
      </w:pPr>
      <w:r w:rsidRPr="00284653">
        <w:t>Sınav Sonuç Belgesi Ekle: Türkçe veya İngilizce olmayan sınav sonuç belgesinin noter tasdikli tercüme bürosu onaylı (sınav sonucunun bulunduğu) tek sayfa olarak .jpg formatında olmalıdır.</w:t>
      </w:r>
    </w:p>
    <w:p w14:paraId="350A8305" w14:textId="77777777" w:rsidR="005B2D45" w:rsidRPr="00284653" w:rsidRDefault="009D6F58">
      <w:pPr>
        <w:pStyle w:val="ListeParagraf"/>
        <w:numPr>
          <w:ilvl w:val="0"/>
          <w:numId w:val="6"/>
        </w:numPr>
        <w:tabs>
          <w:tab w:val="left" w:pos="1257"/>
        </w:tabs>
        <w:ind w:right="1516" w:firstLine="569"/>
      </w:pPr>
      <w:r w:rsidRPr="00284653">
        <w:t>Pasaport Ekle: Pasaportun resmi (formal) yazılı yerleri tek sayfa olarak .jpg formatında olmalıdır.</w:t>
      </w:r>
    </w:p>
    <w:p w14:paraId="6F511AA0" w14:textId="77777777" w:rsidR="005B2D45" w:rsidRPr="00284653" w:rsidRDefault="009D6F58">
      <w:pPr>
        <w:pStyle w:val="ListeParagraf"/>
        <w:numPr>
          <w:ilvl w:val="0"/>
          <w:numId w:val="7"/>
        </w:numPr>
        <w:tabs>
          <w:tab w:val="left" w:pos="1305"/>
        </w:tabs>
        <w:spacing w:before="184"/>
        <w:ind w:right="1513" w:firstLine="569"/>
      </w:pPr>
      <w:r w:rsidRPr="00284653">
        <w:t>Tercih başvuru süresi içinde yapılmayan işlemler geçersizdir. Tercih Başvuru için istenen bilgi ve belgeler belirtilen tercih başvuru tarihlerinde tam ve doğru bir şekilde girilmezse, okunması ve anlaşılması zor, yanlış, aldatıcı, eksik ve/veya sahte bilgi veya belge vb çıkarsa tercih başvurusu geçersiz sayılacak ve bu adaylar yerleştirme değerlendirmesine</w:t>
      </w:r>
      <w:r w:rsidRPr="00284653">
        <w:rPr>
          <w:spacing w:val="-23"/>
        </w:rPr>
        <w:t xml:space="preserve"> </w:t>
      </w:r>
      <w:r w:rsidRPr="00284653">
        <w:t>girmeyecektir.</w:t>
      </w:r>
    </w:p>
    <w:p w14:paraId="157754BA" w14:textId="77777777" w:rsidR="005B2D45" w:rsidRPr="00FA53D3" w:rsidRDefault="005B2D45">
      <w:pPr>
        <w:pStyle w:val="GvdeMetni"/>
        <w:spacing w:before="5"/>
        <w:rPr>
          <w:sz w:val="20"/>
          <w:szCs w:val="20"/>
        </w:rPr>
      </w:pPr>
    </w:p>
    <w:p w14:paraId="1DFA2CED" w14:textId="77777777" w:rsidR="005B2D45" w:rsidRPr="00284653" w:rsidRDefault="009D6F58">
      <w:pPr>
        <w:pStyle w:val="Balk1"/>
        <w:ind w:right="1634"/>
      </w:pPr>
      <w:r w:rsidRPr="00284653">
        <w:t>YERLEŞTİRME İŞLEMLERİ</w:t>
      </w:r>
    </w:p>
    <w:p w14:paraId="219A5345" w14:textId="77777777" w:rsidR="005B2D45" w:rsidRDefault="009D6F58">
      <w:pPr>
        <w:pStyle w:val="GvdeMetni"/>
        <w:spacing w:before="179"/>
        <w:ind w:left="421" w:right="1518" w:firstLine="568"/>
        <w:jc w:val="both"/>
      </w:pPr>
      <w:proofErr w:type="gramStart"/>
      <w:r w:rsidRPr="00284653">
        <w:rPr>
          <w:b/>
        </w:rPr>
        <w:t xml:space="preserve">MADDE 20 </w:t>
      </w:r>
      <w:r w:rsidRPr="00284653">
        <w:t>- (1) YTÜ programlarına yerleştirme işlemi için adayların Akademik Takvimde belirtilen süre içerisinde program tercihi yapmaları gereklidir.</w:t>
      </w:r>
      <w:proofErr w:type="gramEnd"/>
      <w:r w:rsidRPr="00284653">
        <w:t xml:space="preserve"> </w:t>
      </w:r>
      <w:proofErr w:type="gramStart"/>
      <w:r w:rsidRPr="00284653">
        <w:t>Tercih başvurusu yapmayan aday, yerleştirme işlemine dahil edilmez.</w:t>
      </w:r>
      <w:proofErr w:type="gramEnd"/>
    </w:p>
    <w:p w14:paraId="3879495F" w14:textId="78AA0B1A" w:rsidR="00266F10" w:rsidRPr="00266F10" w:rsidRDefault="00266F10" w:rsidP="00266F10">
      <w:pPr>
        <w:pStyle w:val="GvdeMetni"/>
        <w:numPr>
          <w:ilvl w:val="0"/>
          <w:numId w:val="24"/>
        </w:numPr>
        <w:spacing w:before="179"/>
        <w:ind w:right="1518"/>
        <w:jc w:val="both"/>
      </w:pPr>
      <w:r w:rsidRPr="00266F10">
        <w:t>YTÜYÖS ile öğrenci alınacak bölümlerin kontenjanların</w:t>
      </w:r>
      <w:r w:rsidR="00FC50E6">
        <w:t>a YTÜ S</w:t>
      </w:r>
      <w:r w:rsidRPr="00266F10">
        <w:t>enatosunca karar verilir.</w:t>
      </w:r>
      <w:r w:rsidR="00386D00">
        <w:t xml:space="preserve"> </w:t>
      </w:r>
      <w:r w:rsidR="00F70D64" w:rsidRPr="00F70D64">
        <w:rPr>
          <w:b/>
          <w:i/>
        </w:rPr>
        <w:t xml:space="preserve">(20.03.2019/01-12 Senato kararı ile </w:t>
      </w:r>
      <w:r w:rsidR="00F70D64">
        <w:rPr>
          <w:b/>
          <w:i/>
        </w:rPr>
        <w:t>eklenmişti</w:t>
      </w:r>
      <w:r w:rsidR="00F70D64" w:rsidRPr="00F70D64">
        <w:rPr>
          <w:b/>
          <w:i/>
        </w:rPr>
        <w:t>r</w:t>
      </w:r>
      <w:r w:rsidR="00F70D64">
        <w:rPr>
          <w:b/>
          <w:i/>
        </w:rPr>
        <w:t>.</w:t>
      </w:r>
      <w:r w:rsidR="00F70D64" w:rsidRPr="00F70D64">
        <w:rPr>
          <w:b/>
          <w:i/>
        </w:rPr>
        <w:t>)</w:t>
      </w:r>
    </w:p>
    <w:p w14:paraId="20008A0B" w14:textId="77777777" w:rsidR="00266F10" w:rsidRPr="00FA53D3" w:rsidRDefault="00266F10" w:rsidP="00266F10">
      <w:pPr>
        <w:pStyle w:val="ListeParagraf"/>
        <w:tabs>
          <w:tab w:val="left" w:pos="774"/>
        </w:tabs>
        <w:spacing w:line="252" w:lineRule="exact"/>
        <w:ind w:left="781" w:right="1526" w:firstLine="0"/>
        <w:rPr>
          <w:b/>
          <w:i/>
          <w:sz w:val="18"/>
          <w:szCs w:val="18"/>
        </w:rPr>
      </w:pPr>
    </w:p>
    <w:p w14:paraId="4FBC9B3E" w14:textId="77777777" w:rsidR="00D10785" w:rsidRPr="00284653" w:rsidRDefault="009D6F58" w:rsidP="00027712">
      <w:pPr>
        <w:pStyle w:val="ListeParagraf"/>
        <w:numPr>
          <w:ilvl w:val="0"/>
          <w:numId w:val="24"/>
        </w:numPr>
        <w:tabs>
          <w:tab w:val="left" w:pos="774"/>
        </w:tabs>
        <w:spacing w:line="252" w:lineRule="exact"/>
        <w:ind w:right="1526"/>
        <w:rPr>
          <w:b/>
          <w:i/>
        </w:rPr>
      </w:pPr>
      <w:r w:rsidRPr="00284653">
        <w:t xml:space="preserve">YTÜ programlarına yerleştirme sonuçları, YTÜ’ye Yurt Dışından Öğrenci Kabulüne İlişkin Ulusal Ve Uluslararası Sınavlar ile yapılan tüm başvuruların değerlendirilmesi tamamlandıktan sonra tüm sonuçlar beraberce, YTÜ Senatosu tarafından kabul edilen kontenjanlar dahilinde ve tüm adayların aldıkları puan ve tercih sırasına göre (puan ve tercih sırası eşitliğinde yaşı küçük olan yerleştirilir) akademik takvimde belirtilen tarihte </w:t>
      </w:r>
      <w:hyperlink r:id="rId20" w:history="1">
        <w:r w:rsidR="00721E50" w:rsidRPr="00284653">
          <w:rPr>
            <w:rStyle w:val="Kpr"/>
          </w:rPr>
          <w:t>www.admissions.yildiz.edu.tr</w:t>
        </w:r>
      </w:hyperlink>
      <w:r w:rsidRPr="00284653">
        <w:t xml:space="preserve"> internet adresi üzerinden açıklanacaktır. Adaylar, Sınav Sonuç Belgelerini </w:t>
      </w:r>
      <w:hyperlink r:id="rId21" w:history="1">
        <w:r w:rsidR="00721E50" w:rsidRPr="00284653">
          <w:rPr>
            <w:rStyle w:val="Kpr"/>
          </w:rPr>
          <w:t>www.admissions.yildiz.edu.tr</w:t>
        </w:r>
      </w:hyperlink>
      <w:r w:rsidRPr="00284653">
        <w:t xml:space="preserve"> internet adresi üzerinden aday numaralarını girerek kendileri</w:t>
      </w:r>
      <w:r w:rsidRPr="00284653">
        <w:rPr>
          <w:spacing w:val="-15"/>
        </w:rPr>
        <w:t xml:space="preserve"> </w:t>
      </w:r>
      <w:r w:rsidRPr="00284653">
        <w:t>alacaklardır.</w:t>
      </w:r>
      <w:r w:rsidR="00D10785" w:rsidRPr="00284653">
        <w:t xml:space="preserve"> </w:t>
      </w:r>
      <w:r w:rsidR="00D10785" w:rsidRPr="00284653">
        <w:rPr>
          <w:b/>
          <w:i/>
        </w:rPr>
        <w:t>(07.02.2018/01-12 Senato kararı ile değiş</w:t>
      </w:r>
      <w:r w:rsidR="00F70D64">
        <w:rPr>
          <w:b/>
          <w:i/>
        </w:rPr>
        <w:t>iklik yapılmıştır</w:t>
      </w:r>
      <w:r w:rsidR="00D10785" w:rsidRPr="00284653">
        <w:rPr>
          <w:b/>
          <w:i/>
        </w:rPr>
        <w:t>.)</w:t>
      </w:r>
    </w:p>
    <w:p w14:paraId="119C6BCC" w14:textId="77777777" w:rsidR="005B2D45" w:rsidRPr="00695B79" w:rsidRDefault="005B2D45">
      <w:pPr>
        <w:pStyle w:val="GvdeMetni"/>
        <w:spacing w:before="9"/>
        <w:rPr>
          <w:sz w:val="8"/>
          <w:szCs w:val="8"/>
        </w:rPr>
      </w:pPr>
    </w:p>
    <w:p w14:paraId="38E03585" w14:textId="77777777" w:rsidR="005B2D45" w:rsidRDefault="00027712" w:rsidP="00027712">
      <w:pPr>
        <w:pStyle w:val="ListeParagraf"/>
        <w:tabs>
          <w:tab w:val="left" w:pos="752"/>
        </w:tabs>
        <w:spacing w:before="91"/>
        <w:ind w:right="1517" w:firstLine="0"/>
      </w:pPr>
      <w:r>
        <w:t xml:space="preserve">(4) </w:t>
      </w:r>
      <w:r w:rsidR="009D6F58" w:rsidRPr="00284653">
        <w:t xml:space="preserve">Asıl yerleştirme işlemleri sonucunda boş kalan kontenjanlar için Yurt Dışı Öğrenci Akademik Takviminde belirtilen tarihler aralığında Ek Yerleştirme yapılabilir. Ek Yerleştirme usul ve </w:t>
      </w:r>
      <w:proofErr w:type="gramStart"/>
      <w:r w:rsidR="009D6F58" w:rsidRPr="00284653">
        <w:t>esasları,</w:t>
      </w:r>
      <w:proofErr w:type="gramEnd"/>
      <w:r w:rsidR="009D6F58" w:rsidRPr="00284653">
        <w:t xml:space="preserve"> iş bu esaslar çerçevesinde</w:t>
      </w:r>
      <w:r w:rsidR="009D6F58" w:rsidRPr="00284653">
        <w:rPr>
          <w:spacing w:val="-9"/>
        </w:rPr>
        <w:t xml:space="preserve"> </w:t>
      </w:r>
      <w:r w:rsidR="009D6F58" w:rsidRPr="00284653">
        <w:t>yapılır.</w:t>
      </w:r>
    </w:p>
    <w:p w14:paraId="0CE77FF1" w14:textId="77777777" w:rsidR="00D10785" w:rsidRPr="00284653" w:rsidRDefault="00027712" w:rsidP="00D10785">
      <w:pPr>
        <w:pStyle w:val="GvdeMetni"/>
        <w:spacing w:line="252" w:lineRule="exact"/>
        <w:ind w:left="421" w:right="1526"/>
        <w:jc w:val="both"/>
        <w:rPr>
          <w:b/>
          <w:i/>
        </w:rPr>
      </w:pPr>
      <w:r>
        <w:lastRenderedPageBreak/>
        <w:t xml:space="preserve">(5) </w:t>
      </w:r>
      <w:r w:rsidR="00721E50" w:rsidRPr="00284653">
        <w:t xml:space="preserve">Asıl yerleştirmelerde bir bölüme yerleşmiş ve kayıt yaptırmış/ yaptırmamış öğrenciler </w:t>
      </w:r>
      <w:r w:rsidR="002208B0" w:rsidRPr="00284653">
        <w:t>ek kayıtlarda tercih başvurusu yapamazlar.</w:t>
      </w:r>
      <w:r w:rsidR="00D10785" w:rsidRPr="00284653">
        <w:t xml:space="preserve"> </w:t>
      </w:r>
      <w:proofErr w:type="gramStart"/>
      <w:r w:rsidR="00D10785" w:rsidRPr="00284653">
        <w:rPr>
          <w:b/>
          <w:i/>
        </w:rPr>
        <w:t>(07.02.2018/01-12 Senato kararı ile eklenmiştir.)</w:t>
      </w:r>
      <w:proofErr w:type="gramEnd"/>
    </w:p>
    <w:p w14:paraId="2823F05B" w14:textId="77777777" w:rsidR="005B2D45" w:rsidRPr="00FA53D3" w:rsidRDefault="005B2D45">
      <w:pPr>
        <w:pStyle w:val="GvdeMetni"/>
        <w:spacing w:before="10"/>
        <w:rPr>
          <w:sz w:val="18"/>
          <w:szCs w:val="18"/>
        </w:rPr>
      </w:pPr>
    </w:p>
    <w:p w14:paraId="05C8A88E" w14:textId="77777777" w:rsidR="005B2D45" w:rsidRDefault="009D6F58">
      <w:pPr>
        <w:pStyle w:val="GvdeMetni"/>
        <w:ind w:left="421" w:right="1511" w:firstLine="568"/>
        <w:jc w:val="both"/>
      </w:pPr>
      <w:r w:rsidRPr="00284653">
        <w:rPr>
          <w:b/>
        </w:rPr>
        <w:t xml:space="preserve">MADDE 21 </w:t>
      </w:r>
      <w:r w:rsidRPr="00284653">
        <w:t xml:space="preserve">- (1) Adaylar YTÜYÖS Sınavı Başvuru Formu ve Tercih Başvuru Formuna yazdıkları her bilginin ve başvuru için online olarak gönderdikleri her türlü </w:t>
      </w:r>
      <w:proofErr w:type="gramStart"/>
      <w:r w:rsidRPr="00284653">
        <w:t>belgenin  doğruluğundan</w:t>
      </w:r>
      <w:proofErr w:type="gramEnd"/>
      <w:r w:rsidRPr="00284653">
        <w:t xml:space="preserve"> sorumludurlar. Yanlış, eksik, sahte, hatalı, yanıltıcı vb. belge sunma ve beyanda bulunma, yerine başkasını sınava sokma, sınav kurallarına aykırı hareket etme ve benzeri </w:t>
      </w:r>
      <w:proofErr w:type="gramStart"/>
      <w:r w:rsidRPr="00284653">
        <w:t>iş,</w:t>
      </w:r>
      <w:proofErr w:type="gramEnd"/>
      <w:r w:rsidRPr="00284653">
        <w:t xml:space="preserve"> eylem ve fiiller, başvurunun ve sınav sonucunun iptal edilmesine neden olacak ve söz konusu adaylar hakkında ilgili kanunlar çerçevesinde yasal ve/veya idari işlemler</w:t>
      </w:r>
      <w:r w:rsidRPr="00284653">
        <w:rPr>
          <w:spacing w:val="-27"/>
        </w:rPr>
        <w:t xml:space="preserve"> </w:t>
      </w:r>
      <w:r w:rsidRPr="00284653">
        <w:t>başlatılacaktır.</w:t>
      </w:r>
    </w:p>
    <w:p w14:paraId="64EECD0A" w14:textId="77777777" w:rsidR="00FA53D3" w:rsidRPr="00FA53D3" w:rsidRDefault="00FA53D3">
      <w:pPr>
        <w:pStyle w:val="GvdeMetni"/>
        <w:ind w:left="421" w:right="1511" w:firstLine="568"/>
        <w:jc w:val="both"/>
        <w:rPr>
          <w:sz w:val="16"/>
          <w:szCs w:val="16"/>
        </w:rPr>
      </w:pPr>
    </w:p>
    <w:p w14:paraId="7DF70CB9" w14:textId="77777777" w:rsidR="005B2D45" w:rsidRPr="00284653" w:rsidRDefault="009D6F58">
      <w:pPr>
        <w:pStyle w:val="GvdeMetni"/>
        <w:spacing w:before="1"/>
        <w:ind w:left="421" w:right="1514" w:firstLine="568"/>
        <w:jc w:val="both"/>
      </w:pPr>
      <w:r w:rsidRPr="00284653">
        <w:t xml:space="preserve">(2) Yabancı uyruklu öğrenci statüsünde üniversitemize kayıt yaptıran öğrenciler, kayıt yaptırdıktan sonra Türkiye Cumhuriyeti vatandaşlığına geçmeleri durumunda yabancı uyruklu öğrencilerin ödedikleri katkı payı / öğrenim ücretlerine tabidir. (03.11.2016 tarih ve </w:t>
      </w:r>
      <w:proofErr w:type="gramStart"/>
      <w:r w:rsidRPr="00284653">
        <w:t>14  sayılı</w:t>
      </w:r>
      <w:proofErr w:type="gramEnd"/>
      <w:r w:rsidRPr="00284653">
        <w:t xml:space="preserve"> Senato Kararı ile eklenmiştir)</w:t>
      </w:r>
    </w:p>
    <w:p w14:paraId="44742068" w14:textId="77777777" w:rsidR="005B2D45" w:rsidRPr="00284653" w:rsidRDefault="009D6F58">
      <w:pPr>
        <w:pStyle w:val="Balk1"/>
        <w:spacing w:before="164"/>
        <w:ind w:left="3016" w:right="0"/>
        <w:jc w:val="left"/>
      </w:pPr>
      <w:r w:rsidRPr="00284653">
        <w:t>KAYIT İÇİN GEREKLİ BELGELER</w:t>
      </w:r>
    </w:p>
    <w:p w14:paraId="360C14F1" w14:textId="77777777" w:rsidR="005B2D45" w:rsidRPr="00284653" w:rsidRDefault="005B2D45">
      <w:pPr>
        <w:pStyle w:val="GvdeMetni"/>
        <w:spacing w:before="4"/>
        <w:rPr>
          <w:b/>
        </w:rPr>
      </w:pPr>
    </w:p>
    <w:p w14:paraId="211525B5" w14:textId="77777777" w:rsidR="00B62CE7" w:rsidRDefault="00B62CE7" w:rsidP="00695B79">
      <w:pPr>
        <w:pStyle w:val="GvdeMetni"/>
        <w:ind w:left="426" w:right="1516" w:firstLine="567"/>
        <w:jc w:val="both"/>
      </w:pPr>
      <w:r w:rsidRPr="00284653">
        <w:rPr>
          <w:b/>
        </w:rPr>
        <w:t xml:space="preserve">MADDE 22 </w:t>
      </w:r>
      <w:r w:rsidRPr="00284653">
        <w:t xml:space="preserve">- (1) YTÜYÖS veya diğer kabul edilen sınav türlerinin geçerli puanı ile başvurarak herhangi bir YTÜ bölümüne yerleşme hakkını kazanan ve asil kayıtlar listesinde adı bulunan adaylar, </w:t>
      </w:r>
      <w:hyperlink r:id="rId22" w:history="1">
        <w:r w:rsidRPr="00284653">
          <w:rPr>
            <w:rStyle w:val="Kpr"/>
          </w:rPr>
          <w:t>www.admissions.yildiz.edu.tr</w:t>
        </w:r>
      </w:hyperlink>
      <w:r w:rsidRPr="00284653">
        <w:t xml:space="preserve"> adresinde belirtilen tarihlerde aşağıda yazılı kayıt belgelerinin tümünü kayda gelmeden önce hazırlayarak, kayıt randevu gününde  kayıt görevlisine teslim etmelidirler. Adayın geçerli bir mazereti (hasta olması, eğitim, ailevi, tedavi gibi sebeplerle sürekli yurt dışında bulunması, 18 yaşından küçük olması vb) nedeniyle, adayın kendisinin gelememesi durumunda; aday, vekalet (noterden alacakları vekaletnameyi ibraz etmek suretiyle) verdiği </w:t>
      </w:r>
      <w:proofErr w:type="gramStart"/>
      <w:r w:rsidRPr="00284653">
        <w:t>kişi</w:t>
      </w:r>
      <w:proofErr w:type="gramEnd"/>
      <w:r w:rsidRPr="00284653">
        <w:t xml:space="preserve"> ile kaydını yaptırabilir. </w:t>
      </w:r>
      <w:proofErr w:type="gramStart"/>
      <w:r w:rsidRPr="00284653">
        <w:t>Kayıt gününde kayda gelmeyen aday, kayıt hakkını kaybetmiş sayılır.</w:t>
      </w:r>
      <w:proofErr w:type="gramEnd"/>
      <w:r w:rsidRPr="00284653">
        <w:t xml:space="preserve"> </w:t>
      </w:r>
      <w:proofErr w:type="gramStart"/>
      <w:r w:rsidRPr="00B62CE7">
        <w:t xml:space="preserve">Aşağıda belirtilen özel durumlar dışında </w:t>
      </w:r>
      <w:r w:rsidRPr="00284653">
        <w:t>Eksik evrak ile kesinlikle kayıt yapılmayacaktır.</w:t>
      </w:r>
      <w:proofErr w:type="gramEnd"/>
    </w:p>
    <w:p w14:paraId="265CAB43" w14:textId="77777777" w:rsidR="00695B79" w:rsidRPr="00FA53D3" w:rsidRDefault="00695B79" w:rsidP="00695B79">
      <w:pPr>
        <w:pStyle w:val="GvdeMetni"/>
        <w:ind w:left="426" w:right="1516" w:firstLine="567"/>
        <w:jc w:val="both"/>
        <w:rPr>
          <w:sz w:val="16"/>
          <w:szCs w:val="16"/>
        </w:rPr>
      </w:pPr>
    </w:p>
    <w:p w14:paraId="435458D6" w14:textId="486B5799" w:rsidR="00B62CE7" w:rsidRPr="00284653" w:rsidRDefault="00B62CE7" w:rsidP="00695B79">
      <w:pPr>
        <w:pStyle w:val="GvdeMetni"/>
        <w:ind w:left="426" w:right="1516" w:firstLine="567"/>
        <w:jc w:val="both"/>
      </w:pPr>
      <w:proofErr w:type="gramStart"/>
      <w:r w:rsidRPr="00284653">
        <w:t>Kayıt için teslim edilen belgelerde uyuşmazlık veya sahtecilik tespit edilirse üniversite kaydı iptal edilir ve söz konusu adaylar hakkında ilgili kanunlar çerçevesinde yasal ve idari işlemler</w:t>
      </w:r>
      <w:r w:rsidRPr="00284653">
        <w:rPr>
          <w:spacing w:val="-32"/>
        </w:rPr>
        <w:t xml:space="preserve"> </w:t>
      </w:r>
      <w:r w:rsidRPr="00284653">
        <w:t>başlatılır.</w:t>
      </w:r>
      <w:proofErr w:type="gramEnd"/>
      <w:r w:rsidRPr="00284653">
        <w:t xml:space="preserve"> </w:t>
      </w:r>
      <w:proofErr w:type="gramStart"/>
      <w:r w:rsidRPr="00284653">
        <w:t>(</w:t>
      </w:r>
      <w:r w:rsidRPr="00284653">
        <w:rPr>
          <w:b/>
          <w:i/>
        </w:rPr>
        <w:t>07.02.2018/01-12 Senato kararı ile eklenmiştir.)</w:t>
      </w:r>
      <w:proofErr w:type="gramEnd"/>
      <w:r>
        <w:rPr>
          <w:b/>
          <w:i/>
        </w:rPr>
        <w:t xml:space="preserve"> </w:t>
      </w:r>
    </w:p>
    <w:p w14:paraId="15E0F08C" w14:textId="77777777" w:rsidR="00B62CE7" w:rsidRPr="00284653" w:rsidRDefault="00B62CE7" w:rsidP="00B62CE7">
      <w:pPr>
        <w:pStyle w:val="ListeParagraf"/>
        <w:numPr>
          <w:ilvl w:val="1"/>
          <w:numId w:val="5"/>
        </w:numPr>
        <w:tabs>
          <w:tab w:val="left" w:pos="1209"/>
        </w:tabs>
        <w:spacing w:before="199"/>
        <w:ind w:right="1513"/>
      </w:pPr>
      <w:r w:rsidRPr="00284653">
        <w:rPr>
          <w:b/>
        </w:rPr>
        <w:t>YTÜ Yurt Dışı Öğrenci Kayıt Formu</w:t>
      </w:r>
      <w:r w:rsidRPr="00284653">
        <w:t xml:space="preserve">. </w:t>
      </w:r>
      <w:hyperlink r:id="rId23" w:history="1">
        <w:r w:rsidRPr="00284653">
          <w:rPr>
            <w:rStyle w:val="Kpr"/>
          </w:rPr>
          <w:t>http://www.admissions.yildiz.edu.tr/</w:t>
        </w:r>
      </w:hyperlink>
      <w:r w:rsidRPr="00284653">
        <w:t xml:space="preserve"> web adresinde yer </w:t>
      </w:r>
      <w:proofErr w:type="gramStart"/>
      <w:r w:rsidRPr="00284653">
        <w:t>alan</w:t>
      </w:r>
      <w:proofErr w:type="gramEnd"/>
      <w:r w:rsidRPr="00284653">
        <w:t xml:space="preserve"> bu form, eksiksiz bir şekilde bilgisayar ortamında büyük harflerle doldurularak bir çıktısı alınmalı, son 6 ayda çekilmiş bir vesikalık fotoğraf yapıştırılarak</w:t>
      </w:r>
      <w:r w:rsidRPr="00284653">
        <w:rPr>
          <w:spacing w:val="-32"/>
        </w:rPr>
        <w:t xml:space="preserve"> </w:t>
      </w:r>
      <w:r w:rsidRPr="00284653">
        <w:t>imzalanmalıdır. (</w:t>
      </w:r>
      <w:r w:rsidRPr="00284653">
        <w:rPr>
          <w:b/>
          <w:i/>
        </w:rPr>
        <w:t>07.02.2018/01-12 Senato kararı ile web sayfası bilgisi değişmiştir.)</w:t>
      </w:r>
    </w:p>
    <w:p w14:paraId="7178E66D" w14:textId="383CF371" w:rsidR="00B62CE7" w:rsidRPr="00284653" w:rsidRDefault="00B62CE7" w:rsidP="00B62CE7">
      <w:pPr>
        <w:pStyle w:val="ListeParagraf"/>
        <w:numPr>
          <w:ilvl w:val="1"/>
          <w:numId w:val="5"/>
        </w:numPr>
        <w:tabs>
          <w:tab w:val="left" w:pos="1209"/>
        </w:tabs>
        <w:spacing w:before="199"/>
        <w:ind w:right="1513"/>
      </w:pPr>
      <w:r w:rsidRPr="00284653">
        <w:rPr>
          <w:b/>
        </w:rPr>
        <w:t>Lise Diploması Aslı</w:t>
      </w:r>
      <w:r w:rsidRPr="00284653">
        <w:t>. Mezun olunan okuldan alınan diplomanın aslı. Mezuniyet belgesi ile kayıt</w:t>
      </w:r>
      <w:r w:rsidRPr="00284653">
        <w:rPr>
          <w:spacing w:val="-7"/>
        </w:rPr>
        <w:t xml:space="preserve"> </w:t>
      </w:r>
      <w:r w:rsidRPr="00284653">
        <w:t>yapılmayacaktır.</w:t>
      </w:r>
      <w:r>
        <w:t xml:space="preserve"> </w:t>
      </w:r>
      <w:r w:rsidRPr="00B62CE7">
        <w:t xml:space="preserve">Ancak istisnai durumlarda; mezun olunan okuldan diplomalarını alamayıp geçici mezuniyet belgesiyle başvuran öğrencilerin kayıt tarihinden itibaren 90 (doksan) gün içerisinde diplomalarının aslını Uluslararası Öğrenci Birimine teslim etmeleri zorunludur. Bu süre içerisinde diplomalarının aslını teslim etmeyen Öğrencilerin kayıtları silinir. </w:t>
      </w:r>
      <w:r w:rsidRPr="00284653">
        <w:rPr>
          <w:color w:val="000000"/>
        </w:rPr>
        <w:t>Liseyi yurt dışında okumuş T.C. uyruklu öğrencilerden ayrıca 4 yıl yurt dışında eğitim aldığını gösteren transkript/ not dökümü istenir. (</w:t>
      </w:r>
      <w:r w:rsidRPr="00284653">
        <w:rPr>
          <w:b/>
          <w:i/>
        </w:rPr>
        <w:t xml:space="preserve">07.02.2018/01-12 Senato kararı ile </w:t>
      </w:r>
      <w:r>
        <w:rPr>
          <w:b/>
          <w:i/>
        </w:rPr>
        <w:t>bilgi eklenmiştir</w:t>
      </w:r>
      <w:r w:rsidRPr="00284653">
        <w:rPr>
          <w:b/>
          <w:i/>
        </w:rPr>
        <w:t>.)</w:t>
      </w:r>
      <w:r>
        <w:rPr>
          <w:b/>
          <w:i/>
        </w:rPr>
        <w:t xml:space="preserve"> </w:t>
      </w:r>
      <w:r w:rsidRPr="0048506A">
        <w:rPr>
          <w:b/>
          <w:i/>
        </w:rPr>
        <w:t>(11.07.</w:t>
      </w:r>
      <w:r>
        <w:rPr>
          <w:b/>
          <w:i/>
        </w:rPr>
        <w:t>2019/04</w:t>
      </w:r>
      <w:r w:rsidRPr="0048506A">
        <w:rPr>
          <w:b/>
          <w:i/>
        </w:rPr>
        <w:t>-</w:t>
      </w:r>
      <w:r>
        <w:rPr>
          <w:b/>
          <w:i/>
        </w:rPr>
        <w:t>08</w:t>
      </w:r>
      <w:r w:rsidRPr="0048506A">
        <w:rPr>
          <w:b/>
          <w:i/>
        </w:rPr>
        <w:t xml:space="preserve"> Senato kararı ile değişiklik yapılmıştır.)</w:t>
      </w:r>
    </w:p>
    <w:p w14:paraId="0517CDC5" w14:textId="215D063B" w:rsidR="00B62CE7" w:rsidRPr="00B62CE7" w:rsidRDefault="001D482F" w:rsidP="00B62CE7">
      <w:pPr>
        <w:pStyle w:val="ListeParagraf"/>
        <w:numPr>
          <w:ilvl w:val="1"/>
          <w:numId w:val="5"/>
        </w:numPr>
        <w:tabs>
          <w:tab w:val="left" w:pos="1209"/>
        </w:tabs>
        <w:spacing w:before="199"/>
        <w:ind w:right="1513"/>
      </w:pPr>
      <w:r w:rsidRPr="00284653">
        <w:rPr>
          <w:rStyle w:val="Gl"/>
          <w:color w:val="000000"/>
        </w:rPr>
        <w:t>Denklik Belgesi Aslı:</w:t>
      </w:r>
      <w:r w:rsidRPr="00284653">
        <w:rPr>
          <w:color w:val="000000"/>
        </w:rPr>
        <w:t> (Türkiye dışında lise okumuş öğrencilerden istenir) Diploma veya mezuniyet belgesinin Türkiye’de lise eğitimine denk olduğunu gösterir İl Milli Eğitim Müdürlükleri veya Yurt Dışı Eğitim Müşavirlikler</w:t>
      </w:r>
      <w:r w:rsidR="009938AA" w:rsidRPr="00284653">
        <w:rPr>
          <w:color w:val="000000"/>
        </w:rPr>
        <w:t>i’nden alınmış Denklik Belgesi.</w:t>
      </w:r>
      <w:r w:rsidR="00284653" w:rsidRPr="00284653">
        <w:rPr>
          <w:color w:val="000000"/>
        </w:rPr>
        <w:t xml:space="preserve"> </w:t>
      </w:r>
      <w:r w:rsidR="00B62CE7" w:rsidRPr="00B62CE7">
        <w:t>Öğrencilerin kayıt tarihinden itibaren 90 (doksan) gün içinde diploma denklik belgelerini Uluslararası Öğrenci Birimine teslim etmeleri zorunludur. Bu süre içerisinde diploma denkliğini teslim etmeyen öğrencilerin kayıtları silinir. (</w:t>
      </w:r>
      <w:r w:rsidR="00284653" w:rsidRPr="0048506A">
        <w:rPr>
          <w:b/>
          <w:i/>
        </w:rPr>
        <w:t>07.02.2018/01-12 Senato kararı ile eklenmiştir.)</w:t>
      </w:r>
      <w:r w:rsidR="009407BE" w:rsidRPr="0048506A">
        <w:rPr>
          <w:b/>
          <w:i/>
        </w:rPr>
        <w:t xml:space="preserve"> </w:t>
      </w:r>
      <w:r w:rsidR="0048506A">
        <w:rPr>
          <w:b/>
          <w:i/>
        </w:rPr>
        <w:t>G</w:t>
      </w:r>
      <w:r w:rsidR="009407BE" w:rsidRPr="0048506A">
        <w:rPr>
          <w:b/>
          <w:i/>
        </w:rPr>
        <w:t xml:space="preserve">erekli görüldüğü takdirde ek süre verilebilir. </w:t>
      </w:r>
      <w:r w:rsidR="0048506A" w:rsidRPr="0048506A">
        <w:rPr>
          <w:b/>
          <w:i/>
        </w:rPr>
        <w:t>(11.07.</w:t>
      </w:r>
      <w:r w:rsidR="00F47443">
        <w:rPr>
          <w:b/>
          <w:i/>
        </w:rPr>
        <w:t>2019/04</w:t>
      </w:r>
      <w:r w:rsidR="0048506A" w:rsidRPr="0048506A">
        <w:rPr>
          <w:b/>
          <w:i/>
        </w:rPr>
        <w:t>-</w:t>
      </w:r>
      <w:r w:rsidR="0048506A">
        <w:rPr>
          <w:b/>
          <w:i/>
        </w:rPr>
        <w:t>08</w:t>
      </w:r>
      <w:r w:rsidR="0048506A" w:rsidRPr="0048506A">
        <w:rPr>
          <w:b/>
          <w:i/>
        </w:rPr>
        <w:t xml:space="preserve"> gün ve sayılı Senato kararı ile değişiklik yapılmıştır.)</w:t>
      </w:r>
    </w:p>
    <w:p w14:paraId="3FD54127" w14:textId="5FDA84F1" w:rsidR="0048506A" w:rsidRPr="00B62CE7" w:rsidRDefault="009D6F58" w:rsidP="00B62CE7">
      <w:pPr>
        <w:pStyle w:val="ListeParagraf"/>
        <w:numPr>
          <w:ilvl w:val="1"/>
          <w:numId w:val="5"/>
        </w:numPr>
        <w:tabs>
          <w:tab w:val="left" w:pos="1209"/>
        </w:tabs>
        <w:spacing w:before="199"/>
        <w:ind w:right="1513"/>
      </w:pPr>
      <w:r w:rsidRPr="00B62CE7">
        <w:rPr>
          <w:b/>
        </w:rPr>
        <w:lastRenderedPageBreak/>
        <w:t>Sınav Sonuç Belgesinin Aslı</w:t>
      </w:r>
      <w:r w:rsidRPr="00284653">
        <w:t xml:space="preserve">. YTÜ Yurt dışı öğrenci </w:t>
      </w:r>
      <w:proofErr w:type="gramStart"/>
      <w:r w:rsidRPr="00284653">
        <w:t>kabul</w:t>
      </w:r>
      <w:proofErr w:type="gramEnd"/>
      <w:r w:rsidRPr="00284653">
        <w:t xml:space="preserve"> kriterlerini sağlayan sınav sonuç (</w:t>
      </w:r>
      <w:r w:rsidRPr="00B62CE7">
        <w:rPr>
          <w:b/>
        </w:rPr>
        <w:t>YTÜ YÖS sınavları hariç</w:t>
      </w:r>
      <w:r w:rsidRPr="00284653">
        <w:t>) belgesinin ıslak imz</w:t>
      </w:r>
      <w:r w:rsidR="00314A0C" w:rsidRPr="00284653">
        <w:t xml:space="preserve">alı ve mühürlü hali gereklidir. </w:t>
      </w:r>
      <w:r w:rsidR="00314A0C" w:rsidRPr="00B62CE7">
        <w:rPr>
          <w:color w:val="000000"/>
        </w:rPr>
        <w:t>Üniversite giriş statüsünde olan sınavların (SAT, YÖS vb</w:t>
      </w:r>
      <w:proofErr w:type="gramStart"/>
      <w:r w:rsidR="00314A0C" w:rsidRPr="00B62CE7">
        <w:rPr>
          <w:color w:val="000000"/>
        </w:rPr>
        <w:t>. )</w:t>
      </w:r>
      <w:proofErr w:type="gramEnd"/>
      <w:r w:rsidR="00314A0C" w:rsidRPr="00B62CE7">
        <w:rPr>
          <w:color w:val="000000"/>
        </w:rPr>
        <w:t xml:space="preserve"> geçerlilik süresi </w:t>
      </w:r>
      <w:r w:rsidR="00B62CE7" w:rsidRPr="00B62CE7">
        <w:t xml:space="preserve">1 (bir) yıldır. Eğer sadece internet üzerinden sonuç çıktısı alınabiliyorsa ilgili web sayfasının adresi ve tamamının çıktısı alınmalıdır. </w:t>
      </w:r>
      <w:r w:rsidR="0048506A" w:rsidRPr="00B62CE7">
        <w:rPr>
          <w:b/>
          <w:i/>
        </w:rPr>
        <w:t>(11.07.</w:t>
      </w:r>
      <w:r w:rsidR="00F47443" w:rsidRPr="00B62CE7">
        <w:rPr>
          <w:b/>
          <w:i/>
        </w:rPr>
        <w:t>2019/04</w:t>
      </w:r>
      <w:r w:rsidR="0048506A" w:rsidRPr="00B62CE7">
        <w:rPr>
          <w:b/>
          <w:i/>
        </w:rPr>
        <w:t>-08 gün ve sayılı Senato kararı ile değişiklik yapılmıştır.)</w:t>
      </w:r>
    </w:p>
    <w:p w14:paraId="09D97B12" w14:textId="77777777" w:rsidR="005B2D45" w:rsidRPr="00B62CE7" w:rsidRDefault="003F3B5A" w:rsidP="00B62CE7">
      <w:pPr>
        <w:pStyle w:val="ListeParagraf"/>
        <w:numPr>
          <w:ilvl w:val="1"/>
          <w:numId w:val="5"/>
        </w:numPr>
        <w:tabs>
          <w:tab w:val="left" w:pos="1209"/>
        </w:tabs>
        <w:spacing w:before="199"/>
        <w:ind w:right="1513"/>
      </w:pPr>
      <w:r w:rsidRPr="00B62CE7">
        <w:rPr>
          <w:b/>
        </w:rPr>
        <w:t xml:space="preserve">Sınav </w:t>
      </w:r>
      <w:r w:rsidR="00266F10" w:rsidRPr="00B62CE7">
        <w:rPr>
          <w:b/>
        </w:rPr>
        <w:t>S</w:t>
      </w:r>
      <w:r w:rsidR="001D482F" w:rsidRPr="00B62CE7">
        <w:rPr>
          <w:b/>
        </w:rPr>
        <w:t>onuç Belgesi</w:t>
      </w:r>
      <w:r w:rsidR="001D482F" w:rsidRPr="00284653">
        <w:t xml:space="preserve">: </w:t>
      </w:r>
      <w:r w:rsidR="001D482F" w:rsidRPr="00B62CE7">
        <w:rPr>
          <w:color w:val="000000"/>
          <w:shd w:val="clear" w:color="auto" w:fill="FFFFFF"/>
        </w:rPr>
        <w:t>Yıldız Teknik Üniversitesi'nde yerleştiğiniz bölümü gösteren belgenin çıktısı.</w:t>
      </w:r>
      <w:r w:rsidR="00284653" w:rsidRPr="00B62CE7">
        <w:rPr>
          <w:color w:val="000000"/>
          <w:shd w:val="clear" w:color="auto" w:fill="FFFFFF"/>
        </w:rPr>
        <w:t xml:space="preserve"> (</w:t>
      </w:r>
      <w:r w:rsidR="00284653" w:rsidRPr="00B62CE7">
        <w:rPr>
          <w:b/>
          <w:i/>
        </w:rPr>
        <w:t xml:space="preserve">07.02.2018/01-12 Senato kararı ile </w:t>
      </w:r>
      <w:r w:rsidR="0039235D" w:rsidRPr="00B62CE7">
        <w:rPr>
          <w:b/>
          <w:i/>
        </w:rPr>
        <w:t>eklenmiştir</w:t>
      </w:r>
      <w:r w:rsidR="00284653" w:rsidRPr="00B62CE7">
        <w:rPr>
          <w:b/>
          <w:i/>
        </w:rPr>
        <w:t>.)</w:t>
      </w:r>
      <w:r w:rsidR="00D73651" w:rsidRPr="00B62CE7">
        <w:rPr>
          <w:b/>
          <w:i/>
        </w:rPr>
        <w:t xml:space="preserve"> </w:t>
      </w:r>
      <w:r w:rsidR="00F70D64" w:rsidRPr="00B62CE7">
        <w:rPr>
          <w:b/>
          <w:i/>
        </w:rPr>
        <w:t>(20.03.2019/01-12 Senato kararı ile değişiklik yapılmıştır.)</w:t>
      </w:r>
    </w:p>
    <w:p w14:paraId="490F4F7D" w14:textId="77777777" w:rsidR="007C1CC7" w:rsidRPr="00B62CE7" w:rsidRDefault="001D482F" w:rsidP="00B62CE7">
      <w:pPr>
        <w:pStyle w:val="ListeParagraf"/>
        <w:numPr>
          <w:ilvl w:val="1"/>
          <w:numId w:val="5"/>
        </w:numPr>
        <w:tabs>
          <w:tab w:val="left" w:pos="1209"/>
        </w:tabs>
        <w:spacing w:before="199"/>
        <w:ind w:right="1513"/>
      </w:pPr>
      <w:r w:rsidRPr="00B62CE7">
        <w:rPr>
          <w:b/>
        </w:rPr>
        <w:t xml:space="preserve">Türkçe Yeterlilik Belgesi ve 1 adet </w:t>
      </w:r>
      <w:r w:rsidR="009D6F58" w:rsidRPr="00B62CE7">
        <w:rPr>
          <w:b/>
        </w:rPr>
        <w:t>Fotokopisi</w:t>
      </w:r>
      <w:r w:rsidR="009D6F58" w:rsidRPr="007C1CC7">
        <w:t>. Türkçe Yeterlilik Belgesinin (Türkiye’deki üniversitelerin TÖMER Merkezi veya Yunus Emre Enstitüsü Belgesi/Diploması) aslı görülerek fotokopisi alınacaktır.</w:t>
      </w:r>
      <w:r w:rsidR="0073252B" w:rsidRPr="007C1CC7">
        <w:t xml:space="preserve"> Türkçe Yeterlilik ile ilgili Madde </w:t>
      </w:r>
      <w:proofErr w:type="gramStart"/>
      <w:r w:rsidR="0073252B" w:rsidRPr="007C1CC7">
        <w:t>24’te</w:t>
      </w:r>
      <w:proofErr w:type="gramEnd"/>
      <w:r w:rsidR="0073252B" w:rsidRPr="007C1CC7">
        <w:t xml:space="preserve"> bulunan şartlara göre işlem yapılır.</w:t>
      </w:r>
      <w:r w:rsidR="007C1CC7">
        <w:t xml:space="preserve"> </w:t>
      </w:r>
      <w:r w:rsidR="001B7B97" w:rsidRPr="00B62CE7">
        <w:rPr>
          <w:b/>
          <w:i/>
        </w:rPr>
        <w:t xml:space="preserve">(03.11.2016 tarih ve 14 sayılı Senato </w:t>
      </w:r>
      <w:r w:rsidR="00E01F20" w:rsidRPr="00B62CE7">
        <w:rPr>
          <w:b/>
          <w:i/>
        </w:rPr>
        <w:t>k</w:t>
      </w:r>
      <w:r w:rsidR="001B7B97" w:rsidRPr="00B62CE7">
        <w:rPr>
          <w:b/>
          <w:i/>
        </w:rPr>
        <w:t>ararı ile</w:t>
      </w:r>
      <w:r w:rsidR="001B7B97" w:rsidRPr="00B62CE7">
        <w:rPr>
          <w:b/>
          <w:i/>
          <w:spacing w:val="-25"/>
        </w:rPr>
        <w:t xml:space="preserve"> </w:t>
      </w:r>
      <w:r w:rsidR="001B7B97" w:rsidRPr="00B62CE7">
        <w:rPr>
          <w:b/>
          <w:i/>
        </w:rPr>
        <w:t xml:space="preserve">değiştirilmiştir.) </w:t>
      </w:r>
      <w:r w:rsidR="007C1CC7" w:rsidRPr="00B62CE7">
        <w:rPr>
          <w:color w:val="000000"/>
          <w:shd w:val="clear" w:color="auto" w:fill="FFFFFF"/>
        </w:rPr>
        <w:t>(</w:t>
      </w:r>
      <w:r w:rsidR="007C1CC7" w:rsidRPr="00B62CE7">
        <w:rPr>
          <w:b/>
          <w:i/>
        </w:rPr>
        <w:t>07.02.2018/01-12 Senato kararı ile</w:t>
      </w:r>
      <w:r w:rsidR="001B7B97" w:rsidRPr="00B62CE7">
        <w:rPr>
          <w:b/>
          <w:i/>
        </w:rPr>
        <w:t xml:space="preserve"> bilgi</w:t>
      </w:r>
      <w:r w:rsidR="007C1CC7" w:rsidRPr="00B62CE7">
        <w:rPr>
          <w:b/>
          <w:i/>
        </w:rPr>
        <w:t xml:space="preserve"> eklenmiştir.)</w:t>
      </w:r>
      <w:r w:rsidR="001B7B97" w:rsidRPr="00B62CE7">
        <w:rPr>
          <w:b/>
          <w:i/>
        </w:rPr>
        <w:t>(12.04.2018/02-23 Senato kararı ile değişiklik yapılmıştır.)</w:t>
      </w:r>
    </w:p>
    <w:p w14:paraId="6B693FDB" w14:textId="77777777" w:rsidR="005B2D45" w:rsidRPr="00284653" w:rsidRDefault="009D6F58" w:rsidP="00B62CE7">
      <w:pPr>
        <w:pStyle w:val="ListeParagraf"/>
        <w:numPr>
          <w:ilvl w:val="1"/>
          <w:numId w:val="5"/>
        </w:numPr>
        <w:tabs>
          <w:tab w:val="left" w:pos="1209"/>
        </w:tabs>
        <w:spacing w:before="199"/>
        <w:ind w:right="1513"/>
      </w:pPr>
      <w:r w:rsidRPr="00B62CE7">
        <w:rPr>
          <w:b/>
        </w:rPr>
        <w:t>Pasaportun/</w:t>
      </w:r>
      <w:r w:rsidR="001D482F" w:rsidRPr="00B62CE7">
        <w:rPr>
          <w:b/>
        </w:rPr>
        <w:t xml:space="preserve">TC Nüfus Kimliğinin/Mavi Kart ve 2 adet </w:t>
      </w:r>
      <w:r w:rsidRPr="00B62CE7">
        <w:rPr>
          <w:b/>
        </w:rPr>
        <w:t>Fotokopisi</w:t>
      </w:r>
      <w:r w:rsidRPr="00284653">
        <w:t>. İlgili belgelerin aslı kontrol edilerek aslının fotokopisi alınacaktır. Aşağıdaki hususlara uyulması</w:t>
      </w:r>
      <w:r w:rsidRPr="00B62CE7">
        <w:rPr>
          <w:spacing w:val="-24"/>
        </w:rPr>
        <w:t xml:space="preserve"> </w:t>
      </w:r>
      <w:r w:rsidRPr="00284653">
        <w:t>gereklidir:</w:t>
      </w:r>
      <w:r w:rsidR="0039235D">
        <w:t xml:space="preserve"> (</w:t>
      </w:r>
      <w:r w:rsidR="0039235D" w:rsidRPr="00B62CE7">
        <w:rPr>
          <w:b/>
          <w:i/>
        </w:rPr>
        <w:t>07.02.2018/01-12 Senato kararı ile bilgi eklenmiştir.)</w:t>
      </w:r>
    </w:p>
    <w:p w14:paraId="3FC39F68" w14:textId="77777777" w:rsidR="005B2D45" w:rsidRPr="00FA53D3" w:rsidRDefault="005B2D45">
      <w:pPr>
        <w:pStyle w:val="GvdeMetni"/>
        <w:spacing w:before="11"/>
        <w:rPr>
          <w:sz w:val="18"/>
          <w:szCs w:val="18"/>
        </w:rPr>
      </w:pPr>
    </w:p>
    <w:p w14:paraId="4EC73385" w14:textId="77777777" w:rsidR="005B2D45" w:rsidRPr="00284653" w:rsidRDefault="009D6F58">
      <w:pPr>
        <w:pStyle w:val="ListeParagraf"/>
        <w:numPr>
          <w:ilvl w:val="0"/>
          <w:numId w:val="4"/>
        </w:numPr>
        <w:tabs>
          <w:tab w:val="left" w:pos="1549"/>
          <w:tab w:val="left" w:pos="1550"/>
        </w:tabs>
        <w:ind w:right="0" w:hanging="425"/>
      </w:pPr>
      <w:r w:rsidRPr="00284653">
        <w:t>Kendi adınıza pasaportunuz varsa bu pasaportu</w:t>
      </w:r>
      <w:r w:rsidRPr="00284653">
        <w:rPr>
          <w:spacing w:val="-20"/>
        </w:rPr>
        <w:t xml:space="preserve"> </w:t>
      </w:r>
      <w:r w:rsidRPr="00284653">
        <w:t>getiriniz.</w:t>
      </w:r>
    </w:p>
    <w:p w14:paraId="4B104DE2" w14:textId="77777777" w:rsidR="005B2D45" w:rsidRPr="00FA53D3" w:rsidRDefault="005B2D45">
      <w:pPr>
        <w:pStyle w:val="GvdeMetni"/>
        <w:spacing w:before="8"/>
        <w:rPr>
          <w:sz w:val="18"/>
          <w:szCs w:val="18"/>
        </w:rPr>
      </w:pPr>
    </w:p>
    <w:p w14:paraId="4B88A567" w14:textId="77777777" w:rsidR="005B2D45" w:rsidRPr="00284653" w:rsidRDefault="009D6F58">
      <w:pPr>
        <w:pStyle w:val="ListeParagraf"/>
        <w:numPr>
          <w:ilvl w:val="0"/>
          <w:numId w:val="4"/>
        </w:numPr>
        <w:tabs>
          <w:tab w:val="left" w:pos="1554"/>
        </w:tabs>
        <w:spacing w:line="276" w:lineRule="auto"/>
        <w:ind w:right="1516" w:hanging="425"/>
      </w:pPr>
      <w:r w:rsidRPr="00284653">
        <w:t xml:space="preserve">Kayıt sırasında </w:t>
      </w:r>
      <w:proofErr w:type="gramStart"/>
      <w:r w:rsidRPr="00284653">
        <w:t>eğer</w:t>
      </w:r>
      <w:proofErr w:type="gramEnd"/>
      <w:r w:rsidRPr="00284653">
        <w:t xml:space="preserve"> 18 yaşınızı doldurmadıysanız ve bu nedenle kendi adınıza pasaportunuz yoksa velinizin pasaportunun onaylı Türkçe’ye çevirisi yapılmış hali ve kendi ülkenizde geçerli resmi bir kimlik belgesinin aslını ve onaylı Türkçe çevirisini getiriniz.</w:t>
      </w:r>
    </w:p>
    <w:p w14:paraId="543E3323" w14:textId="77777777" w:rsidR="005B2D45" w:rsidRPr="00284653" w:rsidRDefault="009D6F58">
      <w:pPr>
        <w:pStyle w:val="ListeParagraf"/>
        <w:numPr>
          <w:ilvl w:val="0"/>
          <w:numId w:val="4"/>
        </w:numPr>
        <w:tabs>
          <w:tab w:val="left" w:pos="1554"/>
        </w:tabs>
        <w:spacing w:before="201" w:line="276" w:lineRule="auto"/>
        <w:ind w:right="1518" w:hanging="425"/>
      </w:pPr>
      <w:r w:rsidRPr="00284653">
        <w:t>Pasaportlarınızın geçerlilik tarihlerini (Date of Expiry) kontrol ediniz. Kayıt sırasında geçerlilik tarihi sona ermiş pasaportlarla kayıt</w:t>
      </w:r>
      <w:r w:rsidRPr="00284653">
        <w:rPr>
          <w:spacing w:val="-22"/>
        </w:rPr>
        <w:t xml:space="preserve"> </w:t>
      </w:r>
      <w:r w:rsidRPr="00284653">
        <w:t>yapılamaz.</w:t>
      </w:r>
    </w:p>
    <w:p w14:paraId="713CB3EF" w14:textId="77777777" w:rsidR="005B2D45" w:rsidRPr="00284653" w:rsidRDefault="009D6F58">
      <w:pPr>
        <w:pStyle w:val="ListeParagraf"/>
        <w:numPr>
          <w:ilvl w:val="0"/>
          <w:numId w:val="4"/>
        </w:numPr>
        <w:tabs>
          <w:tab w:val="left" w:pos="1554"/>
        </w:tabs>
        <w:spacing w:before="199" w:line="276" w:lineRule="auto"/>
        <w:ind w:right="1517" w:hanging="425"/>
      </w:pPr>
      <w:r w:rsidRPr="00284653">
        <w:t>TC vatandaşı olup Orta Öğretimini yurt dışında tamamlayan ve sadece TC pasaportu olanlar bu pasaportları ile kayıt yapabileceklerdir. Daha önce tamalamaış ve pasaportu yoksa TC Nüfus Kimliğini ibraz</w:t>
      </w:r>
      <w:r w:rsidRPr="00284653">
        <w:rPr>
          <w:spacing w:val="-18"/>
        </w:rPr>
        <w:t xml:space="preserve"> </w:t>
      </w:r>
      <w:r w:rsidRPr="00284653">
        <w:t>edebilir.</w:t>
      </w:r>
    </w:p>
    <w:p w14:paraId="5C51FE7F" w14:textId="1FE6C2B5" w:rsidR="00FA53D3" w:rsidRDefault="009D6F58" w:rsidP="00FA53D3">
      <w:pPr>
        <w:pStyle w:val="ListeParagraf"/>
        <w:numPr>
          <w:ilvl w:val="0"/>
          <w:numId w:val="4"/>
        </w:numPr>
        <w:tabs>
          <w:tab w:val="left" w:pos="1554"/>
        </w:tabs>
        <w:spacing w:before="199" w:line="276" w:lineRule="auto"/>
        <w:ind w:right="1518" w:hanging="425"/>
      </w:pPr>
      <w:r w:rsidRPr="00284653">
        <w:t>Kayıt sırasında teslim edilecek tüm evraklarda, pasaportta/TC Nüfus Kimliğinde/Mavi Kartta yazılı kimlik bilgileriniz olmalıdır. Eğer isim değişikliği yaptıysanız kesinlikle isim denklik belgelerinizin aslını ve kopyasını da</w:t>
      </w:r>
      <w:r w:rsidRPr="00284653">
        <w:rPr>
          <w:spacing w:val="-23"/>
        </w:rPr>
        <w:t xml:space="preserve"> </w:t>
      </w:r>
      <w:r w:rsidRPr="00284653">
        <w:t>getiriniz.</w:t>
      </w:r>
    </w:p>
    <w:p w14:paraId="72C84E20" w14:textId="77777777" w:rsidR="00FA53D3" w:rsidRPr="00FA53D3" w:rsidRDefault="00FA53D3" w:rsidP="00FA53D3">
      <w:pPr>
        <w:tabs>
          <w:tab w:val="left" w:pos="1554"/>
        </w:tabs>
        <w:spacing w:before="199" w:line="276" w:lineRule="auto"/>
        <w:ind w:right="1518"/>
        <w:rPr>
          <w:sz w:val="2"/>
          <w:szCs w:val="2"/>
        </w:rPr>
      </w:pPr>
    </w:p>
    <w:p w14:paraId="14284045" w14:textId="77777777" w:rsidR="005B2D45" w:rsidRPr="00284653" w:rsidRDefault="009D6F58" w:rsidP="00B62CE7">
      <w:pPr>
        <w:pStyle w:val="ListeParagraf"/>
        <w:numPr>
          <w:ilvl w:val="0"/>
          <w:numId w:val="25"/>
        </w:numPr>
        <w:tabs>
          <w:tab w:val="left" w:pos="1209"/>
        </w:tabs>
      </w:pPr>
      <w:r w:rsidRPr="00284653">
        <w:rPr>
          <w:b/>
        </w:rPr>
        <w:t xml:space="preserve">İkamet </w:t>
      </w:r>
      <w:r w:rsidRPr="0039235D">
        <w:rPr>
          <w:b/>
        </w:rPr>
        <w:t xml:space="preserve">Tezkeresi </w:t>
      </w:r>
      <w:r w:rsidR="001D482F" w:rsidRPr="0039235D">
        <w:rPr>
          <w:b/>
        </w:rPr>
        <w:t xml:space="preserve">ve 1 adet </w:t>
      </w:r>
      <w:r w:rsidRPr="0039235D">
        <w:rPr>
          <w:b/>
        </w:rPr>
        <w:t>fotokopisi</w:t>
      </w:r>
      <w:r w:rsidRPr="00284653">
        <w:rPr>
          <w:b/>
        </w:rPr>
        <w:t xml:space="preserve"> ve YU Numarası/İkametgah Belgesi</w:t>
      </w:r>
      <w:r w:rsidRPr="00284653">
        <w:t xml:space="preserve">: Ülkemizde ikamet etmeyen adaylar, İstanbul İl Göç İdaresi Genel Müdürlüğü (www.goc.gov.tr)’ne başvuru yapmaları gerekmektedir. İkamet tezkeresi olanların aslı görülerek fotokopisi alınacaktır. İkamet tezkeresini kayıt sonrasında </w:t>
      </w:r>
      <w:proofErr w:type="gramStart"/>
      <w:r w:rsidRPr="00284653">
        <w:t>temin</w:t>
      </w:r>
      <w:proofErr w:type="gramEnd"/>
      <w:r w:rsidRPr="00284653">
        <w:t xml:space="preserve"> edecek olanlar</w:t>
      </w:r>
      <w:r w:rsidR="00F628E7" w:rsidRPr="007C1CC7">
        <w:t>ın</w:t>
      </w:r>
      <w:r w:rsidRPr="00284653">
        <w:t xml:space="preserve"> (daha sonra da YU bilgisini) yarıyıl bitmeden önce </w:t>
      </w:r>
      <w:r w:rsidR="00F628E7" w:rsidRPr="007C1CC7">
        <w:t>ikamet belgelerini</w:t>
      </w:r>
      <w:r w:rsidRPr="00284653">
        <w:t xml:space="preserve"> </w:t>
      </w:r>
      <w:r w:rsidR="005505B4" w:rsidRPr="007C1CC7">
        <w:t>Uluslararası Öğrenci Birimi’ne</w:t>
      </w:r>
      <w:r w:rsidR="005505B4">
        <w:t xml:space="preserve"> </w:t>
      </w:r>
      <w:r w:rsidRPr="00284653">
        <w:t xml:space="preserve">teslim </w:t>
      </w:r>
      <w:r w:rsidR="00F628E7" w:rsidRPr="007C1CC7">
        <w:t>etmesi</w:t>
      </w:r>
      <w:r w:rsidR="00F628E7">
        <w:t xml:space="preserve"> </w:t>
      </w:r>
      <w:r w:rsidRPr="00284653">
        <w:t xml:space="preserve">gereklidir. Türkiye’de oturma izni olanlar, bağlı bulundukları muhtarlıklardan “İkametgah Belgesi” getireceklerdir. </w:t>
      </w:r>
      <w:r w:rsidR="0039235D">
        <w:rPr>
          <w:b/>
          <w:i/>
        </w:rPr>
        <w:t>(</w:t>
      </w:r>
      <w:r w:rsidR="0039235D" w:rsidRPr="00D10785">
        <w:rPr>
          <w:b/>
          <w:i/>
        </w:rPr>
        <w:t xml:space="preserve">07.02.2018/01-12 Senato kararı ile </w:t>
      </w:r>
      <w:r w:rsidR="0039235D">
        <w:rPr>
          <w:b/>
          <w:i/>
        </w:rPr>
        <w:t>bilgi eklenmiştir.)</w:t>
      </w:r>
      <w:r w:rsidR="00E01F20">
        <w:rPr>
          <w:b/>
          <w:i/>
        </w:rPr>
        <w:t xml:space="preserve">(12.04.2018/02-23 Senato kararı ile </w:t>
      </w:r>
      <w:r w:rsidR="00E01F20" w:rsidRPr="00284653">
        <w:rPr>
          <w:b/>
          <w:i/>
        </w:rPr>
        <w:t>değişiklik yapılmıştır</w:t>
      </w:r>
      <w:r w:rsidR="00E01F20">
        <w:rPr>
          <w:b/>
          <w:i/>
        </w:rPr>
        <w:t>.)</w:t>
      </w:r>
    </w:p>
    <w:p w14:paraId="67365BEC" w14:textId="77777777" w:rsidR="005B2D45" w:rsidRDefault="005B2D45">
      <w:pPr>
        <w:pStyle w:val="GvdeMetni"/>
        <w:spacing w:before="10"/>
        <w:rPr>
          <w:sz w:val="18"/>
          <w:szCs w:val="18"/>
        </w:rPr>
      </w:pPr>
    </w:p>
    <w:p w14:paraId="2B716A2A" w14:textId="77777777" w:rsidR="00F70D64" w:rsidRDefault="00F70D64">
      <w:pPr>
        <w:pStyle w:val="GvdeMetni"/>
        <w:spacing w:before="10"/>
        <w:rPr>
          <w:sz w:val="18"/>
          <w:szCs w:val="18"/>
        </w:rPr>
      </w:pPr>
    </w:p>
    <w:p w14:paraId="1604339A" w14:textId="77777777" w:rsidR="00FA53D3" w:rsidRPr="001B7B97" w:rsidRDefault="00FA53D3">
      <w:pPr>
        <w:pStyle w:val="GvdeMetni"/>
        <w:spacing w:before="10"/>
        <w:rPr>
          <w:sz w:val="18"/>
          <w:szCs w:val="18"/>
        </w:rPr>
      </w:pPr>
    </w:p>
    <w:p w14:paraId="3902A9A5" w14:textId="77777777" w:rsidR="005B2D45" w:rsidRPr="00F70D64" w:rsidRDefault="001D482F" w:rsidP="00B62CE7">
      <w:pPr>
        <w:pStyle w:val="ListeParagraf"/>
        <w:numPr>
          <w:ilvl w:val="0"/>
          <w:numId w:val="25"/>
        </w:numPr>
        <w:tabs>
          <w:tab w:val="left" w:pos="1209"/>
        </w:tabs>
        <w:spacing w:before="91"/>
      </w:pPr>
      <w:r w:rsidRPr="0039235D">
        <w:rPr>
          <w:b/>
        </w:rPr>
        <w:lastRenderedPageBreak/>
        <w:t>Dört (4</w:t>
      </w:r>
      <w:r w:rsidR="009D6F58" w:rsidRPr="0039235D">
        <w:rPr>
          <w:b/>
        </w:rPr>
        <w:t>) Adet</w:t>
      </w:r>
      <w:r w:rsidR="009D6F58" w:rsidRPr="00284653">
        <w:rPr>
          <w:b/>
        </w:rPr>
        <w:t xml:space="preserve"> Vesikalık Fotoğraf</w:t>
      </w:r>
      <w:r w:rsidR="009D6F58" w:rsidRPr="00284653">
        <w:t>. Fotoğraf, adayın kolaylıkla tanınmasını sağlayacak şekilde yüzü açık ve ön cepheden, son altı (6) ay içerisinde çekilmiş ve yaklaşık 4x6 cm boyutunda olmalıdır. Uzaktan, tam boy, adayı tam olarak tanıtmayan, cep telefonu ile çekilmiş, net olmayan, vesikalık olmayan ve fotokopi vb fotoğraflarla kayıt işlemi yapılmaz.</w:t>
      </w:r>
      <w:r w:rsidR="0039235D">
        <w:t xml:space="preserve"> (</w:t>
      </w:r>
      <w:r w:rsidR="0039235D" w:rsidRPr="00D10785">
        <w:rPr>
          <w:b/>
          <w:i/>
        </w:rPr>
        <w:t>07.02.2018/01-12 Senato kararı ile değişiklik yapılmıştır</w:t>
      </w:r>
      <w:r w:rsidR="0039235D">
        <w:rPr>
          <w:b/>
          <w:i/>
        </w:rPr>
        <w:t>.)</w:t>
      </w:r>
    </w:p>
    <w:p w14:paraId="3632F75C" w14:textId="77777777" w:rsidR="00F70D64" w:rsidRPr="00FA53D3" w:rsidRDefault="00F70D64" w:rsidP="00F70D64">
      <w:pPr>
        <w:pStyle w:val="ListeParagraf"/>
        <w:tabs>
          <w:tab w:val="left" w:pos="1209"/>
        </w:tabs>
        <w:spacing w:before="91"/>
        <w:ind w:left="1208" w:firstLine="0"/>
        <w:rPr>
          <w:sz w:val="8"/>
          <w:szCs w:val="8"/>
        </w:rPr>
      </w:pPr>
    </w:p>
    <w:p w14:paraId="5C4844C9" w14:textId="77777777" w:rsidR="005B2D45" w:rsidRPr="0039235D" w:rsidRDefault="004B3000" w:rsidP="00B62CE7">
      <w:pPr>
        <w:pStyle w:val="ListeParagraf"/>
        <w:numPr>
          <w:ilvl w:val="0"/>
          <w:numId w:val="25"/>
        </w:numPr>
        <w:tabs>
          <w:tab w:val="left" w:pos="1209"/>
        </w:tabs>
        <w:ind w:right="1515"/>
      </w:pPr>
      <w:r w:rsidRPr="0039235D">
        <w:rPr>
          <w:b/>
        </w:rPr>
        <w:t xml:space="preserve">Katkı Payı/ </w:t>
      </w:r>
      <w:r w:rsidR="009D6F58" w:rsidRPr="0039235D">
        <w:rPr>
          <w:b/>
        </w:rPr>
        <w:t>Öğrenim</w:t>
      </w:r>
      <w:r w:rsidR="0039235D">
        <w:rPr>
          <w:b/>
        </w:rPr>
        <w:t xml:space="preserve"> </w:t>
      </w:r>
      <w:r w:rsidRPr="0039235D">
        <w:rPr>
          <w:b/>
        </w:rPr>
        <w:t>Ücreti</w:t>
      </w:r>
      <w:r w:rsidR="009D6F58" w:rsidRPr="0039235D">
        <w:rPr>
          <w:b/>
        </w:rPr>
        <w:t xml:space="preserve"> Dekontu</w:t>
      </w:r>
      <w:r w:rsidR="009D6F58" w:rsidRPr="0039235D">
        <w:t>. Üniversite Yönetiminin ilgili mevzuat gereği belirlemiş olduğu Katkı Payı miktarı, TL olarak T.C. Ziraat Bankasının tüm</w:t>
      </w:r>
      <w:r w:rsidR="009D6F58" w:rsidRPr="0039235D">
        <w:rPr>
          <w:spacing w:val="-27"/>
        </w:rPr>
        <w:t xml:space="preserve"> </w:t>
      </w:r>
      <w:r w:rsidR="009D6F58" w:rsidRPr="0039235D">
        <w:t>şubelerinden,</w:t>
      </w:r>
    </w:p>
    <w:p w14:paraId="5B83ADFB" w14:textId="77777777" w:rsidR="005B2D45" w:rsidRPr="0039235D" w:rsidRDefault="009D6F58">
      <w:pPr>
        <w:pStyle w:val="Balk1"/>
        <w:spacing w:before="3"/>
        <w:ind w:left="1556" w:right="4610"/>
        <w:jc w:val="left"/>
      </w:pPr>
      <w:r w:rsidRPr="0039235D">
        <w:t xml:space="preserve">Ziraat Bankası Levent İstanbul Girişimci Şubesi </w:t>
      </w:r>
      <w:proofErr w:type="gramStart"/>
      <w:r w:rsidRPr="0039235D">
        <w:t>IBAN :</w:t>
      </w:r>
      <w:proofErr w:type="gramEnd"/>
      <w:r w:rsidRPr="0039235D">
        <w:t xml:space="preserve"> TR950001002250447846845473</w:t>
      </w:r>
    </w:p>
    <w:p w14:paraId="65B663A7" w14:textId="77777777" w:rsidR="004B3000" w:rsidRPr="0039235D" w:rsidRDefault="009D6F58" w:rsidP="004B3000">
      <w:pPr>
        <w:pStyle w:val="GvdeMetni"/>
        <w:spacing w:line="250" w:lineRule="exact"/>
        <w:ind w:left="1208"/>
      </w:pPr>
      <w:proofErr w:type="gramStart"/>
      <w:r w:rsidRPr="0039235D">
        <w:t>hesabına</w:t>
      </w:r>
      <w:proofErr w:type="gramEnd"/>
      <w:r w:rsidRPr="0039235D">
        <w:t xml:space="preserve"> “Ad, Soyad YTÜYÖS Katkı Payı” açıklaması ile ödenecektir.</w:t>
      </w:r>
    </w:p>
    <w:p w14:paraId="2119E5F8" w14:textId="77777777" w:rsidR="004B3000" w:rsidRPr="0039235D" w:rsidRDefault="004B3000" w:rsidP="004B3000">
      <w:pPr>
        <w:pStyle w:val="GvdeMetni"/>
        <w:spacing w:line="250" w:lineRule="exact"/>
        <w:ind w:left="1208"/>
      </w:pPr>
    </w:p>
    <w:p w14:paraId="79982EEF" w14:textId="77777777" w:rsidR="004B3000" w:rsidRPr="00284653" w:rsidRDefault="004B3000" w:rsidP="0039235D">
      <w:pPr>
        <w:pStyle w:val="GvdeMetni"/>
        <w:spacing w:line="250" w:lineRule="exact"/>
        <w:ind w:left="1208" w:right="1526"/>
        <w:jc w:val="both"/>
      </w:pPr>
      <w:proofErr w:type="gramStart"/>
      <w:r w:rsidRPr="0039235D">
        <w:t>Bu hesaba sadece üniversitey</w:t>
      </w:r>
      <w:r w:rsidR="00336F5C" w:rsidRPr="0039235D">
        <w:t>e ilk kayıtlarda ödeme yapılır.</w:t>
      </w:r>
      <w:proofErr w:type="gramEnd"/>
      <w:r w:rsidR="00336F5C" w:rsidRPr="0039235D">
        <w:t xml:space="preserve"> </w:t>
      </w:r>
      <w:proofErr w:type="gramStart"/>
      <w:r w:rsidRPr="0039235D">
        <w:t xml:space="preserve">Diğer dönemlerde </w:t>
      </w:r>
      <w:r w:rsidR="00336F5C" w:rsidRPr="0039235D">
        <w:t xml:space="preserve">ders kayıtlarında sorun yaşamamak için öğrencilerin </w:t>
      </w:r>
      <w:r w:rsidRPr="0039235D">
        <w:t>harç ücretleri Ziraat Bankası ATM’</w:t>
      </w:r>
      <w:r w:rsidR="00336F5C" w:rsidRPr="0039235D">
        <w:t>lerinden yatırması gerekir</w:t>
      </w:r>
      <w:r w:rsidR="00336F5C" w:rsidRPr="00A3627A">
        <w:rPr>
          <w:b/>
        </w:rPr>
        <w:t>.</w:t>
      </w:r>
      <w:proofErr w:type="gramEnd"/>
      <w:r w:rsidR="00336F5C" w:rsidRPr="00A3627A">
        <w:rPr>
          <w:b/>
        </w:rPr>
        <w:t xml:space="preserve"> </w:t>
      </w:r>
      <w:proofErr w:type="gramStart"/>
      <w:r w:rsidR="0039235D" w:rsidRPr="00A3627A">
        <w:rPr>
          <w:b/>
        </w:rPr>
        <w:t>(</w:t>
      </w:r>
      <w:r w:rsidR="0039235D" w:rsidRPr="0039235D">
        <w:rPr>
          <w:b/>
          <w:i/>
        </w:rPr>
        <w:t>07.02.2018/01-12 Senato kararı ile bilgi</w:t>
      </w:r>
      <w:r w:rsidR="0039235D">
        <w:rPr>
          <w:b/>
          <w:i/>
        </w:rPr>
        <w:t xml:space="preserve"> eklenmiştir.)</w:t>
      </w:r>
      <w:proofErr w:type="gramEnd"/>
    </w:p>
    <w:p w14:paraId="5E4D90D7" w14:textId="77777777" w:rsidR="004B3000" w:rsidRPr="00284653" w:rsidRDefault="004B3000" w:rsidP="004B3000">
      <w:pPr>
        <w:pStyle w:val="GvdeMetni"/>
        <w:spacing w:line="250" w:lineRule="exact"/>
        <w:ind w:left="1208"/>
      </w:pPr>
    </w:p>
    <w:p w14:paraId="60BA786C" w14:textId="77777777" w:rsidR="004B3000" w:rsidRPr="0039235D" w:rsidRDefault="004B3000" w:rsidP="00B62CE7">
      <w:pPr>
        <w:pStyle w:val="GvdeMetni"/>
        <w:numPr>
          <w:ilvl w:val="0"/>
          <w:numId w:val="25"/>
        </w:numPr>
        <w:spacing w:line="250" w:lineRule="exact"/>
        <w:ind w:right="1526"/>
        <w:jc w:val="both"/>
        <w:rPr>
          <w:rStyle w:val="Gl"/>
          <w:b w:val="0"/>
          <w:bCs w:val="0"/>
        </w:rPr>
      </w:pPr>
      <w:r w:rsidRPr="0039235D">
        <w:rPr>
          <w:rStyle w:val="Gl"/>
          <w:color w:val="000000"/>
        </w:rPr>
        <w:t>T.C. Uyruklu adaylardan Nufus Cüzdanı Aslı ve 2 ADET Fotokopisi</w:t>
      </w:r>
      <w:r w:rsidR="0039235D" w:rsidRPr="0039235D">
        <w:rPr>
          <w:rStyle w:val="Gl"/>
          <w:color w:val="000000"/>
        </w:rPr>
        <w:t xml:space="preserve"> (</w:t>
      </w:r>
      <w:r w:rsidR="0039235D" w:rsidRPr="0039235D">
        <w:rPr>
          <w:b/>
          <w:i/>
        </w:rPr>
        <w:t>07.02.2018/01-12 Senato kararı ile eklenmiştir.)</w:t>
      </w:r>
    </w:p>
    <w:p w14:paraId="6CAAABC9" w14:textId="77777777" w:rsidR="004B3000" w:rsidRPr="0039235D" w:rsidRDefault="004B3000" w:rsidP="0039235D">
      <w:pPr>
        <w:pStyle w:val="GvdeMetni"/>
        <w:spacing w:line="250" w:lineRule="exact"/>
        <w:ind w:left="1208" w:right="1526"/>
        <w:rPr>
          <w:rStyle w:val="Gl"/>
          <w:b w:val="0"/>
          <w:bCs w:val="0"/>
        </w:rPr>
      </w:pPr>
    </w:p>
    <w:p w14:paraId="6A8D3514" w14:textId="77777777" w:rsidR="004B3000" w:rsidRPr="0039235D" w:rsidRDefault="004B3000" w:rsidP="00B62CE7">
      <w:pPr>
        <w:pStyle w:val="GvdeMetni"/>
        <w:numPr>
          <w:ilvl w:val="0"/>
          <w:numId w:val="25"/>
        </w:numPr>
        <w:spacing w:line="250" w:lineRule="exact"/>
        <w:ind w:right="1526"/>
        <w:jc w:val="both"/>
      </w:pPr>
      <w:r w:rsidRPr="0039235D">
        <w:rPr>
          <w:rStyle w:val="Gl"/>
          <w:color w:val="000000"/>
        </w:rPr>
        <w:t xml:space="preserve">Türk vatandaşlığından çıkma izni </w:t>
      </w:r>
      <w:proofErr w:type="gramStart"/>
      <w:r w:rsidRPr="0039235D">
        <w:rPr>
          <w:rStyle w:val="Gl"/>
          <w:color w:val="000000"/>
        </w:rPr>
        <w:t>alan</w:t>
      </w:r>
      <w:proofErr w:type="gramEnd"/>
      <w:r w:rsidRPr="0039235D">
        <w:rPr>
          <w:rStyle w:val="Gl"/>
          <w:color w:val="000000"/>
        </w:rPr>
        <w:t xml:space="preserve"> kişilerden Mavi Kart Aslı ve 2 ADET Fotokopisi</w:t>
      </w:r>
      <w:r w:rsidR="0039235D" w:rsidRPr="0039235D">
        <w:rPr>
          <w:rStyle w:val="Gl"/>
          <w:color w:val="000000"/>
        </w:rPr>
        <w:t xml:space="preserve"> </w:t>
      </w:r>
      <w:r w:rsidR="0039235D">
        <w:rPr>
          <w:rStyle w:val="Gl"/>
          <w:color w:val="000000"/>
        </w:rPr>
        <w:t>(</w:t>
      </w:r>
      <w:r w:rsidR="0039235D" w:rsidRPr="0039235D">
        <w:rPr>
          <w:b/>
          <w:i/>
        </w:rPr>
        <w:t xml:space="preserve">07.02.2018/01-12 Senato kararı ile </w:t>
      </w:r>
      <w:r w:rsidR="0039235D">
        <w:rPr>
          <w:b/>
          <w:i/>
        </w:rPr>
        <w:t>eklenmiştir.)</w:t>
      </w:r>
    </w:p>
    <w:p w14:paraId="463A323B" w14:textId="77777777" w:rsidR="005B2D45" w:rsidRPr="00284653" w:rsidRDefault="005B2D45">
      <w:pPr>
        <w:pStyle w:val="GvdeMetni"/>
        <w:spacing w:before="1"/>
      </w:pPr>
    </w:p>
    <w:p w14:paraId="41A5E5D6" w14:textId="77777777" w:rsidR="005B2D45" w:rsidRPr="00284653" w:rsidRDefault="009D6F58" w:rsidP="00B62CE7">
      <w:pPr>
        <w:pStyle w:val="ListeParagraf"/>
        <w:numPr>
          <w:ilvl w:val="0"/>
          <w:numId w:val="25"/>
        </w:numPr>
        <w:tabs>
          <w:tab w:val="left" w:pos="1209"/>
        </w:tabs>
        <w:ind w:right="1510"/>
      </w:pPr>
      <w:r w:rsidRPr="00284653">
        <w:rPr>
          <w:b/>
        </w:rPr>
        <w:t>Vukuatlı Nüfus Kayıt Örneği</w:t>
      </w:r>
      <w:r w:rsidRPr="00284653">
        <w:t xml:space="preserve">. Bir uyruğu T.C. olan Yabancı Uyruklu öğrenciler için Vukuatlı Nüfus Kayıt Örneği, </w:t>
      </w:r>
      <w:r w:rsidR="00B27A13" w:rsidRPr="00284653">
        <w:t xml:space="preserve">Nüfus Müdürlüklerinden alınarak </w:t>
      </w:r>
      <w:r w:rsidRPr="00284653">
        <w:t>teslim edilmelidir.</w:t>
      </w:r>
    </w:p>
    <w:p w14:paraId="146F2BDF" w14:textId="77777777" w:rsidR="005B2D45" w:rsidRPr="00284653" w:rsidRDefault="005B2D45">
      <w:pPr>
        <w:pStyle w:val="GvdeMetni"/>
        <w:spacing w:before="11"/>
      </w:pPr>
    </w:p>
    <w:p w14:paraId="07F2B76C" w14:textId="77777777" w:rsidR="005B2D45" w:rsidRPr="0039235D" w:rsidRDefault="009D6F58" w:rsidP="00B62CE7">
      <w:pPr>
        <w:pStyle w:val="ListeParagraf"/>
        <w:numPr>
          <w:ilvl w:val="0"/>
          <w:numId w:val="25"/>
        </w:numPr>
        <w:tabs>
          <w:tab w:val="left" w:pos="1211"/>
        </w:tabs>
        <w:ind w:right="1515"/>
        <w:rPr>
          <w:b/>
          <w:i/>
        </w:rPr>
      </w:pPr>
      <w:r w:rsidRPr="00284653">
        <w:t xml:space="preserve">Pasaportunda veya TC Kimlik Kartında Doğum Yeri Türkiye dışında bir yer olan, Mavi Kartlılardan ve Lise Diploması Türkiye dışında bir ülkeye ait olanlar dışında kalanların yabancı uyruklu öğrenci olduğunu ispatlaması gerekir. </w:t>
      </w:r>
      <w:r w:rsidRPr="0039235D">
        <w:rPr>
          <w:b/>
          <w:i/>
        </w:rPr>
        <w:t>(03.11.2016 tarih ve 14 sayılı Senato Kararı ile</w:t>
      </w:r>
      <w:r w:rsidRPr="0039235D">
        <w:rPr>
          <w:b/>
          <w:i/>
          <w:spacing w:val="-14"/>
        </w:rPr>
        <w:t xml:space="preserve"> </w:t>
      </w:r>
      <w:r w:rsidRPr="0039235D">
        <w:rPr>
          <w:b/>
          <w:i/>
        </w:rPr>
        <w:t>değiştirilmiştir)</w:t>
      </w:r>
    </w:p>
    <w:p w14:paraId="05736090" w14:textId="77777777" w:rsidR="0039235D" w:rsidRPr="00284653" w:rsidRDefault="0039235D">
      <w:pPr>
        <w:pStyle w:val="GvdeMetni"/>
        <w:spacing w:before="9"/>
      </w:pPr>
    </w:p>
    <w:p w14:paraId="364C1BE0" w14:textId="77777777" w:rsidR="005B2D45" w:rsidRPr="00284653" w:rsidRDefault="009D6F58" w:rsidP="00B62CE7">
      <w:pPr>
        <w:pStyle w:val="ListeParagraf"/>
        <w:numPr>
          <w:ilvl w:val="0"/>
          <w:numId w:val="25"/>
        </w:numPr>
        <w:tabs>
          <w:tab w:val="left" w:pos="1209"/>
        </w:tabs>
        <w:ind w:right="1516"/>
      </w:pPr>
      <w:r w:rsidRPr="00284653">
        <w:rPr>
          <w:b/>
        </w:rPr>
        <w:t>Sosyal Güvence Belgesi (Eğer varsa)</w:t>
      </w:r>
      <w:r w:rsidRPr="00284653">
        <w:t>: Öğrencinin, Babası, Annesi veya Eşinden dolayı hak kazandığı sosyal güvencesini belirtir evrak. Eğer yoksa sosyal güvenlik konusu hakkında SGK (</w:t>
      </w:r>
      <w:r w:rsidRPr="00284653">
        <w:rPr>
          <w:color w:val="0000FF"/>
          <w:u w:val="single" w:color="0000FF"/>
        </w:rPr>
        <w:t xml:space="preserve">www.sgk.gov.tr)’dan </w:t>
      </w:r>
      <w:r w:rsidRPr="00284653">
        <w:t>bilgi alınarak, SGK işlemlerinin yapılmasından tamamen adayın kendisi</w:t>
      </w:r>
      <w:r w:rsidRPr="00284653">
        <w:rPr>
          <w:spacing w:val="-9"/>
        </w:rPr>
        <w:t xml:space="preserve"> </w:t>
      </w:r>
      <w:r w:rsidRPr="00284653">
        <w:t>sorumludur.</w:t>
      </w:r>
    </w:p>
    <w:p w14:paraId="20D6369F" w14:textId="77777777" w:rsidR="005B2D45" w:rsidRPr="00284653" w:rsidRDefault="005B2D45">
      <w:pPr>
        <w:pStyle w:val="GvdeMetni"/>
        <w:spacing w:before="9"/>
      </w:pPr>
    </w:p>
    <w:p w14:paraId="0D9404CE" w14:textId="77777777" w:rsidR="00D7378B" w:rsidRPr="00284653" w:rsidRDefault="00D7378B" w:rsidP="00D7378B">
      <w:pPr>
        <w:pStyle w:val="GvdeMetni"/>
        <w:ind w:left="704" w:right="1514" w:firstLine="285"/>
        <w:jc w:val="both"/>
      </w:pPr>
      <w:r w:rsidRPr="00284653">
        <w:rPr>
          <w:b/>
        </w:rPr>
        <w:t xml:space="preserve">MADDE 23 </w:t>
      </w:r>
      <w:r w:rsidRPr="00284653">
        <w:t xml:space="preserve">- (1) Türkiye Bursları, Türkiye Cumhuriyeti tarafından uluslararası öğrencilere verilen kamu kaynaklı yükseköğrenim burslarıdır. </w:t>
      </w:r>
      <w:proofErr w:type="gramStart"/>
      <w:r w:rsidRPr="00284653">
        <w:t>Türkiye Bursları ile Yıldız Teknik Üniversitesine kayıt hakkı kazanan öğrenciler kayıt tarihleri arasında aşağıdaki belgeleri YTÜ Uluslararası Öğrenci Birimi’ne getirmeleri gereklidir.</w:t>
      </w:r>
      <w:proofErr w:type="gramEnd"/>
      <w:r w:rsidRPr="00284653">
        <w:t xml:space="preserve"> </w:t>
      </w:r>
      <w:proofErr w:type="gramStart"/>
      <w:r w:rsidRPr="00284653">
        <w:t>Eksik evrak ile kesinlikle kayıt yapılmayacaktır.</w:t>
      </w:r>
      <w:proofErr w:type="gramEnd"/>
    </w:p>
    <w:p w14:paraId="0288FE4C" w14:textId="77777777" w:rsidR="00D7378B" w:rsidRPr="00284653" w:rsidRDefault="00D7378B" w:rsidP="00D7378B">
      <w:pPr>
        <w:pStyle w:val="GvdeMetni"/>
        <w:spacing w:line="276" w:lineRule="auto"/>
        <w:ind w:left="704" w:right="1516" w:firstLine="285"/>
        <w:jc w:val="both"/>
      </w:pPr>
      <w:proofErr w:type="gramStart"/>
      <w:r w:rsidRPr="0007226C">
        <w:t>Kayıt için teslim edilen belgelerde uyuşmazlık veya sahtecilik tespit edilirse üniversite kaydı iptal edilir ve söz konusu adaylar hakkında ilgili kanunlar çerçevesinde yasal ve idari işlemler</w:t>
      </w:r>
      <w:r w:rsidRPr="0007226C">
        <w:rPr>
          <w:spacing w:val="-32"/>
        </w:rPr>
        <w:t xml:space="preserve"> </w:t>
      </w:r>
      <w:r w:rsidRPr="0007226C">
        <w:t>başlatılır.</w:t>
      </w:r>
      <w:proofErr w:type="gramEnd"/>
      <w:r w:rsidRPr="0007226C">
        <w:rPr>
          <w:b/>
          <w:i/>
        </w:rPr>
        <w:t xml:space="preserve"> </w:t>
      </w:r>
      <w:proofErr w:type="gramStart"/>
      <w:r w:rsidRPr="0007226C">
        <w:rPr>
          <w:b/>
          <w:i/>
        </w:rPr>
        <w:t>(</w:t>
      </w:r>
      <w:r w:rsidRPr="00D10785">
        <w:rPr>
          <w:b/>
          <w:i/>
        </w:rPr>
        <w:t xml:space="preserve">07.02.2018/01-12 Senato kararı ile </w:t>
      </w:r>
      <w:r>
        <w:rPr>
          <w:b/>
          <w:i/>
        </w:rPr>
        <w:t>bilgi eklenmiştir.)</w:t>
      </w:r>
      <w:proofErr w:type="gramEnd"/>
    </w:p>
    <w:p w14:paraId="5C906A92" w14:textId="77777777" w:rsidR="00D7378B" w:rsidRPr="00284653" w:rsidRDefault="00D7378B" w:rsidP="00D7378B">
      <w:pPr>
        <w:pStyle w:val="GvdeMetni"/>
        <w:spacing w:before="11"/>
      </w:pPr>
    </w:p>
    <w:p w14:paraId="2B554F64" w14:textId="77777777" w:rsidR="00D7378B" w:rsidRDefault="00D7378B" w:rsidP="00D7378B">
      <w:pPr>
        <w:pStyle w:val="ListeParagraf"/>
        <w:numPr>
          <w:ilvl w:val="0"/>
          <w:numId w:val="3"/>
        </w:numPr>
        <w:tabs>
          <w:tab w:val="left" w:pos="1209"/>
        </w:tabs>
        <w:jc w:val="both"/>
      </w:pPr>
      <w:r w:rsidRPr="00284653">
        <w:rPr>
          <w:b/>
        </w:rPr>
        <w:t>YTÜ Yurt Dışı Öğrenci Kayıt Formu</w:t>
      </w:r>
      <w:r w:rsidRPr="0007226C">
        <w:t xml:space="preserve">. </w:t>
      </w:r>
      <w:hyperlink r:id="rId24" w:history="1">
        <w:r w:rsidRPr="0007226C">
          <w:rPr>
            <w:rStyle w:val="Kpr"/>
          </w:rPr>
          <w:t>http://www.admissions.yildiz.edu.tr</w:t>
        </w:r>
      </w:hyperlink>
      <w:r w:rsidRPr="00284653">
        <w:t xml:space="preserve"> web adresinde yer </w:t>
      </w:r>
      <w:proofErr w:type="gramStart"/>
      <w:r w:rsidRPr="00284653">
        <w:t>alan</w:t>
      </w:r>
      <w:proofErr w:type="gramEnd"/>
      <w:r w:rsidRPr="00284653">
        <w:t xml:space="preserve"> bu form, eksiksiz bir şekilde bilgisayar ortamında büyük harflerle doldurularak bir çıktısı alınmalı, son 6 ayda çekilmiş bir vesikalık fotoğraf yapıştırılarak</w:t>
      </w:r>
      <w:r w:rsidRPr="00284653">
        <w:rPr>
          <w:spacing w:val="-32"/>
        </w:rPr>
        <w:t xml:space="preserve"> </w:t>
      </w:r>
      <w:r w:rsidRPr="00284653">
        <w:t>imzalanmalıdır.</w:t>
      </w:r>
      <w:r>
        <w:t xml:space="preserve"> (</w:t>
      </w:r>
      <w:r w:rsidRPr="00D10785">
        <w:rPr>
          <w:b/>
          <w:i/>
        </w:rPr>
        <w:t xml:space="preserve">07.02.2018/01-12 Senato kararı ile </w:t>
      </w:r>
      <w:r>
        <w:rPr>
          <w:b/>
          <w:i/>
        </w:rPr>
        <w:t>web bilgisi değişmiştir.)</w:t>
      </w:r>
    </w:p>
    <w:p w14:paraId="02D36C79" w14:textId="77777777" w:rsidR="00D7378B" w:rsidRPr="00284653" w:rsidRDefault="00D7378B" w:rsidP="00D7378B">
      <w:pPr>
        <w:pStyle w:val="GvdeMetni"/>
        <w:spacing w:before="9"/>
      </w:pPr>
    </w:p>
    <w:p w14:paraId="03F519D4" w14:textId="77777777" w:rsidR="00D7378B" w:rsidRDefault="00D7378B" w:rsidP="00D7378B">
      <w:pPr>
        <w:pStyle w:val="ListeParagraf"/>
        <w:numPr>
          <w:ilvl w:val="0"/>
          <w:numId w:val="3"/>
        </w:numPr>
        <w:tabs>
          <w:tab w:val="left" w:pos="1209"/>
        </w:tabs>
        <w:ind w:right="0"/>
        <w:jc w:val="left"/>
      </w:pPr>
      <w:r w:rsidRPr="00284653">
        <w:rPr>
          <w:b/>
        </w:rPr>
        <w:t>Lise Diploması Aslı</w:t>
      </w:r>
      <w:r w:rsidRPr="00284653">
        <w:t>. Mezun olunan okuldan alınan diplomanın</w:t>
      </w:r>
      <w:r w:rsidRPr="00284653">
        <w:rPr>
          <w:spacing w:val="-16"/>
        </w:rPr>
        <w:t xml:space="preserve"> </w:t>
      </w:r>
      <w:r w:rsidRPr="00284653">
        <w:t>aslı.</w:t>
      </w:r>
    </w:p>
    <w:p w14:paraId="0F7B99B0" w14:textId="77777777" w:rsidR="00695B79" w:rsidRDefault="00695B79" w:rsidP="00695B79">
      <w:pPr>
        <w:pStyle w:val="ListeParagraf"/>
      </w:pPr>
    </w:p>
    <w:p w14:paraId="4ABD9AC6" w14:textId="0288F0C6" w:rsidR="00D7378B" w:rsidRPr="00823599" w:rsidRDefault="00D7378B" w:rsidP="00D7378B">
      <w:pPr>
        <w:pStyle w:val="ListeParagraf"/>
        <w:numPr>
          <w:ilvl w:val="0"/>
          <w:numId w:val="3"/>
        </w:numPr>
        <w:tabs>
          <w:tab w:val="left" w:pos="1209"/>
        </w:tabs>
        <w:ind w:left="1211" w:right="1517" w:hanging="218"/>
        <w:jc w:val="both"/>
        <w:rPr>
          <w:color w:val="FF0000"/>
        </w:rPr>
      </w:pPr>
      <w:r w:rsidRPr="00823599">
        <w:rPr>
          <w:b/>
        </w:rPr>
        <w:lastRenderedPageBreak/>
        <w:t>Denklik Belgesinin Aslı. Diploma</w:t>
      </w:r>
      <w:r w:rsidRPr="00284653">
        <w:t xml:space="preserve"> veya Mezuniyet belgesinin Türkiye’de lise eğitimine denk olduğunu gösterir T.C. MEB veya Yurtdışı Eğitim Müşavirliklerince verilmiş Denklik Belgesinin</w:t>
      </w:r>
      <w:r w:rsidRPr="00823599">
        <w:rPr>
          <w:spacing w:val="-5"/>
        </w:rPr>
        <w:t xml:space="preserve"> </w:t>
      </w:r>
      <w:r w:rsidRPr="00284653">
        <w:t>aslı.</w:t>
      </w:r>
      <w:r>
        <w:t xml:space="preserve"> </w:t>
      </w:r>
      <w:r w:rsidRPr="00D7378B">
        <w:t xml:space="preserve">Öğrencilerin kayıt tarihinden itibaren 90 (doksan) gün içinde diploma denklik belgelerini Uluslararası Öğrenci Birimine teslim etmeleri zorunludur. Bu süre içerisinde diploma denkliğini teslim etmeyen öğrencilerin kayıtları silinir. </w:t>
      </w:r>
      <w:r w:rsidRPr="00D7378B">
        <w:rPr>
          <w:b/>
        </w:rPr>
        <w:t>(</w:t>
      </w:r>
      <w:r w:rsidRPr="000F7870">
        <w:rPr>
          <w:b/>
          <w:i/>
        </w:rPr>
        <w:t>11.07.</w:t>
      </w:r>
      <w:r>
        <w:rPr>
          <w:b/>
          <w:i/>
        </w:rPr>
        <w:t>2019/04</w:t>
      </w:r>
      <w:r w:rsidRPr="000F7870">
        <w:rPr>
          <w:b/>
          <w:i/>
        </w:rPr>
        <w:t>-</w:t>
      </w:r>
      <w:r>
        <w:rPr>
          <w:b/>
          <w:i/>
        </w:rPr>
        <w:t>08</w:t>
      </w:r>
      <w:r w:rsidRPr="000F7870">
        <w:rPr>
          <w:b/>
          <w:i/>
        </w:rPr>
        <w:t xml:space="preserve"> gün ve sayılı Senato kararı ile değişiklik ya</w:t>
      </w:r>
      <w:r>
        <w:rPr>
          <w:b/>
          <w:i/>
        </w:rPr>
        <w:t>pılmıştır.)</w:t>
      </w:r>
    </w:p>
    <w:p w14:paraId="66E77DE9" w14:textId="77777777" w:rsidR="00D7378B" w:rsidRPr="00695B79" w:rsidRDefault="00D7378B" w:rsidP="00D7378B">
      <w:pPr>
        <w:tabs>
          <w:tab w:val="left" w:pos="1209"/>
        </w:tabs>
        <w:ind w:right="1517"/>
        <w:rPr>
          <w:sz w:val="20"/>
          <w:szCs w:val="20"/>
        </w:rPr>
      </w:pPr>
    </w:p>
    <w:p w14:paraId="59D647A2" w14:textId="77777777" w:rsidR="00D7378B" w:rsidRPr="000C544F" w:rsidRDefault="00D7378B" w:rsidP="00D7378B">
      <w:pPr>
        <w:pStyle w:val="ListeParagraf"/>
        <w:numPr>
          <w:ilvl w:val="0"/>
          <w:numId w:val="3"/>
        </w:numPr>
        <w:tabs>
          <w:tab w:val="left" w:pos="1209"/>
        </w:tabs>
        <w:ind w:right="1516"/>
        <w:jc w:val="both"/>
      </w:pPr>
      <w:r w:rsidRPr="000C544F">
        <w:rPr>
          <w:b/>
        </w:rPr>
        <w:t>Transkript veya Karne</w:t>
      </w:r>
      <w:r w:rsidRPr="000C544F">
        <w:t>. Mezun olduğunuz lisedeki dersleri gösterir Transkript veya Karnenin aslı ve Noter/Çeviri Bürosu onaylı Türkçe</w:t>
      </w:r>
      <w:r w:rsidRPr="000C544F">
        <w:rPr>
          <w:spacing w:val="-14"/>
        </w:rPr>
        <w:t xml:space="preserve"> </w:t>
      </w:r>
      <w:r w:rsidRPr="000C544F">
        <w:t>tercümesi.</w:t>
      </w:r>
    </w:p>
    <w:p w14:paraId="0C86F296" w14:textId="77777777" w:rsidR="00D7378B" w:rsidRPr="00695B79" w:rsidRDefault="00D7378B" w:rsidP="00D7378B">
      <w:pPr>
        <w:tabs>
          <w:tab w:val="left" w:pos="1209"/>
        </w:tabs>
        <w:ind w:right="1516"/>
        <w:rPr>
          <w:sz w:val="20"/>
          <w:szCs w:val="20"/>
        </w:rPr>
      </w:pPr>
    </w:p>
    <w:p w14:paraId="30152B13" w14:textId="77777777" w:rsidR="00D7378B" w:rsidRPr="007C1CC7" w:rsidRDefault="00D7378B" w:rsidP="00D7378B">
      <w:pPr>
        <w:pStyle w:val="ListeParagraf"/>
        <w:numPr>
          <w:ilvl w:val="0"/>
          <w:numId w:val="3"/>
        </w:numPr>
        <w:tabs>
          <w:tab w:val="left" w:pos="1209"/>
        </w:tabs>
        <w:ind w:right="1516"/>
        <w:jc w:val="both"/>
      </w:pPr>
      <w:r w:rsidRPr="007C1CC7">
        <w:rPr>
          <w:b/>
        </w:rPr>
        <w:t>Türkçe Yeterlilik Belgesi Fotokopisi</w:t>
      </w:r>
      <w:r w:rsidRPr="007C1CC7">
        <w:t>. Türkçe Yeterlilik Belgesinin (Türkiye’deki üniversitelerin TÖMER Merkezi veya Yunus Emre Enstitüsü Belgesi/Diploması) aslı görülerek fotokopisi alınacaktır</w:t>
      </w:r>
      <w:r>
        <w:t xml:space="preserve">. Türkçe Yeterlilik ile ilgili madde </w:t>
      </w:r>
      <w:proofErr w:type="gramStart"/>
      <w:r>
        <w:t>24’te</w:t>
      </w:r>
      <w:proofErr w:type="gramEnd"/>
      <w:r>
        <w:t xml:space="preserve"> bulunan şartlara göre işlem yapılır. </w:t>
      </w:r>
      <w:r w:rsidRPr="007C1CC7">
        <w:t xml:space="preserve"> </w:t>
      </w:r>
      <w:r w:rsidRPr="00082C4C">
        <w:rPr>
          <w:b/>
        </w:rPr>
        <w:t>(</w:t>
      </w:r>
      <w:r w:rsidRPr="007C1CC7">
        <w:rPr>
          <w:b/>
          <w:i/>
        </w:rPr>
        <w:t>07.02.2018/01-12 Senato kararı ile değişmiştir.)</w:t>
      </w:r>
      <w:r>
        <w:rPr>
          <w:b/>
          <w:i/>
        </w:rPr>
        <w:t>(12.04.2018/02-23 Senato kararı ile değişklik yapılmıştır.)</w:t>
      </w:r>
    </w:p>
    <w:p w14:paraId="372255CA" w14:textId="77777777" w:rsidR="00D7378B" w:rsidRPr="00284653" w:rsidRDefault="00D7378B" w:rsidP="00D7378B">
      <w:pPr>
        <w:pStyle w:val="ListeParagraf"/>
        <w:numPr>
          <w:ilvl w:val="0"/>
          <w:numId w:val="3"/>
        </w:numPr>
        <w:tabs>
          <w:tab w:val="left" w:pos="1209"/>
        </w:tabs>
        <w:spacing w:before="202"/>
        <w:ind w:right="1520"/>
        <w:jc w:val="both"/>
      </w:pPr>
      <w:r w:rsidRPr="00284653">
        <w:rPr>
          <w:b/>
        </w:rPr>
        <w:t xml:space="preserve">Pasaport Fotokopisi. </w:t>
      </w:r>
      <w:r w:rsidRPr="00284653">
        <w:t>Pasaportun aslı görülerek fotokopisi alınacaktır. Aşağıdaki hususlara uyulması</w:t>
      </w:r>
      <w:r w:rsidRPr="00284653">
        <w:rPr>
          <w:spacing w:val="-8"/>
        </w:rPr>
        <w:t xml:space="preserve"> </w:t>
      </w:r>
      <w:r w:rsidRPr="00284653">
        <w:t>gereklidir:</w:t>
      </w:r>
    </w:p>
    <w:p w14:paraId="3B41F0B6" w14:textId="77777777" w:rsidR="00D7378B" w:rsidRPr="00F70D64" w:rsidRDefault="00D7378B" w:rsidP="00D7378B">
      <w:pPr>
        <w:pStyle w:val="GvdeMetni"/>
        <w:rPr>
          <w:sz w:val="12"/>
          <w:szCs w:val="12"/>
        </w:rPr>
      </w:pPr>
    </w:p>
    <w:p w14:paraId="6BBC5726" w14:textId="77777777" w:rsidR="00D7378B" w:rsidRPr="00284653" w:rsidRDefault="00D7378B" w:rsidP="00D7378B">
      <w:pPr>
        <w:pStyle w:val="ListeParagraf"/>
        <w:numPr>
          <w:ilvl w:val="0"/>
          <w:numId w:val="2"/>
        </w:numPr>
        <w:tabs>
          <w:tab w:val="left" w:pos="1557"/>
        </w:tabs>
        <w:ind w:right="0" w:hanging="192"/>
        <w:jc w:val="left"/>
      </w:pPr>
      <w:r w:rsidRPr="00284653">
        <w:t>Kendi adınıza pasaportunuz varsa bu pasaportu</w:t>
      </w:r>
      <w:r w:rsidRPr="00284653">
        <w:rPr>
          <w:spacing w:val="-17"/>
        </w:rPr>
        <w:t xml:space="preserve"> </w:t>
      </w:r>
      <w:r w:rsidRPr="00284653">
        <w:t>getiriniz.</w:t>
      </w:r>
    </w:p>
    <w:p w14:paraId="33682F43" w14:textId="77777777" w:rsidR="00D7378B" w:rsidRPr="00F70D64" w:rsidRDefault="00D7378B" w:rsidP="00D7378B">
      <w:pPr>
        <w:pStyle w:val="GvdeMetni"/>
        <w:spacing w:before="8"/>
        <w:rPr>
          <w:sz w:val="14"/>
          <w:szCs w:val="14"/>
        </w:rPr>
      </w:pPr>
    </w:p>
    <w:p w14:paraId="3EE9EAE4" w14:textId="77777777" w:rsidR="00D7378B" w:rsidRPr="00284653" w:rsidRDefault="00D7378B" w:rsidP="00D7378B">
      <w:pPr>
        <w:pStyle w:val="ListeParagraf"/>
        <w:numPr>
          <w:ilvl w:val="0"/>
          <w:numId w:val="2"/>
        </w:numPr>
        <w:tabs>
          <w:tab w:val="left" w:pos="1554"/>
        </w:tabs>
        <w:spacing w:line="276" w:lineRule="auto"/>
        <w:ind w:right="1518" w:hanging="252"/>
        <w:jc w:val="both"/>
      </w:pPr>
      <w:r w:rsidRPr="00284653">
        <w:t xml:space="preserve">Kayıt sırasında </w:t>
      </w:r>
      <w:proofErr w:type="gramStart"/>
      <w:r w:rsidRPr="00284653">
        <w:t>eğer</w:t>
      </w:r>
      <w:proofErr w:type="gramEnd"/>
      <w:r w:rsidRPr="00284653">
        <w:t xml:space="preserve"> 18 yaşınızı doldurmadıysanız ve bu nedenle kendi adınıza pasaportunuz yoksa velinizin pasaportunun onaylı Türkçe’ye çevirisi yapılmış hali ve kendi ülkenizde geçerli resmi bir kimlik belgesinin aslını ve onaylı Türkçe çevirisini getiriniz.</w:t>
      </w:r>
    </w:p>
    <w:p w14:paraId="2EE50698" w14:textId="77777777" w:rsidR="00D7378B" w:rsidRPr="00284653" w:rsidRDefault="00D7378B" w:rsidP="00D7378B">
      <w:pPr>
        <w:pStyle w:val="ListeParagraf"/>
        <w:numPr>
          <w:ilvl w:val="0"/>
          <w:numId w:val="2"/>
        </w:numPr>
        <w:tabs>
          <w:tab w:val="left" w:pos="1554"/>
        </w:tabs>
        <w:spacing w:before="202" w:line="276" w:lineRule="auto"/>
        <w:ind w:right="1521" w:hanging="312"/>
        <w:jc w:val="both"/>
      </w:pPr>
      <w:r w:rsidRPr="00284653">
        <w:t>Pasaportlarınızın geçerlilik tarihlerini (Date of Expiry) kontrol ediniz. Kayıt sırasında geçerlilik tarihi sona ermiş pasaportlarla kayıt</w:t>
      </w:r>
      <w:r w:rsidRPr="00284653">
        <w:rPr>
          <w:spacing w:val="-22"/>
        </w:rPr>
        <w:t xml:space="preserve"> </w:t>
      </w:r>
      <w:r w:rsidRPr="00284653">
        <w:t>yapılamaz.</w:t>
      </w:r>
    </w:p>
    <w:p w14:paraId="233ABFED" w14:textId="77777777" w:rsidR="00D7378B" w:rsidRPr="00284653" w:rsidRDefault="00D7378B" w:rsidP="00D7378B">
      <w:pPr>
        <w:pStyle w:val="ListeParagraf"/>
        <w:numPr>
          <w:ilvl w:val="0"/>
          <w:numId w:val="2"/>
        </w:numPr>
        <w:tabs>
          <w:tab w:val="left" w:pos="1554"/>
        </w:tabs>
        <w:spacing w:before="202" w:line="276" w:lineRule="auto"/>
        <w:ind w:right="1517" w:hanging="300"/>
        <w:jc w:val="both"/>
      </w:pPr>
      <w:r w:rsidRPr="00284653">
        <w:t>Kayıt sırasında teslim edilecek tüm evraklarda, pasaportta yazılı kimlik bilgileriniz olmalıdır. Eğer isim değişikliği yaptıysanız kesinlikle isim denklik belgelerinizin aslını ve kopyasını da</w:t>
      </w:r>
      <w:r w:rsidRPr="00284653">
        <w:rPr>
          <w:spacing w:val="-9"/>
        </w:rPr>
        <w:t xml:space="preserve"> </w:t>
      </w:r>
      <w:r w:rsidRPr="00284653">
        <w:t>getiriniz.</w:t>
      </w:r>
    </w:p>
    <w:p w14:paraId="2D80A4BD" w14:textId="7D60472E" w:rsidR="00D7378B" w:rsidRPr="00D7378B" w:rsidRDefault="00D7378B" w:rsidP="006627A7">
      <w:pPr>
        <w:pStyle w:val="ListeParagraf"/>
        <w:numPr>
          <w:ilvl w:val="0"/>
          <w:numId w:val="3"/>
        </w:numPr>
        <w:tabs>
          <w:tab w:val="left" w:pos="1209"/>
        </w:tabs>
        <w:spacing w:before="1"/>
        <w:ind w:right="1516"/>
        <w:jc w:val="both"/>
        <w:rPr>
          <w:sz w:val="16"/>
          <w:szCs w:val="16"/>
        </w:rPr>
      </w:pPr>
      <w:r>
        <w:rPr>
          <w:b/>
        </w:rPr>
        <w:t xml:space="preserve"> </w:t>
      </w:r>
      <w:r w:rsidRPr="00D7378B">
        <w:rPr>
          <w:b/>
        </w:rPr>
        <w:t>(</w:t>
      </w:r>
      <w:r w:rsidRPr="00D7378B">
        <w:rPr>
          <w:b/>
          <w:i/>
        </w:rPr>
        <w:t>11.07.2019/04-08 gün ve sayılı Senato kararı ile silinmiştir.)</w:t>
      </w:r>
      <w:r w:rsidRPr="00D7378B">
        <w:rPr>
          <w:b/>
        </w:rPr>
        <w:t xml:space="preserve">  </w:t>
      </w:r>
    </w:p>
    <w:p w14:paraId="06476E54" w14:textId="77777777" w:rsidR="00D7378B" w:rsidRPr="00D7378B" w:rsidRDefault="00D7378B" w:rsidP="00D7378B">
      <w:pPr>
        <w:pStyle w:val="ListeParagraf"/>
        <w:tabs>
          <w:tab w:val="left" w:pos="1209"/>
        </w:tabs>
        <w:spacing w:before="1"/>
        <w:ind w:left="1353" w:right="1516" w:firstLine="0"/>
        <w:rPr>
          <w:sz w:val="16"/>
          <w:szCs w:val="16"/>
        </w:rPr>
      </w:pPr>
    </w:p>
    <w:p w14:paraId="3B3CB5EF" w14:textId="77777777" w:rsidR="00D7378B" w:rsidRPr="00284653" w:rsidRDefault="00D7378B" w:rsidP="00D7378B">
      <w:pPr>
        <w:pStyle w:val="ListeParagraf"/>
        <w:numPr>
          <w:ilvl w:val="0"/>
          <w:numId w:val="3"/>
        </w:numPr>
        <w:tabs>
          <w:tab w:val="left" w:pos="1209"/>
        </w:tabs>
        <w:jc w:val="both"/>
      </w:pPr>
      <w:r w:rsidRPr="00284653">
        <w:rPr>
          <w:b/>
        </w:rPr>
        <w:t>İkamet Tezkeresi Fotokopisi ve YU Numarası</w:t>
      </w:r>
      <w:r w:rsidRPr="00284653">
        <w:t xml:space="preserve">. Ülkemizde ikamet etmeyen adaylar, İstanbul İl Göç İdaresi Genel Müdürlüğü (www.goc.gov.tr)’ne başvuru yapmaları gerekmektedir. İkamet tezkeresi olanların aslı görülerek fotokopisi alınacaktır. İkamet tezkeresini kayıt sonrasında </w:t>
      </w:r>
      <w:proofErr w:type="gramStart"/>
      <w:r w:rsidRPr="00284653">
        <w:t>temin</w:t>
      </w:r>
      <w:proofErr w:type="gramEnd"/>
      <w:r w:rsidRPr="00284653">
        <w:t xml:space="preserve"> edecek olanlar (daha sonra da YU bilgisini) yarıyıl bitmeden önce YTÜ Uluslararası Öğrenci Birimi’ne teslim edilmesi gereklidir. Türkiye’de oturma izni olanlar, bağlı bulundukları muhtarlıklardan “İkametgah Belgesi” getireceklerdir. </w:t>
      </w:r>
      <w:r w:rsidRPr="0007226C">
        <w:rPr>
          <w:b/>
          <w:i/>
        </w:rPr>
        <w:t>(03.11.2016 tarih ve 14 sayılı Senato Kararı ile</w:t>
      </w:r>
      <w:r w:rsidRPr="0007226C">
        <w:rPr>
          <w:b/>
          <w:i/>
          <w:spacing w:val="-32"/>
        </w:rPr>
        <w:t xml:space="preserve"> </w:t>
      </w:r>
      <w:r w:rsidRPr="0007226C">
        <w:rPr>
          <w:b/>
          <w:i/>
        </w:rPr>
        <w:t>değiştirilmiştir</w:t>
      </w:r>
      <w:r>
        <w:rPr>
          <w:b/>
          <w:i/>
        </w:rPr>
        <w:t>.</w:t>
      </w:r>
      <w:r w:rsidRPr="0007226C">
        <w:rPr>
          <w:b/>
          <w:i/>
        </w:rPr>
        <w:t>)</w:t>
      </w:r>
    </w:p>
    <w:p w14:paraId="231C7269" w14:textId="77777777" w:rsidR="00D7378B" w:rsidRPr="00F70D64" w:rsidRDefault="00D7378B" w:rsidP="00D7378B">
      <w:pPr>
        <w:tabs>
          <w:tab w:val="left" w:pos="1209"/>
        </w:tabs>
        <w:rPr>
          <w:sz w:val="16"/>
          <w:szCs w:val="16"/>
        </w:rPr>
      </w:pPr>
    </w:p>
    <w:p w14:paraId="155DDECB" w14:textId="77777777" w:rsidR="00D7378B" w:rsidRDefault="00D7378B" w:rsidP="00D7378B">
      <w:pPr>
        <w:pStyle w:val="ListeParagraf"/>
        <w:numPr>
          <w:ilvl w:val="0"/>
          <w:numId w:val="3"/>
        </w:numPr>
        <w:tabs>
          <w:tab w:val="left" w:pos="1274"/>
        </w:tabs>
        <w:ind w:left="1273" w:right="1516"/>
        <w:jc w:val="both"/>
      </w:pPr>
      <w:r w:rsidRPr="00284653">
        <w:rPr>
          <w:b/>
        </w:rPr>
        <w:t>İkametgah Belgesi</w:t>
      </w:r>
      <w:r w:rsidRPr="00284653">
        <w:t>. Türkiye’de oturma izni olanlar, bağlı bulundukları muhtarlıklardan “İkametgah Belgesi” getireceklerdir. İkametgah Belgesi olanlar, öğrenim vizesinden muaf tutulacaktır.</w:t>
      </w:r>
    </w:p>
    <w:p w14:paraId="4D38D182" w14:textId="77777777" w:rsidR="00D7378B" w:rsidRPr="00695B79" w:rsidRDefault="00D7378B" w:rsidP="00D7378B">
      <w:pPr>
        <w:tabs>
          <w:tab w:val="left" w:pos="1274"/>
        </w:tabs>
        <w:ind w:right="1516"/>
        <w:rPr>
          <w:sz w:val="4"/>
          <w:szCs w:val="4"/>
        </w:rPr>
      </w:pPr>
    </w:p>
    <w:p w14:paraId="17CA582C" w14:textId="77777777" w:rsidR="00D7378B" w:rsidRDefault="00D7378B" w:rsidP="00D7378B">
      <w:pPr>
        <w:pStyle w:val="ListeParagraf"/>
        <w:numPr>
          <w:ilvl w:val="0"/>
          <w:numId w:val="3"/>
        </w:numPr>
        <w:tabs>
          <w:tab w:val="left" w:pos="1274"/>
        </w:tabs>
        <w:spacing w:before="91"/>
        <w:ind w:left="1273" w:right="1513"/>
        <w:jc w:val="both"/>
      </w:pPr>
      <w:r w:rsidRPr="00284653">
        <w:rPr>
          <w:b/>
        </w:rPr>
        <w:t>Dört (4) Adet Vesikalık Fotoğraf</w:t>
      </w:r>
      <w:r w:rsidRPr="00284653">
        <w:t>. Fotoğraf, adayın kolaylıkla tanınmasını sağlayacak şekilde yüzü açık ve ön cepheden, son altı (6) ay içerisinde çekilmiş ve yaklaşık 4x6 cm boyutunda olmalıdır. Uzaktan, tam boy, adayı tam olarak tanıtmayan, cep telefonu ile çekilmiş, net olmayan, vesikalık olmayan ve fotokopi vb fotoğraflarla kayıt işlemi yapılmaz.</w:t>
      </w:r>
    </w:p>
    <w:p w14:paraId="05431D29" w14:textId="77777777" w:rsidR="00695B79" w:rsidRPr="00FA53D3" w:rsidRDefault="00695B79" w:rsidP="00695B79">
      <w:pPr>
        <w:tabs>
          <w:tab w:val="left" w:pos="1274"/>
        </w:tabs>
        <w:spacing w:before="91"/>
        <w:ind w:right="1513"/>
        <w:rPr>
          <w:sz w:val="2"/>
          <w:szCs w:val="2"/>
        </w:rPr>
      </w:pPr>
    </w:p>
    <w:p w14:paraId="093BFEF9" w14:textId="28375A79" w:rsidR="00D7378B" w:rsidRPr="00D7378B" w:rsidRDefault="00D7378B" w:rsidP="00D7378B">
      <w:pPr>
        <w:pStyle w:val="ListeParagraf"/>
        <w:numPr>
          <w:ilvl w:val="0"/>
          <w:numId w:val="3"/>
        </w:numPr>
        <w:tabs>
          <w:tab w:val="left" w:pos="1274"/>
        </w:tabs>
        <w:spacing w:before="91"/>
        <w:ind w:left="1273" w:right="1513"/>
        <w:jc w:val="both"/>
      </w:pPr>
      <w:r w:rsidRPr="00D7378B">
        <w:rPr>
          <w:b/>
        </w:rPr>
        <w:t>(</w:t>
      </w:r>
      <w:r w:rsidRPr="00D7378B">
        <w:rPr>
          <w:b/>
          <w:i/>
        </w:rPr>
        <w:t>11.07.2019/04-08 gün ve sayılı Senato kararı ile silinmiştir.)</w:t>
      </w:r>
    </w:p>
    <w:p w14:paraId="7301436D" w14:textId="77777777" w:rsidR="00D7378B" w:rsidRPr="00284653" w:rsidRDefault="00D7378B" w:rsidP="00D7378B">
      <w:pPr>
        <w:pStyle w:val="ListeParagraf"/>
        <w:numPr>
          <w:ilvl w:val="0"/>
          <w:numId w:val="3"/>
        </w:numPr>
        <w:tabs>
          <w:tab w:val="left" w:pos="1273"/>
          <w:tab w:val="left" w:pos="1274"/>
        </w:tabs>
        <w:ind w:left="1273" w:right="0"/>
        <w:jc w:val="left"/>
      </w:pPr>
      <w:r w:rsidRPr="00284653">
        <w:rPr>
          <w:b/>
        </w:rPr>
        <w:lastRenderedPageBreak/>
        <w:t>Bursluluk Taahhütnamesi Fotokopisi</w:t>
      </w:r>
      <w:r w:rsidRPr="00284653">
        <w:t>. Bursluluk Taahhütnamesinin imzalı</w:t>
      </w:r>
      <w:r w:rsidRPr="00284653">
        <w:rPr>
          <w:spacing w:val="-19"/>
        </w:rPr>
        <w:t xml:space="preserve"> </w:t>
      </w:r>
      <w:r w:rsidRPr="00284653">
        <w:t>fotokopisi.</w:t>
      </w:r>
    </w:p>
    <w:p w14:paraId="1284B425" w14:textId="77777777" w:rsidR="00D7378B" w:rsidRPr="00A3627A" w:rsidRDefault="00D7378B" w:rsidP="00D7378B">
      <w:pPr>
        <w:pStyle w:val="GvdeMetni"/>
        <w:rPr>
          <w:sz w:val="16"/>
          <w:szCs w:val="16"/>
        </w:rPr>
      </w:pPr>
    </w:p>
    <w:p w14:paraId="07FFB98D" w14:textId="77777777" w:rsidR="00D7378B" w:rsidRPr="00284653" w:rsidRDefault="00D7378B" w:rsidP="00D7378B">
      <w:pPr>
        <w:pStyle w:val="ListeParagraf"/>
        <w:numPr>
          <w:ilvl w:val="0"/>
          <w:numId w:val="3"/>
        </w:numPr>
        <w:tabs>
          <w:tab w:val="left" w:pos="1274"/>
        </w:tabs>
        <w:spacing w:before="1"/>
        <w:ind w:left="1273" w:right="1517"/>
        <w:jc w:val="both"/>
      </w:pPr>
      <w:r w:rsidRPr="00284653">
        <w:rPr>
          <w:b/>
        </w:rPr>
        <w:t xml:space="preserve">Davet Mektubu. </w:t>
      </w:r>
      <w:r w:rsidRPr="00284653">
        <w:t>T.C. Başbakanlık Yurtdışı Türkler ve Akraba Topluluklar Başkanlığı’ndan gönderilen “turkiyeburslari.gov.tr” uzantılı mail</w:t>
      </w:r>
      <w:r w:rsidRPr="00284653">
        <w:rPr>
          <w:spacing w:val="-23"/>
        </w:rPr>
        <w:t xml:space="preserve"> </w:t>
      </w:r>
      <w:r w:rsidRPr="00284653">
        <w:t>çıktısı.</w:t>
      </w:r>
    </w:p>
    <w:p w14:paraId="1438E15E" w14:textId="77777777" w:rsidR="00D7378B" w:rsidRDefault="00D7378B" w:rsidP="00D7378B">
      <w:pPr>
        <w:pStyle w:val="Balk1"/>
        <w:ind w:right="1629"/>
      </w:pPr>
    </w:p>
    <w:p w14:paraId="5CF4ABB1" w14:textId="77777777" w:rsidR="005B2D45" w:rsidRDefault="009D6F58">
      <w:pPr>
        <w:pStyle w:val="Balk1"/>
        <w:ind w:right="1629"/>
      </w:pPr>
      <w:r w:rsidRPr="00284653">
        <w:t>YABANCI DİL DÜZEYİ</w:t>
      </w:r>
    </w:p>
    <w:p w14:paraId="316B8549" w14:textId="77777777" w:rsidR="007C1CC7" w:rsidRDefault="007C1CC7">
      <w:pPr>
        <w:pStyle w:val="Balk1"/>
        <w:ind w:right="1629"/>
      </w:pPr>
    </w:p>
    <w:p w14:paraId="04E50F26" w14:textId="77777777" w:rsidR="007C1CC7" w:rsidRDefault="007C1CC7" w:rsidP="007C1CC7">
      <w:pPr>
        <w:pStyle w:val="GvdeMetni"/>
        <w:ind w:left="421" w:right="1515" w:firstLine="568"/>
        <w:jc w:val="both"/>
      </w:pPr>
      <w:r>
        <w:rPr>
          <w:b/>
        </w:rPr>
        <w:t>MADDE 24</w:t>
      </w:r>
      <w:r w:rsidRPr="007C1CC7">
        <w:t xml:space="preserve">- </w:t>
      </w:r>
      <w:r w:rsidR="0041691B" w:rsidRPr="007C1CC7">
        <w:t>Türkçe ve İngilizce düzeyleri ile ilgili aşağıdaki şartlar bulunmaktadır:</w:t>
      </w:r>
      <w:r w:rsidR="0041691B">
        <w:t xml:space="preserve"> </w:t>
      </w:r>
      <w:r>
        <w:t xml:space="preserve">   </w:t>
      </w:r>
    </w:p>
    <w:p w14:paraId="6282DF2C" w14:textId="77777777" w:rsidR="0041691B" w:rsidRDefault="007C1CC7" w:rsidP="007C1CC7">
      <w:pPr>
        <w:pStyle w:val="GvdeMetni"/>
        <w:ind w:left="421" w:right="1515" w:firstLine="568"/>
        <w:jc w:val="both"/>
      </w:pPr>
      <w:r>
        <w:rPr>
          <w:b/>
        </w:rPr>
        <w:t xml:space="preserve">                      </w:t>
      </w:r>
      <w:proofErr w:type="gramStart"/>
      <w:r w:rsidRPr="00E01F20">
        <w:rPr>
          <w:b/>
          <w:i/>
        </w:rPr>
        <w:t>(</w:t>
      </w:r>
      <w:r w:rsidR="00E01F20" w:rsidRPr="00E01F20">
        <w:rPr>
          <w:b/>
          <w:i/>
        </w:rPr>
        <w:t>12.04.</w:t>
      </w:r>
      <w:r w:rsidRPr="007C1CC7">
        <w:rPr>
          <w:b/>
          <w:i/>
        </w:rPr>
        <w:t>2018/0</w:t>
      </w:r>
      <w:r w:rsidR="00E01F20">
        <w:rPr>
          <w:b/>
          <w:i/>
        </w:rPr>
        <w:t>2</w:t>
      </w:r>
      <w:r w:rsidRPr="007C1CC7">
        <w:rPr>
          <w:b/>
          <w:i/>
        </w:rPr>
        <w:t>-</w:t>
      </w:r>
      <w:r w:rsidR="00E01F20">
        <w:rPr>
          <w:b/>
          <w:i/>
        </w:rPr>
        <w:t>23</w:t>
      </w:r>
      <w:r w:rsidRPr="007C1CC7">
        <w:rPr>
          <w:b/>
          <w:i/>
        </w:rPr>
        <w:t xml:space="preserve"> Senato kararı ile değiş</w:t>
      </w:r>
      <w:r w:rsidR="00E01F20">
        <w:rPr>
          <w:b/>
          <w:i/>
        </w:rPr>
        <w:t>iklik yapılmıştır</w:t>
      </w:r>
      <w:r w:rsidRPr="007C1CC7">
        <w:rPr>
          <w:b/>
          <w:i/>
        </w:rPr>
        <w:t>.)</w:t>
      </w:r>
      <w:proofErr w:type="gramEnd"/>
    </w:p>
    <w:p w14:paraId="51B887EE" w14:textId="77777777" w:rsidR="0041691B" w:rsidRPr="00695B79" w:rsidRDefault="0041691B" w:rsidP="0041691B">
      <w:pPr>
        <w:pStyle w:val="GvdeMetni"/>
        <w:ind w:left="421" w:right="1514"/>
        <w:jc w:val="both"/>
        <w:rPr>
          <w:sz w:val="20"/>
          <w:szCs w:val="20"/>
        </w:rPr>
      </w:pPr>
    </w:p>
    <w:p w14:paraId="2F439359" w14:textId="77777777" w:rsidR="0041691B" w:rsidRPr="007C1CC7" w:rsidRDefault="00F628E7" w:rsidP="00B80112">
      <w:pPr>
        <w:pStyle w:val="GvdeMetni"/>
        <w:numPr>
          <w:ilvl w:val="0"/>
          <w:numId w:val="23"/>
        </w:numPr>
        <w:ind w:right="1514"/>
        <w:jc w:val="both"/>
      </w:pPr>
      <w:r w:rsidRPr="007C1CC7">
        <w:t xml:space="preserve">Yurt içinde veya yurt dışında Türkçe eğitim yapan orta öğretim kurumlarında/liselerde en </w:t>
      </w:r>
      <w:proofErr w:type="gramStart"/>
      <w:r w:rsidRPr="007C1CC7">
        <w:t>az</w:t>
      </w:r>
      <w:proofErr w:type="gramEnd"/>
      <w:r w:rsidRPr="007C1CC7">
        <w:t xml:space="preserve"> 1 yıl Türkçe örgün eğitim alanlardan – bu durumu belgelemeleri şartıyla- Türkçe Yeterlilik Belgesi istenmez.</w:t>
      </w:r>
    </w:p>
    <w:p w14:paraId="4E7887A9" w14:textId="77777777" w:rsidR="00034AB7" w:rsidRPr="00FA53D3" w:rsidRDefault="00034AB7" w:rsidP="00034AB7">
      <w:pPr>
        <w:pStyle w:val="GvdeMetni"/>
        <w:ind w:left="1208" w:right="1514"/>
        <w:jc w:val="both"/>
        <w:rPr>
          <w:sz w:val="18"/>
          <w:szCs w:val="18"/>
        </w:rPr>
      </w:pPr>
    </w:p>
    <w:p w14:paraId="00F93F6E" w14:textId="77777777" w:rsidR="00034AB7" w:rsidRPr="007C1CC7" w:rsidRDefault="00034AB7" w:rsidP="00B80112">
      <w:pPr>
        <w:pStyle w:val="GvdeMetni"/>
        <w:numPr>
          <w:ilvl w:val="0"/>
          <w:numId w:val="23"/>
        </w:numPr>
        <w:ind w:right="1514"/>
        <w:jc w:val="both"/>
      </w:pPr>
      <w:r w:rsidRPr="007C1CC7">
        <w:t xml:space="preserve">Eğitim dili %30 veya %100 İngilizce olan bölümler için YTÜ Yabancı Diller Bölümünün (www.ybd.yildiz.edu.tr) yapacağı İngilizce Yeterlik Sınavı (İYS) girerek geçer bir puan almak veya kabul edilen eşdeğer bir belge getirmek gereklidir. Detaylı bilgi için </w:t>
      </w:r>
      <w:hyperlink r:id="rId25">
        <w:r w:rsidRPr="007C1CC7">
          <w:t>www.ybd.yildiz.edu.tr</w:t>
        </w:r>
      </w:hyperlink>
      <w:r w:rsidRPr="007C1CC7">
        <w:t xml:space="preserve"> adresine başvurulmalıdır.</w:t>
      </w:r>
    </w:p>
    <w:p w14:paraId="75031B0D" w14:textId="77777777" w:rsidR="001B3D9B" w:rsidRPr="00FA53D3" w:rsidRDefault="001B3D9B" w:rsidP="001B3D9B">
      <w:pPr>
        <w:pStyle w:val="GvdeMetni"/>
        <w:ind w:left="1141" w:right="1514"/>
        <w:jc w:val="both"/>
        <w:rPr>
          <w:sz w:val="18"/>
          <w:szCs w:val="18"/>
        </w:rPr>
      </w:pPr>
    </w:p>
    <w:p w14:paraId="1331B57E" w14:textId="77777777" w:rsidR="0041691B" w:rsidRPr="007C1CC7" w:rsidRDefault="00F628E7" w:rsidP="00B80112">
      <w:pPr>
        <w:pStyle w:val="GvdeMetni"/>
        <w:numPr>
          <w:ilvl w:val="0"/>
          <w:numId w:val="23"/>
        </w:numPr>
        <w:ind w:right="1514"/>
        <w:jc w:val="both"/>
      </w:pPr>
      <w:r w:rsidRPr="007C1CC7">
        <w:t xml:space="preserve">Eğitim dili, %100 Türkçe, %30 İngilizce bölüm/programlara kayıt hakkı kazananların Üniversitemize kaydı yapılır ancak bu öğrencilerin en </w:t>
      </w:r>
      <w:proofErr w:type="gramStart"/>
      <w:r w:rsidRPr="007C1CC7">
        <w:t>az</w:t>
      </w:r>
      <w:proofErr w:type="gramEnd"/>
      <w:r w:rsidRPr="007C1CC7">
        <w:t xml:space="preserve"> C1 seviyesinde Türkçe Yeterliliklerini belgelemeleri gerekmektedir.  </w:t>
      </w:r>
    </w:p>
    <w:p w14:paraId="750C53D9" w14:textId="77777777" w:rsidR="0041691B" w:rsidRPr="00FA53D3" w:rsidRDefault="0041691B" w:rsidP="0041691B">
      <w:pPr>
        <w:pStyle w:val="GvdeMetni"/>
        <w:ind w:left="421" w:right="1514"/>
        <w:jc w:val="both"/>
        <w:rPr>
          <w:sz w:val="18"/>
          <w:szCs w:val="18"/>
        </w:rPr>
      </w:pPr>
    </w:p>
    <w:p w14:paraId="74F9AB0F" w14:textId="77777777" w:rsidR="0041691B" w:rsidRPr="007C1CC7" w:rsidRDefault="00F628E7" w:rsidP="00B80112">
      <w:pPr>
        <w:pStyle w:val="GvdeMetni"/>
        <w:numPr>
          <w:ilvl w:val="0"/>
          <w:numId w:val="23"/>
        </w:numPr>
        <w:ind w:right="1514"/>
        <w:jc w:val="both"/>
      </w:pPr>
      <w:r w:rsidRPr="007C1CC7">
        <w:t xml:space="preserve">%100 Türkçe öğretim yapılan programlara kayıt yaptıran ve kayıt sırasında en </w:t>
      </w:r>
      <w:proofErr w:type="gramStart"/>
      <w:r w:rsidRPr="007C1CC7">
        <w:t>az</w:t>
      </w:r>
      <w:proofErr w:type="gramEnd"/>
      <w:r w:rsidRPr="007C1CC7">
        <w:t xml:space="preserve"> C1 seviyesinde Türkçe Yeterlilik Belg</w:t>
      </w:r>
      <w:r w:rsidR="006B491D" w:rsidRPr="007C1CC7">
        <w:t xml:space="preserve">esine sahip olanlar </w:t>
      </w:r>
      <w:r w:rsidRPr="007C1CC7">
        <w:t>üniversitemizde lisans öğrenimlerine başlarlar.</w:t>
      </w:r>
    </w:p>
    <w:p w14:paraId="292448C6" w14:textId="77777777" w:rsidR="0041691B" w:rsidRPr="00FA53D3" w:rsidRDefault="0041691B" w:rsidP="0041691B">
      <w:pPr>
        <w:pStyle w:val="GvdeMetni"/>
        <w:ind w:left="421" w:right="1514"/>
        <w:jc w:val="both"/>
        <w:rPr>
          <w:sz w:val="18"/>
          <w:szCs w:val="18"/>
        </w:rPr>
      </w:pPr>
    </w:p>
    <w:p w14:paraId="7008A42D" w14:textId="23E891A5" w:rsidR="0041691B" w:rsidRPr="007C1CC7" w:rsidRDefault="00F628E7" w:rsidP="00B80112">
      <w:pPr>
        <w:pStyle w:val="GvdeMetni"/>
        <w:numPr>
          <w:ilvl w:val="0"/>
          <w:numId w:val="23"/>
        </w:numPr>
        <w:ind w:right="1514"/>
        <w:jc w:val="both"/>
      </w:pPr>
      <w:r w:rsidRPr="007C1CC7">
        <w:t xml:space="preserve">%100 Türkçe öğretim yapılan programlara kayıt hakkı kazananların kayıtları yapılır ancak kayıt sırasında C1 seviyesinde Türkçe Yeterlilik Belgesine sahip olmayanlara Türkçe Yeterliliklerini sağlamaları için  </w:t>
      </w:r>
      <w:r w:rsidRPr="000D1BE6">
        <w:t>2 yıl</w:t>
      </w:r>
      <w:r w:rsidR="007610E6" w:rsidRPr="000D1BE6">
        <w:t xml:space="preserve"> </w:t>
      </w:r>
      <w:r w:rsidRPr="007C1CC7">
        <w:t>süre verilir TÖMER Merkezi veya Yunus Emre Enstitüsüne yönlendirilirler. Bu süre sonunda Türkçe Yeterliliklerini sağlayamayanların Üniversitemiz ile ilişiği kesilir.</w:t>
      </w:r>
    </w:p>
    <w:p w14:paraId="168F40CB" w14:textId="77777777" w:rsidR="0041691B" w:rsidRPr="00FA53D3" w:rsidRDefault="0041691B" w:rsidP="0041691B">
      <w:pPr>
        <w:pStyle w:val="GvdeMetni"/>
        <w:ind w:left="421" w:right="1514"/>
        <w:jc w:val="both"/>
        <w:rPr>
          <w:sz w:val="18"/>
          <w:szCs w:val="18"/>
        </w:rPr>
      </w:pPr>
    </w:p>
    <w:p w14:paraId="10B57BB3" w14:textId="77777777" w:rsidR="0041691B" w:rsidRPr="007C1CC7" w:rsidRDefault="00F628E7" w:rsidP="00B80112">
      <w:pPr>
        <w:pStyle w:val="GvdeMetni"/>
        <w:numPr>
          <w:ilvl w:val="0"/>
          <w:numId w:val="23"/>
        </w:numPr>
        <w:ind w:right="1514"/>
        <w:jc w:val="both"/>
      </w:pPr>
      <w:r w:rsidRPr="007C1CC7">
        <w:t xml:space="preserve">%30 İngilizce öğretim yapılan programlara kayıt yaptıran ve kayıt sırasında en </w:t>
      </w:r>
      <w:proofErr w:type="gramStart"/>
      <w:r w:rsidRPr="007C1CC7">
        <w:t>az</w:t>
      </w:r>
      <w:proofErr w:type="gramEnd"/>
      <w:r w:rsidRPr="007C1CC7">
        <w:t xml:space="preserve"> C1 seviyesinde Türkçe Yeterlilik Belgesine sahip olan ve Üniversitemizin İngilizce Hazırlık Yeterlilik şartını sağlayanlar üniversitemizde lisans öğrenimlerine başlarlar.</w:t>
      </w:r>
    </w:p>
    <w:p w14:paraId="1D572E3D" w14:textId="77777777" w:rsidR="0041691B" w:rsidRPr="00FA53D3" w:rsidRDefault="0041691B" w:rsidP="0041691B">
      <w:pPr>
        <w:pStyle w:val="GvdeMetni"/>
        <w:ind w:left="421" w:right="1514"/>
        <w:jc w:val="both"/>
        <w:rPr>
          <w:sz w:val="18"/>
          <w:szCs w:val="18"/>
        </w:rPr>
      </w:pPr>
    </w:p>
    <w:p w14:paraId="34959415" w14:textId="77777777" w:rsidR="0041691B" w:rsidRPr="007C1CC7" w:rsidRDefault="00F628E7" w:rsidP="00B80112">
      <w:pPr>
        <w:pStyle w:val="GvdeMetni"/>
        <w:numPr>
          <w:ilvl w:val="0"/>
          <w:numId w:val="23"/>
        </w:numPr>
        <w:ind w:right="1514"/>
        <w:jc w:val="both"/>
      </w:pPr>
      <w:r w:rsidRPr="007C1CC7">
        <w:t xml:space="preserve">%30 İngilizce öğretim yapılan programlara kayıt yaptıran ve kayıt sırasında en </w:t>
      </w:r>
      <w:proofErr w:type="gramStart"/>
      <w:r w:rsidRPr="007C1CC7">
        <w:t>az</w:t>
      </w:r>
      <w:proofErr w:type="gramEnd"/>
      <w:r w:rsidRPr="007C1CC7">
        <w:t xml:space="preserve"> C1 seviyesinde Türkçe Yeterlilik Belgesine sahip olan ancak Üniversitemizin İngilizce Hazırlık Yeterlilik şartını sağlayamayanlar 1 yıl süreli İngilizce Hazırlık öğretimine başlarlar. Hazırlık öğretiminden başarısızlık ya da devamsızlık nedeniyle kalan öğrencilerin Hazırlık öğretimini </w:t>
      </w:r>
      <w:r w:rsidR="0041691B" w:rsidRPr="007C1CC7">
        <w:t xml:space="preserve">tekrar etme hakları yoktur. </w:t>
      </w:r>
      <w:r w:rsidRPr="007C1CC7">
        <w:t>2</w:t>
      </w:r>
      <w:r w:rsidR="007A5EB9" w:rsidRPr="007C1CC7">
        <w:t xml:space="preserve">. </w:t>
      </w:r>
      <w:proofErr w:type="gramStart"/>
      <w:r w:rsidRPr="007C1CC7">
        <w:t>yıl</w:t>
      </w:r>
      <w:proofErr w:type="gramEnd"/>
      <w:r w:rsidRPr="007C1CC7">
        <w:t xml:space="preserve"> yalnızca Yabancı Diller Yüksekokulu tarafından kendilerine verilecek İYS haklarından yararlanırlar.</w:t>
      </w:r>
      <w:r w:rsidR="007A5EB9" w:rsidRPr="007C1CC7">
        <w:t xml:space="preserve"> </w:t>
      </w:r>
      <w:r w:rsidRPr="007C1CC7">
        <w:t>Bu süreler sonunda İYS şartını sağlayamayanların Üniversitemiz ile ilişiği kesilir. Yabancı dil Hazırlık öğretimini başarı ile tamamlayanlar lisans öğrenimlerine devam ederler.</w:t>
      </w:r>
    </w:p>
    <w:p w14:paraId="7016AB73" w14:textId="77777777" w:rsidR="00F70D64" w:rsidRPr="00FA53D3" w:rsidRDefault="00F70D64" w:rsidP="0041691B">
      <w:pPr>
        <w:pStyle w:val="GvdeMetni"/>
        <w:ind w:left="421" w:right="1514"/>
        <w:jc w:val="both"/>
        <w:rPr>
          <w:sz w:val="18"/>
          <w:szCs w:val="18"/>
        </w:rPr>
      </w:pPr>
    </w:p>
    <w:p w14:paraId="30BC4939" w14:textId="77777777" w:rsidR="0041691B" w:rsidRDefault="00F628E7" w:rsidP="00B80112">
      <w:pPr>
        <w:pStyle w:val="GvdeMetni"/>
        <w:numPr>
          <w:ilvl w:val="0"/>
          <w:numId w:val="23"/>
        </w:numPr>
        <w:ind w:right="1514"/>
        <w:jc w:val="both"/>
      </w:pPr>
      <w:r w:rsidRPr="007C1CC7">
        <w:t xml:space="preserve">%30 İngilizce öğretim yapılan programlara kayıt yaptıran ve Üniversitemizin İngilizce Hazırlık Yeterlilik şartını sağlayan ancak en </w:t>
      </w:r>
      <w:proofErr w:type="gramStart"/>
      <w:r w:rsidRPr="007C1CC7">
        <w:t>az</w:t>
      </w:r>
      <w:proofErr w:type="gramEnd"/>
      <w:r w:rsidRPr="007C1CC7">
        <w:t xml:space="preserve"> C1 seviyesinde Türkçe Yeterlilik Belgesine sahip olamayanlara Türkçe Yet</w:t>
      </w:r>
      <w:r w:rsidR="007A5EB9" w:rsidRPr="007C1CC7">
        <w:t xml:space="preserve">erliliklerini sağlamaları için </w:t>
      </w:r>
      <w:r w:rsidRPr="007C1CC7">
        <w:t xml:space="preserve">2 yıl süre verilir. TÖMER Merkezi veya Yunus Emre Enstitüsüne yönlendirilirler. Bu süre sonunda Türkçe Yeterliliklerini sağlayamayanların Üniversitemiz ile ilişiği kesilir. </w:t>
      </w:r>
      <w:r w:rsidR="007A5EB9" w:rsidRPr="007C1CC7">
        <w:t xml:space="preserve">Türkçe eğitimi </w:t>
      </w:r>
      <w:proofErr w:type="gramStart"/>
      <w:r w:rsidRPr="007C1CC7">
        <w:t>alan</w:t>
      </w:r>
      <w:proofErr w:type="gramEnd"/>
      <w:r w:rsidRPr="007C1CC7">
        <w:t xml:space="preserve"> öğrenciler Türkçe Yeterliliklerini sağlayana kadar Öğrenci Bilgi Sisteminde (USIS) Türkçe Hazırlık olarak görünürler.</w:t>
      </w:r>
    </w:p>
    <w:p w14:paraId="59FE029A" w14:textId="77777777" w:rsidR="0041691B" w:rsidRPr="007C1CC7" w:rsidRDefault="00F628E7" w:rsidP="00B80112">
      <w:pPr>
        <w:pStyle w:val="GvdeMetni"/>
        <w:numPr>
          <w:ilvl w:val="0"/>
          <w:numId w:val="23"/>
        </w:numPr>
        <w:ind w:right="1514"/>
        <w:jc w:val="both"/>
      </w:pPr>
      <w:r w:rsidRPr="007C1CC7">
        <w:lastRenderedPageBreak/>
        <w:t xml:space="preserve">%30 İngilizce öğretim yapılan programlara kayıt yaptıran ancak C1 düzeyinde Türkçe Yeterlilik Belgesine sahip olmayan ayrıca Üniversitemizin İngilizce Hazırlık Yeterlilik şartını sağlayamadığından Yabancı Dil Hazırlık sınıfında öğrenim görecek olanlara Türkçe seviyelerini sağlayabilmeleri ve Üniversitemizin İngilizce Hazırlık sınıfından başarılı olmalarını sağlayabilmeleri için </w:t>
      </w:r>
      <w:r w:rsidRPr="000D1BE6">
        <w:t xml:space="preserve">toplam  2 yıl süre </w:t>
      </w:r>
      <w:r w:rsidRPr="007C1CC7">
        <w:t xml:space="preserve">verilir. Belirtilen 2 yıllık sürede öğrencilerin Üniversitemizin Yabancı Dil Hazırlık sınıfından başarılı olmaları aynı zamanda C1 düzeyinde Türkçe Yeterliliklerini belgelemeleri gerekir. Bahar yarıyılı başında İngilizce Hazırlık öğretimine öğrenci </w:t>
      </w:r>
      <w:proofErr w:type="gramStart"/>
      <w:r w:rsidRPr="007C1CC7">
        <w:t>kabul</w:t>
      </w:r>
      <w:proofErr w:type="gramEnd"/>
      <w:r w:rsidRPr="007C1CC7">
        <w:t xml:space="preserve"> edilemeyeceğinden ara dönemde İngilizce Hazırlık öğretimine başlayamazlar.  Bu öğrenciler Yabancı Diller Yüksekokulunca Bahar yarıyılında izinli sayılırlar ve bir sonraki eğitim-öğretim yılı başında İngilizce Hazırlık öğretimine alınırlar. </w:t>
      </w:r>
      <w:r w:rsidR="002E4218">
        <w:t>İki (2)</w:t>
      </w:r>
      <w:r w:rsidRPr="007C1CC7">
        <w:t xml:space="preserve"> yıl sonunda belirtilen şartları sağlayamayanların Üniversitemiz ile ilişiği kesilir. Türkçe eğitimi </w:t>
      </w:r>
      <w:proofErr w:type="gramStart"/>
      <w:r w:rsidRPr="007C1CC7">
        <w:t>alan</w:t>
      </w:r>
      <w:proofErr w:type="gramEnd"/>
      <w:r w:rsidRPr="007C1CC7">
        <w:t xml:space="preserve"> öğrenciler Türkçe Yeterliliklerini sağlayana kadar Öğrenci Bilgi Sisteminde (USIS) Türkçe</w:t>
      </w:r>
      <w:r w:rsidR="0041691B" w:rsidRPr="007C1CC7">
        <w:t xml:space="preserve"> Hazırlık olarak görünürler.</w:t>
      </w:r>
    </w:p>
    <w:p w14:paraId="00B6AE3B" w14:textId="77777777" w:rsidR="0041691B" w:rsidRPr="007C1CC7" w:rsidRDefault="0041691B" w:rsidP="0041691B">
      <w:pPr>
        <w:pStyle w:val="GvdeMetni"/>
        <w:ind w:left="421" w:right="1514"/>
        <w:jc w:val="both"/>
      </w:pPr>
    </w:p>
    <w:p w14:paraId="7B46D091" w14:textId="77777777" w:rsidR="0041691B" w:rsidRPr="007C1CC7" w:rsidRDefault="00F628E7" w:rsidP="00B80112">
      <w:pPr>
        <w:pStyle w:val="GvdeMetni"/>
        <w:numPr>
          <w:ilvl w:val="0"/>
          <w:numId w:val="23"/>
        </w:numPr>
        <w:ind w:right="1514"/>
        <w:jc w:val="both"/>
      </w:pPr>
      <w:r w:rsidRPr="007C1CC7">
        <w:t>Eğitim dili, %100 İngilizce olan bölüm/programlara kay</w:t>
      </w:r>
      <w:r w:rsidR="007A5EB9" w:rsidRPr="007C1CC7">
        <w:t xml:space="preserve">ıt yaptıran ve kayıt sırasında </w:t>
      </w:r>
      <w:r w:rsidRPr="007C1CC7">
        <w:t xml:space="preserve">en az C1 seviyesinde Türkçe Yeterliliklerini belgeleyemeyenler Üniversitemizde İngilizce Hazırlık /Lisans öğrenimlerine başlarlar ancak bu öğrencilerin mezun oluncaya </w:t>
      </w:r>
      <w:proofErr w:type="gramStart"/>
      <w:r w:rsidRPr="007C1CC7">
        <w:t>kadar  en</w:t>
      </w:r>
      <w:proofErr w:type="gramEnd"/>
      <w:r w:rsidRPr="007C1CC7">
        <w:t xml:space="preserve"> az C1 seviyesinde Türkçe Yeterliliklerini belgelemeleri gerekir. Aksi takdirde mezuniyet işlemleri yapılmaz. </w:t>
      </w:r>
    </w:p>
    <w:p w14:paraId="66BC4149" w14:textId="77777777" w:rsidR="0041691B" w:rsidRPr="007C1CC7" w:rsidRDefault="0041691B" w:rsidP="0041691B">
      <w:pPr>
        <w:pStyle w:val="GvdeMetni"/>
        <w:ind w:left="421" w:right="1514"/>
        <w:jc w:val="both"/>
      </w:pPr>
    </w:p>
    <w:p w14:paraId="5F218793" w14:textId="77777777" w:rsidR="0041691B" w:rsidRPr="007C1CC7" w:rsidRDefault="00F628E7" w:rsidP="00B80112">
      <w:pPr>
        <w:pStyle w:val="GvdeMetni"/>
        <w:numPr>
          <w:ilvl w:val="0"/>
          <w:numId w:val="23"/>
        </w:numPr>
        <w:ind w:right="1514"/>
        <w:jc w:val="both"/>
      </w:pPr>
      <w:r w:rsidRPr="007C1CC7">
        <w:t>Türkçe Yeterlilik seviyesini sağlamak üzere TÖMER Merkezi veya Yunus Emre Enstitüsünde bulunan öğrenciler öğrencilik haklarından yararlanamazlar; öğrenci belgesi ve paso alamazlar.</w:t>
      </w:r>
      <w:r w:rsidR="0041691B" w:rsidRPr="007C1CC7">
        <w:t xml:space="preserve"> Bu tür öğrenciler, Öğrenci Bilgi Sisteminde (USIS) Türkçe Hazırlık olarak görünürler.</w:t>
      </w:r>
    </w:p>
    <w:p w14:paraId="245B0E7C" w14:textId="77777777" w:rsidR="0041691B" w:rsidRPr="007C1CC7" w:rsidRDefault="0041691B" w:rsidP="0041691B">
      <w:pPr>
        <w:pStyle w:val="GvdeMetni"/>
        <w:ind w:left="421" w:right="1514"/>
        <w:jc w:val="both"/>
      </w:pPr>
    </w:p>
    <w:p w14:paraId="54477D18" w14:textId="77777777" w:rsidR="00F628E7" w:rsidRPr="0041691B" w:rsidRDefault="0041691B" w:rsidP="00B80112">
      <w:pPr>
        <w:pStyle w:val="GvdeMetni"/>
        <w:numPr>
          <w:ilvl w:val="0"/>
          <w:numId w:val="23"/>
        </w:numPr>
        <w:ind w:right="1514"/>
        <w:jc w:val="both"/>
      </w:pPr>
      <w:r w:rsidRPr="007C1CC7">
        <w:t xml:space="preserve">Türkçe Yeterlilik </w:t>
      </w:r>
      <w:r w:rsidR="004E2239" w:rsidRPr="007C1CC7">
        <w:t xml:space="preserve">seviyesini sağlamak üzere TÖMER’de </w:t>
      </w:r>
      <w:r w:rsidRPr="007C1CC7">
        <w:t>bulunan Türkiye Bursları öğrencileri öğrencilik haklarından yararlanabilir; öğrenci belgesi ve paso alabilirler. Bu tür öğrenciler, Öğrenci Bilgi Sisteminde (USIS) Türkçe Hazırlık olarak görünürler.</w:t>
      </w:r>
    </w:p>
    <w:p w14:paraId="5596D796" w14:textId="77777777" w:rsidR="005B2D45" w:rsidRPr="007C1CC7" w:rsidRDefault="005B2D45">
      <w:pPr>
        <w:pStyle w:val="GvdeMetni"/>
        <w:spacing w:before="6"/>
      </w:pPr>
    </w:p>
    <w:p w14:paraId="2F7C96F3" w14:textId="77777777" w:rsidR="005B2D45" w:rsidRPr="00284653" w:rsidRDefault="009D6F58">
      <w:pPr>
        <w:pStyle w:val="Balk1"/>
      </w:pPr>
      <w:r w:rsidRPr="00284653">
        <w:t>KAYIT SONRASI İŞLEMLER</w:t>
      </w:r>
    </w:p>
    <w:p w14:paraId="59B7A2A5" w14:textId="77777777" w:rsidR="005B2D45" w:rsidRPr="00284653" w:rsidRDefault="005B2D45">
      <w:pPr>
        <w:pStyle w:val="GvdeMetni"/>
        <w:spacing w:before="7"/>
        <w:rPr>
          <w:b/>
        </w:rPr>
      </w:pPr>
    </w:p>
    <w:p w14:paraId="74E780E2" w14:textId="77777777" w:rsidR="00420B23" w:rsidRPr="0007226C" w:rsidRDefault="009D6F58" w:rsidP="00420B23">
      <w:pPr>
        <w:pStyle w:val="GvdeMetni"/>
        <w:ind w:left="421" w:right="1513" w:firstLine="568"/>
        <w:jc w:val="both"/>
      </w:pPr>
      <w:r w:rsidRPr="00284653">
        <w:rPr>
          <w:b/>
        </w:rPr>
        <w:t>MADDE 2</w:t>
      </w:r>
      <w:r w:rsidRPr="0007226C">
        <w:rPr>
          <w:b/>
        </w:rPr>
        <w:t xml:space="preserve">5 </w:t>
      </w:r>
      <w:r w:rsidRPr="0007226C">
        <w:t>- (1) Kayı</w:t>
      </w:r>
      <w:r w:rsidR="00420B23" w:rsidRPr="0007226C">
        <w:t xml:space="preserve">t sonrası </w:t>
      </w:r>
      <w:r w:rsidR="007C1CC7">
        <w:t xml:space="preserve">web sitesinde </w:t>
      </w:r>
      <w:r w:rsidR="00420B23" w:rsidRPr="0007226C">
        <w:t xml:space="preserve">belirtilen tarihlerde Uluslararası Öğrenci Birimi’nden adınıza düzenlenmiş </w:t>
      </w:r>
      <w:r w:rsidRPr="0007226C">
        <w:t>Kimlik K</w:t>
      </w:r>
      <w:r w:rsidR="00420B23" w:rsidRPr="0007226C">
        <w:t>artlarınızı teslim almalısınız.</w:t>
      </w:r>
    </w:p>
    <w:p w14:paraId="70486259" w14:textId="77777777" w:rsidR="00420B23" w:rsidRPr="0007226C" w:rsidRDefault="00B86B14" w:rsidP="00420B23">
      <w:pPr>
        <w:pStyle w:val="GvdeMetni"/>
        <w:ind w:left="421" w:right="1513" w:firstLine="568"/>
        <w:jc w:val="both"/>
      </w:pPr>
      <w:hyperlink r:id="rId26" w:history="1">
        <w:proofErr w:type="gramStart"/>
        <w:r w:rsidR="00420B23" w:rsidRPr="0007226C">
          <w:rPr>
            <w:rStyle w:val="Kpr"/>
          </w:rPr>
          <w:t>http://usis.yildiz.edu.tr/epostabilgisi</w:t>
        </w:r>
      </w:hyperlink>
      <w:r w:rsidR="00420B23" w:rsidRPr="0007226C">
        <w:t> tıklayarak öğrenciliğiniz süresince kullanacağınız e-posta adresi, kullanıcı adı ve şifrenizi alabilirsiniz.</w:t>
      </w:r>
      <w:proofErr w:type="gramEnd"/>
      <w:r w:rsidR="00420B23" w:rsidRPr="0007226C">
        <w:t xml:space="preserve"> </w:t>
      </w:r>
      <w:proofErr w:type="gramStart"/>
      <w:r w:rsidR="00420B23" w:rsidRPr="0007226C">
        <w:t>Oluşturduğunuz e-posta adresine giriş yapmak için </w:t>
      </w:r>
      <w:hyperlink r:id="rId27" w:history="1">
        <w:r w:rsidR="00420B23" w:rsidRPr="0007226C">
          <w:rPr>
            <w:rStyle w:val="Kpr"/>
          </w:rPr>
          <w:t>http://mail.office365.com</w:t>
        </w:r>
      </w:hyperlink>
      <w:r w:rsidR="00420B23" w:rsidRPr="0007226C">
        <w:t>  veya </w:t>
      </w:r>
      <w:hyperlink r:id="rId28" w:history="1">
        <w:r w:rsidR="00420B23" w:rsidRPr="0007226C">
          <w:rPr>
            <w:rStyle w:val="Kpr"/>
          </w:rPr>
          <w:t>https://login.microsoftonline.com</w:t>
        </w:r>
      </w:hyperlink>
      <w:r w:rsidR="00420B23" w:rsidRPr="0007226C">
        <w:t>  linklerini kullanmalısınız.</w:t>
      </w:r>
      <w:proofErr w:type="gramEnd"/>
      <w:r w:rsidR="00420B23" w:rsidRPr="0007226C">
        <w:t xml:space="preserve"> </w:t>
      </w:r>
      <w:proofErr w:type="gramStart"/>
      <w:r w:rsidR="00420B23" w:rsidRPr="0007226C">
        <w:t>YTÜ Öğrenci Otomasyon Sistemine (USIS) giriş yapabileceğiniz kullanıcı adı ve şifreniz oluşturduğunuz üniversite e-posta adr</w:t>
      </w:r>
      <w:r w:rsidR="00B27A13" w:rsidRPr="0007226C">
        <w:t>esinize otomatik gönderilir</w:t>
      </w:r>
      <w:r w:rsidR="00420B23" w:rsidRPr="0007226C">
        <w:t>.</w:t>
      </w:r>
      <w:proofErr w:type="gramEnd"/>
      <w:r w:rsidR="00420B23" w:rsidRPr="0007226C">
        <w:t xml:space="preserve"> </w:t>
      </w:r>
    </w:p>
    <w:p w14:paraId="23F1E11A" w14:textId="77777777" w:rsidR="005B2D45" w:rsidRPr="0007226C" w:rsidRDefault="009D6F58" w:rsidP="00420B23">
      <w:pPr>
        <w:pStyle w:val="GvdeMetni"/>
        <w:ind w:left="421" w:right="1513" w:firstLine="568"/>
        <w:jc w:val="both"/>
      </w:pPr>
      <w:proofErr w:type="gramStart"/>
      <w:r w:rsidRPr="0007226C">
        <w:t>Sistemdeki kayıtlarınızın güvenliği için şifrenizi hiç kimsenin öğrenmemesine azami özen gösteriniz ve öğ</w:t>
      </w:r>
      <w:r w:rsidR="00420B23" w:rsidRPr="0007226C">
        <w:t>reniminiz süresince saklayınız.</w:t>
      </w:r>
      <w:proofErr w:type="gramEnd"/>
      <w:r w:rsidR="00420B23" w:rsidRPr="0007226C">
        <w:t xml:space="preserve"> </w:t>
      </w:r>
      <w:proofErr w:type="gramStart"/>
      <w:r w:rsidRPr="0007226C">
        <w:t>Akıllı kart teknolojisinin kullanıldığı Öğrenci Kimlik Kartı, Üniversiteye g</w:t>
      </w:r>
      <w:r w:rsidR="00B27A13" w:rsidRPr="0007226C">
        <w:t xml:space="preserve">iriş turnikelerinden geçmek, yemekhanede yemek yemek, kampüs içi servisleri kullanmak ve kütüphane işlemleri için </w:t>
      </w:r>
      <w:r w:rsidRPr="0007226C">
        <w:t>kullanılmaktadır.</w:t>
      </w:r>
      <w:proofErr w:type="gramEnd"/>
    </w:p>
    <w:p w14:paraId="11556429" w14:textId="77777777" w:rsidR="005B2D45" w:rsidRPr="0007226C" w:rsidRDefault="005B2D45">
      <w:pPr>
        <w:pStyle w:val="GvdeMetni"/>
        <w:spacing w:before="11"/>
      </w:pPr>
    </w:p>
    <w:p w14:paraId="13F037D6" w14:textId="22FEA167" w:rsidR="005B2D45" w:rsidRDefault="009D6F58">
      <w:pPr>
        <w:pStyle w:val="ListeParagraf"/>
        <w:numPr>
          <w:ilvl w:val="0"/>
          <w:numId w:val="1"/>
        </w:numPr>
        <w:tabs>
          <w:tab w:val="left" w:pos="748"/>
        </w:tabs>
        <w:ind w:right="1518" w:firstLine="0"/>
      </w:pPr>
      <w:r w:rsidRPr="0007226C">
        <w:t xml:space="preserve">Üniversitemize kesin kayıt yaptıran öğrenciler </w:t>
      </w:r>
      <w:r w:rsidR="00420B23" w:rsidRPr="0007226C">
        <w:t xml:space="preserve">üniversite </w:t>
      </w:r>
      <w:r w:rsidRPr="0007226C">
        <w:t xml:space="preserve">kayıtlarını, YTÜ Akademik Takvime göre kayıt tarihini izleyen ilgili eğitim-öğretim </w:t>
      </w:r>
      <w:r w:rsidR="006A35D7">
        <w:t>yılı başlamadan önce “</w:t>
      </w:r>
      <w:r w:rsidRPr="0007226C">
        <w:t>Kayıt İptal Dilekçesi” ile iptal edebilirler. Kaydı iptal edilen öğrenciye kayı</w:t>
      </w:r>
      <w:r w:rsidR="006A35D7">
        <w:t>t olurken teslim ettiği evrak</w:t>
      </w:r>
      <w:r w:rsidRPr="0007226C">
        <w:t xml:space="preserve">dan sadece Lise Diplomasının aslı </w:t>
      </w:r>
      <w:r w:rsidR="00FA73C4">
        <w:t xml:space="preserve">ve </w:t>
      </w:r>
      <w:r w:rsidR="00FA73C4" w:rsidRPr="00C36DAB">
        <w:t>Denklik Belgesi</w:t>
      </w:r>
      <w:r w:rsidR="00BA4428" w:rsidRPr="00C36DAB">
        <w:t>nin</w:t>
      </w:r>
      <w:r w:rsidR="00FA73C4" w:rsidRPr="00C36DAB">
        <w:t xml:space="preserve"> (varsa)</w:t>
      </w:r>
      <w:r w:rsidR="00BA4428" w:rsidRPr="00C36DAB">
        <w:t xml:space="preserve"> aslı</w:t>
      </w:r>
      <w:r w:rsidR="00FA73C4" w:rsidRPr="00C36DAB">
        <w:t xml:space="preserve"> </w:t>
      </w:r>
      <w:r w:rsidRPr="0007226C">
        <w:t xml:space="preserve">kendisine verilir. Eğitim-Öğretim yılı başladıktan sonra kayıt </w:t>
      </w:r>
      <w:r w:rsidR="00336F5C" w:rsidRPr="0007226C">
        <w:t>sildirme için Öğrenc</w:t>
      </w:r>
      <w:r w:rsidR="006A35D7">
        <w:t>i İşleri Daire Başkanlığı</w:t>
      </w:r>
      <w:r w:rsidR="00336F5C" w:rsidRPr="0007226C">
        <w:t xml:space="preserve">na </w:t>
      </w:r>
      <w:r w:rsidRPr="0007226C">
        <w:t>başvurmaları</w:t>
      </w:r>
      <w:r w:rsidRPr="0007226C">
        <w:rPr>
          <w:spacing w:val="-12"/>
        </w:rPr>
        <w:t xml:space="preserve"> </w:t>
      </w:r>
      <w:r w:rsidRPr="0007226C">
        <w:t>gerekmektedir.</w:t>
      </w:r>
      <w:r w:rsidR="00BC7E5E">
        <w:t xml:space="preserve"> </w:t>
      </w:r>
    </w:p>
    <w:p w14:paraId="6B3CEED4" w14:textId="51B329F9" w:rsidR="001F1E51" w:rsidRDefault="00C36DAB" w:rsidP="00C36DAB">
      <w:pPr>
        <w:pStyle w:val="Gvdemetni20"/>
        <w:shd w:val="clear" w:color="auto" w:fill="auto"/>
        <w:spacing w:before="0" w:after="120"/>
        <w:ind w:left="420" w:right="862" w:firstLine="0"/>
        <w:rPr>
          <w:rFonts w:ascii="Times New Roman" w:hAnsi="Times New Roman"/>
          <w:b/>
          <w:i/>
        </w:rPr>
      </w:pPr>
      <w:proofErr w:type="gramStart"/>
      <w:r w:rsidRPr="000F7870">
        <w:rPr>
          <w:rFonts w:ascii="Times New Roman" w:hAnsi="Times New Roman"/>
          <w:b/>
          <w:i/>
        </w:rPr>
        <w:t>(11.07.</w:t>
      </w:r>
      <w:r w:rsidR="00F47443">
        <w:rPr>
          <w:rFonts w:ascii="Times New Roman" w:hAnsi="Times New Roman"/>
          <w:b/>
          <w:i/>
        </w:rPr>
        <w:t>2019/04</w:t>
      </w:r>
      <w:r w:rsidRPr="000F7870">
        <w:rPr>
          <w:rFonts w:ascii="Times New Roman" w:hAnsi="Times New Roman"/>
          <w:b/>
          <w:i/>
        </w:rPr>
        <w:t>-</w:t>
      </w:r>
      <w:r>
        <w:rPr>
          <w:rFonts w:ascii="Times New Roman" w:hAnsi="Times New Roman"/>
          <w:b/>
          <w:i/>
        </w:rPr>
        <w:t>08</w:t>
      </w:r>
      <w:r w:rsidRPr="000F7870">
        <w:rPr>
          <w:rFonts w:ascii="Times New Roman" w:hAnsi="Times New Roman"/>
          <w:b/>
          <w:i/>
        </w:rPr>
        <w:t xml:space="preserve"> gün ve sayılı Senato kararı ile değişiklik yapılmıştır.)</w:t>
      </w:r>
      <w:proofErr w:type="gramEnd"/>
    </w:p>
    <w:p w14:paraId="3B4F3E9C" w14:textId="77777777" w:rsidR="00FA53D3" w:rsidRPr="00EA0FBD" w:rsidRDefault="00FA53D3" w:rsidP="00C36DAB">
      <w:pPr>
        <w:pStyle w:val="Gvdemetni20"/>
        <w:shd w:val="clear" w:color="auto" w:fill="auto"/>
        <w:spacing w:before="0" w:after="120"/>
        <w:ind w:left="420" w:right="862" w:firstLine="0"/>
        <w:rPr>
          <w:i/>
          <w:sz w:val="2"/>
          <w:szCs w:val="2"/>
        </w:rPr>
      </w:pPr>
    </w:p>
    <w:p w14:paraId="2C1FCFBD" w14:textId="77777777" w:rsidR="0007226C" w:rsidRPr="00F63484" w:rsidRDefault="009D6F58" w:rsidP="0007226C">
      <w:pPr>
        <w:pStyle w:val="ListeParagraf"/>
        <w:numPr>
          <w:ilvl w:val="0"/>
          <w:numId w:val="1"/>
        </w:numPr>
        <w:tabs>
          <w:tab w:val="left" w:pos="777"/>
        </w:tabs>
        <w:ind w:right="1512" w:firstLine="0"/>
        <w:rPr>
          <w:b/>
          <w:i/>
        </w:rPr>
      </w:pPr>
      <w:r w:rsidRPr="0007226C">
        <w:t>Üniversitemize kesin kayıt yaptıran tüm yurt dışı öğrencilerinin, kayıt tarihini izleyen ilgili Eğitim-Öğretim yılının başlama tarihinden itibaren 1 ay sonra, kayıt dosyaları Öğrenci  İşleri Dairesi Başkanlığına (ÖİDB) teslim edilir. Kesin kaydı yapılan yurt dışı öğrencileri, öğrencilik ile ilgili işlemleri için kayıtlı oldukları Bölüm</w:t>
      </w:r>
      <w:r w:rsidR="00266F10">
        <w:t xml:space="preserve"> ve </w:t>
      </w:r>
      <w:r w:rsidRPr="0007226C">
        <w:t xml:space="preserve">Fakülte ile iletişime geçmelidirler. </w:t>
      </w:r>
      <w:r w:rsidR="00266F10">
        <w:t>Yurt dışı öğrencileri</w:t>
      </w:r>
      <w:r w:rsidR="00D73651">
        <w:t xml:space="preserve">, </w:t>
      </w:r>
      <w:r w:rsidR="00266F10">
        <w:t xml:space="preserve">karşılaştıkları sorunların çözümünde </w:t>
      </w:r>
      <w:r w:rsidR="00336F5C" w:rsidRPr="0007226C">
        <w:t xml:space="preserve">Uluslararası Öğrenci Birimi </w:t>
      </w:r>
      <w:r w:rsidR="00266F10">
        <w:t xml:space="preserve">ile </w:t>
      </w:r>
      <w:r w:rsidR="00266F10" w:rsidRPr="0007226C">
        <w:t>iletişime geçmelidirler.</w:t>
      </w:r>
      <w:r w:rsidR="00266F10">
        <w:t xml:space="preserve"> </w:t>
      </w:r>
      <w:r w:rsidR="0007226C" w:rsidRPr="007C1CC7">
        <w:rPr>
          <w:b/>
          <w:i/>
        </w:rPr>
        <w:t>(07.02.2018/01-12 Senato kararı ile</w:t>
      </w:r>
      <w:r w:rsidR="00F63484">
        <w:rPr>
          <w:b/>
          <w:i/>
        </w:rPr>
        <w:t xml:space="preserve"> değişiklik yapılmıştır.) </w:t>
      </w:r>
      <w:r w:rsidR="00F63484" w:rsidRPr="00F63484">
        <w:rPr>
          <w:b/>
          <w:i/>
        </w:rPr>
        <w:t>(</w:t>
      </w:r>
      <w:r w:rsidR="00266F10" w:rsidRPr="00F63484">
        <w:rPr>
          <w:b/>
          <w:i/>
        </w:rPr>
        <w:t>20.03.2019/0</w:t>
      </w:r>
      <w:r w:rsidR="00F63484" w:rsidRPr="00F63484">
        <w:rPr>
          <w:b/>
          <w:i/>
        </w:rPr>
        <w:t>1</w:t>
      </w:r>
      <w:r w:rsidR="00266F10" w:rsidRPr="00F63484">
        <w:rPr>
          <w:b/>
          <w:i/>
        </w:rPr>
        <w:t>-</w:t>
      </w:r>
      <w:r w:rsidR="00F63484" w:rsidRPr="00F63484">
        <w:rPr>
          <w:b/>
          <w:i/>
        </w:rPr>
        <w:t>12</w:t>
      </w:r>
      <w:r w:rsidR="00266F10" w:rsidRPr="00F63484">
        <w:rPr>
          <w:b/>
          <w:i/>
        </w:rPr>
        <w:t xml:space="preserve"> </w:t>
      </w:r>
      <w:r w:rsidR="00F63484" w:rsidRPr="00F63484">
        <w:rPr>
          <w:b/>
          <w:i/>
        </w:rPr>
        <w:t>Senato kararı ile değişiklik yapılmıştır.)</w:t>
      </w:r>
    </w:p>
    <w:p w14:paraId="5B71407B" w14:textId="77777777" w:rsidR="0007226C" w:rsidRPr="00284653" w:rsidRDefault="0007226C" w:rsidP="0007226C">
      <w:pPr>
        <w:pStyle w:val="ListeParagraf"/>
        <w:tabs>
          <w:tab w:val="left" w:pos="777"/>
        </w:tabs>
        <w:ind w:right="1512" w:firstLine="0"/>
      </w:pPr>
    </w:p>
    <w:p w14:paraId="22C38437" w14:textId="77777777" w:rsidR="005B2D45" w:rsidRPr="00284653" w:rsidRDefault="009D6F58">
      <w:pPr>
        <w:pStyle w:val="Balk1"/>
        <w:spacing w:before="92"/>
        <w:ind w:right="1068"/>
      </w:pPr>
      <w:r w:rsidRPr="00284653">
        <w:t>YÜRÜRLÜK</w:t>
      </w:r>
    </w:p>
    <w:p w14:paraId="41B405C0" w14:textId="77777777" w:rsidR="005B2D45" w:rsidRPr="00284653" w:rsidRDefault="005B2D45">
      <w:pPr>
        <w:pStyle w:val="GvdeMetni"/>
        <w:spacing w:before="4"/>
        <w:rPr>
          <w:b/>
        </w:rPr>
      </w:pPr>
    </w:p>
    <w:p w14:paraId="324D7370" w14:textId="77777777" w:rsidR="005B2D45" w:rsidRDefault="009D6F58">
      <w:pPr>
        <w:pStyle w:val="GvdeMetni"/>
        <w:spacing w:before="1"/>
        <w:ind w:left="987"/>
      </w:pPr>
      <w:proofErr w:type="gramStart"/>
      <w:r w:rsidRPr="00284653">
        <w:rPr>
          <w:b/>
        </w:rPr>
        <w:t xml:space="preserve">MADDE 26 - </w:t>
      </w:r>
      <w:r w:rsidRPr="00284653">
        <w:t>(1) Bu esaslar, yayımı tarihinde yürürlüğe girer.</w:t>
      </w:r>
      <w:proofErr w:type="gramEnd"/>
    </w:p>
    <w:p w14:paraId="60525D9C" w14:textId="77777777" w:rsidR="00266F10" w:rsidRPr="00284653" w:rsidRDefault="00266F10">
      <w:pPr>
        <w:pStyle w:val="GvdeMetni"/>
        <w:spacing w:before="1"/>
        <w:ind w:left="987"/>
      </w:pPr>
    </w:p>
    <w:p w14:paraId="52DE2647" w14:textId="77777777" w:rsidR="005B2D45" w:rsidRPr="00284653" w:rsidRDefault="005B2D45">
      <w:pPr>
        <w:pStyle w:val="GvdeMetni"/>
        <w:spacing w:before="5"/>
      </w:pPr>
    </w:p>
    <w:p w14:paraId="2F6F4E41" w14:textId="77777777" w:rsidR="005B2D45" w:rsidRPr="00284653" w:rsidRDefault="009D6F58">
      <w:pPr>
        <w:pStyle w:val="Balk1"/>
        <w:ind w:right="1066"/>
      </w:pPr>
      <w:r w:rsidRPr="00284653">
        <w:t>YÜRÜTME</w:t>
      </w:r>
    </w:p>
    <w:p w14:paraId="5C19F2FF" w14:textId="77777777" w:rsidR="005B2D45" w:rsidRPr="00284653" w:rsidRDefault="005B2D45">
      <w:pPr>
        <w:pStyle w:val="GvdeMetni"/>
        <w:spacing w:before="6"/>
        <w:rPr>
          <w:b/>
        </w:rPr>
      </w:pPr>
    </w:p>
    <w:p w14:paraId="6A8C033D" w14:textId="77777777" w:rsidR="005B2D45" w:rsidRPr="00284653" w:rsidRDefault="009D6F58">
      <w:pPr>
        <w:pStyle w:val="GvdeMetni"/>
        <w:ind w:left="987"/>
      </w:pPr>
      <w:bookmarkStart w:id="0" w:name="_GoBack"/>
      <w:bookmarkEnd w:id="0"/>
      <w:proofErr w:type="gramStart"/>
      <w:r w:rsidRPr="00284653">
        <w:rPr>
          <w:b/>
        </w:rPr>
        <w:t xml:space="preserve">MADDE 27 - </w:t>
      </w:r>
      <w:r w:rsidRPr="00284653">
        <w:t>(1) Bu esasları, Yıldız Teknik Üniversitesi Rektörü yürütür.</w:t>
      </w:r>
      <w:proofErr w:type="gramEnd"/>
    </w:p>
    <w:sectPr w:rsidR="005B2D45" w:rsidRPr="00284653" w:rsidSect="00391AD5">
      <w:footerReference w:type="default" r:id="rId29"/>
      <w:pgSz w:w="12240" w:h="15840"/>
      <w:pgMar w:top="1680" w:right="200" w:bottom="960" w:left="1300" w:header="166" w:footer="7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0CBF3" w14:textId="77777777" w:rsidR="00B86B14" w:rsidRDefault="00B86B14">
      <w:r>
        <w:separator/>
      </w:r>
    </w:p>
  </w:endnote>
  <w:endnote w:type="continuationSeparator" w:id="0">
    <w:p w14:paraId="336F0E5E" w14:textId="77777777" w:rsidR="00B86B14" w:rsidRDefault="00B8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32399"/>
      <w:docPartObj>
        <w:docPartGallery w:val="Page Numbers (Bottom of Page)"/>
        <w:docPartUnique/>
      </w:docPartObj>
    </w:sdtPr>
    <w:sdtEndPr/>
    <w:sdtContent>
      <w:p w14:paraId="33344FA9" w14:textId="5CB5A9CE" w:rsidR="002F3511" w:rsidRDefault="004B77E0" w:rsidP="004B77E0">
        <w:pPr>
          <w:pStyle w:val="Altbilgi"/>
        </w:pPr>
        <w:r>
          <w:t xml:space="preserve">Doküman No: </w:t>
        </w:r>
        <w:r w:rsidR="001F09A5">
          <w:t xml:space="preserve">DD-038; Revizyon Tarihi: </w:t>
        </w:r>
        <w:r w:rsidR="0089683A">
          <w:t>11.07.2019; Revizyon No</w:t>
        </w:r>
        <w:proofErr w:type="gramStart"/>
        <w:r w:rsidR="0089683A">
          <w:t>:06</w:t>
        </w:r>
        <w:proofErr w:type="gramEnd"/>
        <w:r w:rsidR="001F09A5">
          <w:t xml:space="preserve">                                                  </w:t>
        </w:r>
        <w:r w:rsidR="00391AD5">
          <w:fldChar w:fldCharType="begin"/>
        </w:r>
        <w:r w:rsidR="002F3511">
          <w:instrText>PAGE   \* MERGEFORMAT</w:instrText>
        </w:r>
        <w:r w:rsidR="00391AD5">
          <w:fldChar w:fldCharType="separate"/>
        </w:r>
        <w:r w:rsidR="00FA53D3" w:rsidRPr="00FA53D3">
          <w:rPr>
            <w:noProof/>
            <w:lang w:val="tr-TR"/>
          </w:rPr>
          <w:t>6</w:t>
        </w:r>
        <w:r w:rsidR="00391AD5">
          <w:fldChar w:fldCharType="end"/>
        </w:r>
      </w:p>
    </w:sdtContent>
  </w:sdt>
  <w:p w14:paraId="78E0CF39" w14:textId="77777777" w:rsidR="005B2D45" w:rsidRDefault="005B2D45">
    <w:pPr>
      <w:pStyle w:val="GvdeMetni"/>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502E0" w14:textId="3318CFB1" w:rsidR="002F3511" w:rsidRDefault="00DF0C89" w:rsidP="00DF0C89">
    <w:pPr>
      <w:pStyle w:val="Altbilgi"/>
    </w:pPr>
    <w:r>
      <w:t xml:space="preserve">Doküman no: DD-038; Revizyon Tarihi: </w:t>
    </w:r>
    <w:r w:rsidR="00B96DF4">
      <w:t>11.07</w:t>
    </w:r>
    <w:r w:rsidR="00F71FB1">
      <w:t>.2019</w:t>
    </w:r>
    <w:r>
      <w:t>; Revizyon No</w:t>
    </w:r>
    <w:proofErr w:type="gramStart"/>
    <w:r>
      <w:t>:0</w:t>
    </w:r>
    <w:r w:rsidR="00B96DF4">
      <w:t>6</w:t>
    </w:r>
    <w:proofErr w:type="gramEnd"/>
  </w:p>
  <w:p w14:paraId="168C3E9E" w14:textId="77777777" w:rsidR="00F71FB1" w:rsidRDefault="00F71FB1" w:rsidP="00DF0C89">
    <w:pPr>
      <w:pStyle w:val="Altbilgi"/>
    </w:pPr>
  </w:p>
  <w:p w14:paraId="1D4AF4F7" w14:textId="77777777" w:rsidR="002F3511" w:rsidRPr="002F3511" w:rsidRDefault="002F3511">
    <w:pPr>
      <w:pStyle w:val="Altbilgi"/>
      <w:rPr>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711830"/>
      <w:docPartObj>
        <w:docPartGallery w:val="Page Numbers (Bottom of Page)"/>
        <w:docPartUnique/>
      </w:docPartObj>
    </w:sdtPr>
    <w:sdtContent>
      <w:p w14:paraId="3B4D4243" w14:textId="77777777" w:rsidR="00FA53D3" w:rsidRDefault="00FA53D3" w:rsidP="00FA53D3">
        <w:pPr>
          <w:pStyle w:val="Altbilgi"/>
        </w:pPr>
        <w:r>
          <w:t>Doküman No: DD-038; Revizyon Tarihi: 11.07.2019; Revizyon No</w:t>
        </w:r>
        <w:proofErr w:type="gramStart"/>
        <w:r>
          <w:t>:06</w:t>
        </w:r>
        <w:proofErr w:type="gramEnd"/>
        <w:r>
          <w:t xml:space="preserve">                                                  </w:t>
        </w:r>
        <w:r>
          <w:fldChar w:fldCharType="begin"/>
        </w:r>
        <w:r>
          <w:instrText>PAGE   \* MERGEFORMAT</w:instrText>
        </w:r>
        <w:r>
          <w:fldChar w:fldCharType="separate"/>
        </w:r>
        <w:r w:rsidR="00EA0FBD" w:rsidRPr="00EA0FBD">
          <w:rPr>
            <w:noProof/>
            <w:lang w:val="tr-TR"/>
          </w:rPr>
          <w:t>14</w:t>
        </w:r>
        <w:r>
          <w:fldChar w:fldCharType="end"/>
        </w:r>
      </w:p>
    </w:sdtContent>
  </w:sdt>
  <w:p w14:paraId="3EECF632" w14:textId="1DF3E214" w:rsidR="005B2D45" w:rsidRDefault="00FA53D3" w:rsidP="00FA53D3">
    <w:pPr>
      <w:pStyle w:val="GvdeMetni"/>
      <w:spacing w:line="14" w:lineRule="auto"/>
      <w:rPr>
        <w:sz w:val="20"/>
      </w:rPr>
    </w:pPr>
    <w:r>
      <w:rPr>
        <w:noProof/>
        <w:lang w:val="tr-TR" w:eastAsia="tr-TR"/>
      </w:rPr>
      <w:t xml:space="preserve"> </w:t>
    </w:r>
    <w:r w:rsidR="007C1CC7">
      <w:rPr>
        <w:noProof/>
        <w:lang w:val="tr-TR" w:eastAsia="tr-TR"/>
      </w:rPr>
      <mc:AlternateContent>
        <mc:Choice Requires="wps">
          <w:drawing>
            <wp:anchor distT="0" distB="0" distL="114300" distR="114300" simplePos="0" relativeHeight="251657728" behindDoc="1" locked="0" layoutInCell="1" allowOverlap="1" wp14:anchorId="749954CA" wp14:editId="3956B129">
              <wp:simplePos x="0" y="0"/>
              <wp:positionH relativeFrom="page">
                <wp:posOffset>3791585</wp:posOffset>
              </wp:positionH>
              <wp:positionV relativeFrom="page">
                <wp:posOffset>9428480</wp:posOffset>
              </wp:positionV>
              <wp:extent cx="194310" cy="165735"/>
              <wp:effectExtent l="0" t="0" r="1524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73B66" w14:textId="7E5D27F2" w:rsidR="005B2D45" w:rsidRDefault="005B2D45">
                          <w:pPr>
                            <w:pStyle w:val="GvdeMetni"/>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55pt;margin-top:742.4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WB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" filled="f" stroked="f">
              <v:textbox inset="0,0,0,0">
                <w:txbxContent>
                  <w:p w14:paraId="4DD73B66" w14:textId="7E5D27F2" w:rsidR="005B2D45" w:rsidRDefault="005B2D45">
                    <w:pPr>
                      <w:pStyle w:val="GvdeMetni"/>
                      <w:spacing w:line="245"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AFA84" w14:textId="77777777" w:rsidR="00B86B14" w:rsidRDefault="00B86B14">
      <w:r>
        <w:separator/>
      </w:r>
    </w:p>
  </w:footnote>
  <w:footnote w:type="continuationSeparator" w:id="0">
    <w:p w14:paraId="10DA3403" w14:textId="77777777" w:rsidR="00B86B14" w:rsidRDefault="00B86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4A2D0" w14:textId="77777777" w:rsidR="005B2D45" w:rsidRDefault="005B2D45">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20FC"/>
    <w:multiLevelType w:val="hybridMultilevel"/>
    <w:tmpl w:val="3F56467E"/>
    <w:lvl w:ilvl="0" w:tplc="5B40FE86">
      <w:start w:val="2"/>
      <w:numFmt w:val="decimal"/>
      <w:lvlText w:val="(%1)"/>
      <w:lvlJc w:val="left"/>
      <w:pPr>
        <w:ind w:left="1141" w:hanging="360"/>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861" w:hanging="360"/>
      </w:pPr>
    </w:lvl>
    <w:lvl w:ilvl="2" w:tplc="041F001B" w:tentative="1">
      <w:start w:val="1"/>
      <w:numFmt w:val="lowerRoman"/>
      <w:lvlText w:val="%3."/>
      <w:lvlJc w:val="right"/>
      <w:pPr>
        <w:ind w:left="2581" w:hanging="180"/>
      </w:pPr>
    </w:lvl>
    <w:lvl w:ilvl="3" w:tplc="041F000F" w:tentative="1">
      <w:start w:val="1"/>
      <w:numFmt w:val="decimal"/>
      <w:lvlText w:val="%4."/>
      <w:lvlJc w:val="left"/>
      <w:pPr>
        <w:ind w:left="3301" w:hanging="360"/>
      </w:pPr>
    </w:lvl>
    <w:lvl w:ilvl="4" w:tplc="041F0019" w:tentative="1">
      <w:start w:val="1"/>
      <w:numFmt w:val="lowerLetter"/>
      <w:lvlText w:val="%5."/>
      <w:lvlJc w:val="left"/>
      <w:pPr>
        <w:ind w:left="4021" w:hanging="360"/>
      </w:pPr>
    </w:lvl>
    <w:lvl w:ilvl="5" w:tplc="041F001B" w:tentative="1">
      <w:start w:val="1"/>
      <w:numFmt w:val="lowerRoman"/>
      <w:lvlText w:val="%6."/>
      <w:lvlJc w:val="right"/>
      <w:pPr>
        <w:ind w:left="4741" w:hanging="180"/>
      </w:pPr>
    </w:lvl>
    <w:lvl w:ilvl="6" w:tplc="041F000F" w:tentative="1">
      <w:start w:val="1"/>
      <w:numFmt w:val="decimal"/>
      <w:lvlText w:val="%7."/>
      <w:lvlJc w:val="left"/>
      <w:pPr>
        <w:ind w:left="5461" w:hanging="360"/>
      </w:pPr>
    </w:lvl>
    <w:lvl w:ilvl="7" w:tplc="041F0019" w:tentative="1">
      <w:start w:val="1"/>
      <w:numFmt w:val="lowerLetter"/>
      <w:lvlText w:val="%8."/>
      <w:lvlJc w:val="left"/>
      <w:pPr>
        <w:ind w:left="6181" w:hanging="360"/>
      </w:pPr>
    </w:lvl>
    <w:lvl w:ilvl="8" w:tplc="041F001B" w:tentative="1">
      <w:start w:val="1"/>
      <w:numFmt w:val="lowerRoman"/>
      <w:lvlText w:val="%9."/>
      <w:lvlJc w:val="right"/>
      <w:pPr>
        <w:ind w:left="6901" w:hanging="180"/>
      </w:pPr>
    </w:lvl>
  </w:abstractNum>
  <w:abstractNum w:abstractNumId="1">
    <w:nsid w:val="0A7B44FE"/>
    <w:multiLevelType w:val="hybridMultilevel"/>
    <w:tmpl w:val="1D9C54C6"/>
    <w:lvl w:ilvl="0" w:tplc="B84E0066">
      <w:start w:val="1"/>
      <w:numFmt w:val="lowerLetter"/>
      <w:lvlText w:val="%1)"/>
      <w:lvlJc w:val="left"/>
      <w:pPr>
        <w:ind w:left="421" w:hanging="284"/>
      </w:pPr>
      <w:rPr>
        <w:rFonts w:ascii="Times New Roman" w:eastAsia="Times New Roman" w:hAnsi="Times New Roman" w:cs="Times New Roman" w:hint="default"/>
        <w:w w:val="100"/>
        <w:sz w:val="22"/>
        <w:szCs w:val="22"/>
      </w:rPr>
    </w:lvl>
    <w:lvl w:ilvl="1" w:tplc="A92453CA">
      <w:numFmt w:val="bullet"/>
      <w:lvlText w:val="•"/>
      <w:lvlJc w:val="left"/>
      <w:pPr>
        <w:ind w:left="1452" w:hanging="284"/>
      </w:pPr>
      <w:rPr>
        <w:rFonts w:hint="default"/>
      </w:rPr>
    </w:lvl>
    <w:lvl w:ilvl="2" w:tplc="E4506DAE">
      <w:numFmt w:val="bullet"/>
      <w:lvlText w:val="•"/>
      <w:lvlJc w:val="left"/>
      <w:pPr>
        <w:ind w:left="2484" w:hanging="284"/>
      </w:pPr>
      <w:rPr>
        <w:rFonts w:hint="default"/>
      </w:rPr>
    </w:lvl>
    <w:lvl w:ilvl="3" w:tplc="047698FA">
      <w:numFmt w:val="bullet"/>
      <w:lvlText w:val="•"/>
      <w:lvlJc w:val="left"/>
      <w:pPr>
        <w:ind w:left="3516" w:hanging="284"/>
      </w:pPr>
      <w:rPr>
        <w:rFonts w:hint="default"/>
      </w:rPr>
    </w:lvl>
    <w:lvl w:ilvl="4" w:tplc="25EE86F0">
      <w:numFmt w:val="bullet"/>
      <w:lvlText w:val="•"/>
      <w:lvlJc w:val="left"/>
      <w:pPr>
        <w:ind w:left="4548" w:hanging="284"/>
      </w:pPr>
      <w:rPr>
        <w:rFonts w:hint="default"/>
      </w:rPr>
    </w:lvl>
    <w:lvl w:ilvl="5" w:tplc="3ACCFDD4">
      <w:numFmt w:val="bullet"/>
      <w:lvlText w:val="•"/>
      <w:lvlJc w:val="left"/>
      <w:pPr>
        <w:ind w:left="5580" w:hanging="284"/>
      </w:pPr>
      <w:rPr>
        <w:rFonts w:hint="default"/>
      </w:rPr>
    </w:lvl>
    <w:lvl w:ilvl="6" w:tplc="3BDE15F4">
      <w:numFmt w:val="bullet"/>
      <w:lvlText w:val="•"/>
      <w:lvlJc w:val="left"/>
      <w:pPr>
        <w:ind w:left="6612" w:hanging="284"/>
      </w:pPr>
      <w:rPr>
        <w:rFonts w:hint="default"/>
      </w:rPr>
    </w:lvl>
    <w:lvl w:ilvl="7" w:tplc="96D87BCC">
      <w:numFmt w:val="bullet"/>
      <w:lvlText w:val="•"/>
      <w:lvlJc w:val="left"/>
      <w:pPr>
        <w:ind w:left="7644" w:hanging="284"/>
      </w:pPr>
      <w:rPr>
        <w:rFonts w:hint="default"/>
      </w:rPr>
    </w:lvl>
    <w:lvl w:ilvl="8" w:tplc="DE62E0EE">
      <w:numFmt w:val="bullet"/>
      <w:lvlText w:val="•"/>
      <w:lvlJc w:val="left"/>
      <w:pPr>
        <w:ind w:left="8676" w:hanging="284"/>
      </w:pPr>
      <w:rPr>
        <w:rFonts w:hint="default"/>
      </w:rPr>
    </w:lvl>
  </w:abstractNum>
  <w:abstractNum w:abstractNumId="2">
    <w:nsid w:val="0DBE64C4"/>
    <w:multiLevelType w:val="hybridMultilevel"/>
    <w:tmpl w:val="E6D29E8C"/>
    <w:lvl w:ilvl="0" w:tplc="FA8A0C3E">
      <w:start w:val="1"/>
      <w:numFmt w:val="lowerLetter"/>
      <w:lvlText w:val="%1)"/>
      <w:lvlJc w:val="left"/>
      <w:pPr>
        <w:ind w:left="1208" w:hanging="360"/>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014160"/>
    <w:multiLevelType w:val="hybridMultilevel"/>
    <w:tmpl w:val="5EC8B37C"/>
    <w:lvl w:ilvl="0" w:tplc="14B24730">
      <w:start w:val="2"/>
      <w:numFmt w:val="decimal"/>
      <w:lvlText w:val="(%1)"/>
      <w:lvlJc w:val="left"/>
      <w:pPr>
        <w:ind w:left="421" w:hanging="319"/>
      </w:pPr>
      <w:rPr>
        <w:rFonts w:ascii="Times New Roman" w:eastAsia="Times New Roman" w:hAnsi="Times New Roman" w:cs="Times New Roman" w:hint="default"/>
        <w:w w:val="100"/>
        <w:sz w:val="22"/>
        <w:szCs w:val="22"/>
      </w:rPr>
    </w:lvl>
    <w:lvl w:ilvl="1" w:tplc="5764FF8A">
      <w:numFmt w:val="bullet"/>
      <w:lvlText w:val="•"/>
      <w:lvlJc w:val="left"/>
      <w:pPr>
        <w:ind w:left="1452" w:hanging="319"/>
      </w:pPr>
      <w:rPr>
        <w:rFonts w:hint="default"/>
      </w:rPr>
    </w:lvl>
    <w:lvl w:ilvl="2" w:tplc="EE140C70">
      <w:numFmt w:val="bullet"/>
      <w:lvlText w:val="•"/>
      <w:lvlJc w:val="left"/>
      <w:pPr>
        <w:ind w:left="2484" w:hanging="319"/>
      </w:pPr>
      <w:rPr>
        <w:rFonts w:hint="default"/>
      </w:rPr>
    </w:lvl>
    <w:lvl w:ilvl="3" w:tplc="852A2BF8">
      <w:numFmt w:val="bullet"/>
      <w:lvlText w:val="•"/>
      <w:lvlJc w:val="left"/>
      <w:pPr>
        <w:ind w:left="3516" w:hanging="319"/>
      </w:pPr>
      <w:rPr>
        <w:rFonts w:hint="default"/>
      </w:rPr>
    </w:lvl>
    <w:lvl w:ilvl="4" w:tplc="1616D126">
      <w:numFmt w:val="bullet"/>
      <w:lvlText w:val="•"/>
      <w:lvlJc w:val="left"/>
      <w:pPr>
        <w:ind w:left="4548" w:hanging="319"/>
      </w:pPr>
      <w:rPr>
        <w:rFonts w:hint="default"/>
      </w:rPr>
    </w:lvl>
    <w:lvl w:ilvl="5" w:tplc="17E4F7BA">
      <w:numFmt w:val="bullet"/>
      <w:lvlText w:val="•"/>
      <w:lvlJc w:val="left"/>
      <w:pPr>
        <w:ind w:left="5580" w:hanging="319"/>
      </w:pPr>
      <w:rPr>
        <w:rFonts w:hint="default"/>
      </w:rPr>
    </w:lvl>
    <w:lvl w:ilvl="6" w:tplc="4A2CE894">
      <w:numFmt w:val="bullet"/>
      <w:lvlText w:val="•"/>
      <w:lvlJc w:val="left"/>
      <w:pPr>
        <w:ind w:left="6612" w:hanging="319"/>
      </w:pPr>
      <w:rPr>
        <w:rFonts w:hint="default"/>
      </w:rPr>
    </w:lvl>
    <w:lvl w:ilvl="7" w:tplc="1846A538">
      <w:numFmt w:val="bullet"/>
      <w:lvlText w:val="•"/>
      <w:lvlJc w:val="left"/>
      <w:pPr>
        <w:ind w:left="7644" w:hanging="319"/>
      </w:pPr>
      <w:rPr>
        <w:rFonts w:hint="default"/>
      </w:rPr>
    </w:lvl>
    <w:lvl w:ilvl="8" w:tplc="ED906278">
      <w:numFmt w:val="bullet"/>
      <w:lvlText w:val="•"/>
      <w:lvlJc w:val="left"/>
      <w:pPr>
        <w:ind w:left="8676" w:hanging="319"/>
      </w:pPr>
      <w:rPr>
        <w:rFonts w:hint="default"/>
      </w:rPr>
    </w:lvl>
  </w:abstractNum>
  <w:abstractNum w:abstractNumId="4">
    <w:nsid w:val="1D8364FA"/>
    <w:multiLevelType w:val="hybridMultilevel"/>
    <w:tmpl w:val="A4C0F94A"/>
    <w:lvl w:ilvl="0" w:tplc="44D2A66C">
      <w:start w:val="2"/>
      <w:numFmt w:val="decimal"/>
      <w:lvlText w:val="(%1)"/>
      <w:lvlJc w:val="left"/>
      <w:pPr>
        <w:ind w:left="421" w:hanging="315"/>
      </w:pPr>
      <w:rPr>
        <w:rFonts w:ascii="Times New Roman" w:eastAsia="Times New Roman" w:hAnsi="Times New Roman" w:cs="Times New Roman" w:hint="default"/>
        <w:b w:val="0"/>
        <w:i w:val="0"/>
        <w:w w:val="100"/>
        <w:sz w:val="22"/>
        <w:szCs w:val="22"/>
      </w:rPr>
    </w:lvl>
    <w:lvl w:ilvl="1" w:tplc="BC5C87E0">
      <w:numFmt w:val="bullet"/>
      <w:lvlText w:val="•"/>
      <w:lvlJc w:val="left"/>
      <w:pPr>
        <w:ind w:left="1452" w:hanging="315"/>
      </w:pPr>
      <w:rPr>
        <w:rFonts w:hint="default"/>
      </w:rPr>
    </w:lvl>
    <w:lvl w:ilvl="2" w:tplc="2938D3A6">
      <w:numFmt w:val="bullet"/>
      <w:lvlText w:val="•"/>
      <w:lvlJc w:val="left"/>
      <w:pPr>
        <w:ind w:left="2484" w:hanging="315"/>
      </w:pPr>
      <w:rPr>
        <w:rFonts w:hint="default"/>
      </w:rPr>
    </w:lvl>
    <w:lvl w:ilvl="3" w:tplc="265298B4">
      <w:numFmt w:val="bullet"/>
      <w:lvlText w:val="•"/>
      <w:lvlJc w:val="left"/>
      <w:pPr>
        <w:ind w:left="3516" w:hanging="315"/>
      </w:pPr>
      <w:rPr>
        <w:rFonts w:hint="default"/>
      </w:rPr>
    </w:lvl>
    <w:lvl w:ilvl="4" w:tplc="9A683794">
      <w:numFmt w:val="bullet"/>
      <w:lvlText w:val="•"/>
      <w:lvlJc w:val="left"/>
      <w:pPr>
        <w:ind w:left="4548" w:hanging="315"/>
      </w:pPr>
      <w:rPr>
        <w:rFonts w:hint="default"/>
      </w:rPr>
    </w:lvl>
    <w:lvl w:ilvl="5" w:tplc="8086198A">
      <w:numFmt w:val="bullet"/>
      <w:lvlText w:val="•"/>
      <w:lvlJc w:val="left"/>
      <w:pPr>
        <w:ind w:left="5580" w:hanging="315"/>
      </w:pPr>
      <w:rPr>
        <w:rFonts w:hint="default"/>
      </w:rPr>
    </w:lvl>
    <w:lvl w:ilvl="6" w:tplc="3C9CB644">
      <w:numFmt w:val="bullet"/>
      <w:lvlText w:val="•"/>
      <w:lvlJc w:val="left"/>
      <w:pPr>
        <w:ind w:left="6612" w:hanging="315"/>
      </w:pPr>
      <w:rPr>
        <w:rFonts w:hint="default"/>
      </w:rPr>
    </w:lvl>
    <w:lvl w:ilvl="7" w:tplc="DB2E19A6">
      <w:numFmt w:val="bullet"/>
      <w:lvlText w:val="•"/>
      <w:lvlJc w:val="left"/>
      <w:pPr>
        <w:ind w:left="7644" w:hanging="315"/>
      </w:pPr>
      <w:rPr>
        <w:rFonts w:hint="default"/>
      </w:rPr>
    </w:lvl>
    <w:lvl w:ilvl="8" w:tplc="5ACCD446">
      <w:numFmt w:val="bullet"/>
      <w:lvlText w:val="•"/>
      <w:lvlJc w:val="left"/>
      <w:pPr>
        <w:ind w:left="8676" w:hanging="315"/>
      </w:pPr>
      <w:rPr>
        <w:rFonts w:hint="default"/>
      </w:rPr>
    </w:lvl>
  </w:abstractNum>
  <w:abstractNum w:abstractNumId="5">
    <w:nsid w:val="27F75658"/>
    <w:multiLevelType w:val="hybridMultilevel"/>
    <w:tmpl w:val="8B5824FA"/>
    <w:lvl w:ilvl="0" w:tplc="0F3E2A0A">
      <w:numFmt w:val="bullet"/>
      <w:lvlText w:val=""/>
      <w:lvlJc w:val="left"/>
      <w:pPr>
        <w:ind w:left="1129" w:hanging="226"/>
      </w:pPr>
      <w:rPr>
        <w:rFonts w:ascii="Symbol" w:eastAsia="Symbol" w:hAnsi="Symbol" w:cs="Symbol" w:hint="default"/>
        <w:w w:val="100"/>
        <w:sz w:val="22"/>
        <w:szCs w:val="22"/>
      </w:rPr>
    </w:lvl>
    <w:lvl w:ilvl="1" w:tplc="173E0966">
      <w:numFmt w:val="bullet"/>
      <w:lvlText w:val="•"/>
      <w:lvlJc w:val="left"/>
      <w:pPr>
        <w:ind w:left="2082" w:hanging="226"/>
      </w:pPr>
      <w:rPr>
        <w:rFonts w:hint="default"/>
      </w:rPr>
    </w:lvl>
    <w:lvl w:ilvl="2" w:tplc="EBF81466">
      <w:numFmt w:val="bullet"/>
      <w:lvlText w:val="•"/>
      <w:lvlJc w:val="left"/>
      <w:pPr>
        <w:ind w:left="3044" w:hanging="226"/>
      </w:pPr>
      <w:rPr>
        <w:rFonts w:hint="default"/>
      </w:rPr>
    </w:lvl>
    <w:lvl w:ilvl="3" w:tplc="F4F0474C">
      <w:numFmt w:val="bullet"/>
      <w:lvlText w:val="•"/>
      <w:lvlJc w:val="left"/>
      <w:pPr>
        <w:ind w:left="4006" w:hanging="226"/>
      </w:pPr>
      <w:rPr>
        <w:rFonts w:hint="default"/>
      </w:rPr>
    </w:lvl>
    <w:lvl w:ilvl="4" w:tplc="BE289F9E">
      <w:numFmt w:val="bullet"/>
      <w:lvlText w:val="•"/>
      <w:lvlJc w:val="left"/>
      <w:pPr>
        <w:ind w:left="4968" w:hanging="226"/>
      </w:pPr>
      <w:rPr>
        <w:rFonts w:hint="default"/>
      </w:rPr>
    </w:lvl>
    <w:lvl w:ilvl="5" w:tplc="137E2AA4">
      <w:numFmt w:val="bullet"/>
      <w:lvlText w:val="•"/>
      <w:lvlJc w:val="left"/>
      <w:pPr>
        <w:ind w:left="5930" w:hanging="226"/>
      </w:pPr>
      <w:rPr>
        <w:rFonts w:hint="default"/>
      </w:rPr>
    </w:lvl>
    <w:lvl w:ilvl="6" w:tplc="59BE60A4">
      <w:numFmt w:val="bullet"/>
      <w:lvlText w:val="•"/>
      <w:lvlJc w:val="left"/>
      <w:pPr>
        <w:ind w:left="6892" w:hanging="226"/>
      </w:pPr>
      <w:rPr>
        <w:rFonts w:hint="default"/>
      </w:rPr>
    </w:lvl>
    <w:lvl w:ilvl="7" w:tplc="EDAEACD8">
      <w:numFmt w:val="bullet"/>
      <w:lvlText w:val="•"/>
      <w:lvlJc w:val="left"/>
      <w:pPr>
        <w:ind w:left="7854" w:hanging="226"/>
      </w:pPr>
      <w:rPr>
        <w:rFonts w:hint="default"/>
      </w:rPr>
    </w:lvl>
    <w:lvl w:ilvl="8" w:tplc="66B8017E">
      <w:numFmt w:val="bullet"/>
      <w:lvlText w:val="•"/>
      <w:lvlJc w:val="left"/>
      <w:pPr>
        <w:ind w:left="8816" w:hanging="226"/>
      </w:pPr>
      <w:rPr>
        <w:rFonts w:hint="default"/>
      </w:rPr>
    </w:lvl>
  </w:abstractNum>
  <w:abstractNum w:abstractNumId="6">
    <w:nsid w:val="3E7A1AAF"/>
    <w:multiLevelType w:val="hybridMultilevel"/>
    <w:tmpl w:val="B0ECE4E6"/>
    <w:lvl w:ilvl="0" w:tplc="C770D220">
      <w:start w:val="1"/>
      <w:numFmt w:val="lowerLetter"/>
      <w:lvlText w:val="%1)"/>
      <w:lvlJc w:val="left"/>
      <w:pPr>
        <w:ind w:left="1217" w:hanging="228"/>
      </w:pPr>
      <w:rPr>
        <w:rFonts w:ascii="Times New Roman" w:eastAsia="Times New Roman" w:hAnsi="Times New Roman" w:cs="Times New Roman" w:hint="default"/>
        <w:w w:val="100"/>
        <w:sz w:val="22"/>
        <w:szCs w:val="22"/>
      </w:rPr>
    </w:lvl>
    <w:lvl w:ilvl="1" w:tplc="9EACCE30">
      <w:numFmt w:val="bullet"/>
      <w:lvlText w:val="•"/>
      <w:lvlJc w:val="left"/>
      <w:pPr>
        <w:ind w:left="2172" w:hanging="228"/>
      </w:pPr>
      <w:rPr>
        <w:rFonts w:hint="default"/>
      </w:rPr>
    </w:lvl>
    <w:lvl w:ilvl="2" w:tplc="8480892A">
      <w:numFmt w:val="bullet"/>
      <w:lvlText w:val="•"/>
      <w:lvlJc w:val="left"/>
      <w:pPr>
        <w:ind w:left="3124" w:hanging="228"/>
      </w:pPr>
      <w:rPr>
        <w:rFonts w:hint="default"/>
      </w:rPr>
    </w:lvl>
    <w:lvl w:ilvl="3" w:tplc="7A84A87A">
      <w:numFmt w:val="bullet"/>
      <w:lvlText w:val="•"/>
      <w:lvlJc w:val="left"/>
      <w:pPr>
        <w:ind w:left="4076" w:hanging="228"/>
      </w:pPr>
      <w:rPr>
        <w:rFonts w:hint="default"/>
      </w:rPr>
    </w:lvl>
    <w:lvl w:ilvl="4" w:tplc="D3700AB2">
      <w:numFmt w:val="bullet"/>
      <w:lvlText w:val="•"/>
      <w:lvlJc w:val="left"/>
      <w:pPr>
        <w:ind w:left="5028" w:hanging="228"/>
      </w:pPr>
      <w:rPr>
        <w:rFonts w:hint="default"/>
      </w:rPr>
    </w:lvl>
    <w:lvl w:ilvl="5" w:tplc="A014A55E">
      <w:numFmt w:val="bullet"/>
      <w:lvlText w:val="•"/>
      <w:lvlJc w:val="left"/>
      <w:pPr>
        <w:ind w:left="5980" w:hanging="228"/>
      </w:pPr>
      <w:rPr>
        <w:rFonts w:hint="default"/>
      </w:rPr>
    </w:lvl>
    <w:lvl w:ilvl="6" w:tplc="A5786216">
      <w:numFmt w:val="bullet"/>
      <w:lvlText w:val="•"/>
      <w:lvlJc w:val="left"/>
      <w:pPr>
        <w:ind w:left="6932" w:hanging="228"/>
      </w:pPr>
      <w:rPr>
        <w:rFonts w:hint="default"/>
      </w:rPr>
    </w:lvl>
    <w:lvl w:ilvl="7" w:tplc="5842615A">
      <w:numFmt w:val="bullet"/>
      <w:lvlText w:val="•"/>
      <w:lvlJc w:val="left"/>
      <w:pPr>
        <w:ind w:left="7884" w:hanging="228"/>
      </w:pPr>
      <w:rPr>
        <w:rFonts w:hint="default"/>
      </w:rPr>
    </w:lvl>
    <w:lvl w:ilvl="8" w:tplc="4178E9A0">
      <w:numFmt w:val="bullet"/>
      <w:lvlText w:val="•"/>
      <w:lvlJc w:val="left"/>
      <w:pPr>
        <w:ind w:left="8836" w:hanging="228"/>
      </w:pPr>
      <w:rPr>
        <w:rFonts w:hint="default"/>
      </w:rPr>
    </w:lvl>
  </w:abstractNum>
  <w:abstractNum w:abstractNumId="7">
    <w:nsid w:val="44552880"/>
    <w:multiLevelType w:val="hybridMultilevel"/>
    <w:tmpl w:val="C3CAB79C"/>
    <w:lvl w:ilvl="0" w:tplc="4B30C636">
      <w:start w:val="1"/>
      <w:numFmt w:val="lowerLetter"/>
      <w:lvlText w:val="%1)"/>
      <w:lvlJc w:val="left"/>
      <w:pPr>
        <w:ind w:left="1353" w:hanging="360"/>
        <w:jc w:val="right"/>
      </w:pPr>
      <w:rPr>
        <w:rFonts w:ascii="Times New Roman" w:eastAsia="Times New Roman" w:hAnsi="Times New Roman" w:cs="Times New Roman" w:hint="default"/>
        <w:color w:val="auto"/>
        <w:w w:val="100"/>
        <w:sz w:val="22"/>
        <w:szCs w:val="22"/>
      </w:rPr>
    </w:lvl>
    <w:lvl w:ilvl="1" w:tplc="86AE227E">
      <w:start w:val="1"/>
      <w:numFmt w:val="lowerRoman"/>
      <w:lvlText w:val="%2)"/>
      <w:lvlJc w:val="left"/>
      <w:pPr>
        <w:ind w:left="1489" w:hanging="310"/>
      </w:pPr>
      <w:rPr>
        <w:rFonts w:ascii="Times New Roman" w:eastAsia="Times New Roman" w:hAnsi="Times New Roman" w:cs="Times New Roman" w:hint="default"/>
        <w:spacing w:val="0"/>
        <w:w w:val="100"/>
        <w:sz w:val="22"/>
        <w:szCs w:val="22"/>
      </w:rPr>
    </w:lvl>
    <w:lvl w:ilvl="2" w:tplc="8AD47188">
      <w:numFmt w:val="bullet"/>
      <w:lvlText w:val="•"/>
      <w:lvlJc w:val="left"/>
      <w:pPr>
        <w:ind w:left="2508" w:hanging="310"/>
      </w:pPr>
      <w:rPr>
        <w:rFonts w:hint="default"/>
      </w:rPr>
    </w:lvl>
    <w:lvl w:ilvl="3" w:tplc="D534D60E">
      <w:numFmt w:val="bullet"/>
      <w:lvlText w:val="•"/>
      <w:lvlJc w:val="left"/>
      <w:pPr>
        <w:ind w:left="3537" w:hanging="310"/>
      </w:pPr>
      <w:rPr>
        <w:rFonts w:hint="default"/>
      </w:rPr>
    </w:lvl>
    <w:lvl w:ilvl="4" w:tplc="7686741A">
      <w:numFmt w:val="bullet"/>
      <w:lvlText w:val="•"/>
      <w:lvlJc w:val="left"/>
      <w:pPr>
        <w:ind w:left="4566" w:hanging="310"/>
      </w:pPr>
      <w:rPr>
        <w:rFonts w:hint="default"/>
      </w:rPr>
    </w:lvl>
    <w:lvl w:ilvl="5" w:tplc="6B9246D0">
      <w:numFmt w:val="bullet"/>
      <w:lvlText w:val="•"/>
      <w:lvlJc w:val="left"/>
      <w:pPr>
        <w:ind w:left="5595" w:hanging="310"/>
      </w:pPr>
      <w:rPr>
        <w:rFonts w:hint="default"/>
      </w:rPr>
    </w:lvl>
    <w:lvl w:ilvl="6" w:tplc="2AEAAA48">
      <w:numFmt w:val="bullet"/>
      <w:lvlText w:val="•"/>
      <w:lvlJc w:val="left"/>
      <w:pPr>
        <w:ind w:left="6624" w:hanging="310"/>
      </w:pPr>
      <w:rPr>
        <w:rFonts w:hint="default"/>
      </w:rPr>
    </w:lvl>
    <w:lvl w:ilvl="7" w:tplc="2B12CEE6">
      <w:numFmt w:val="bullet"/>
      <w:lvlText w:val="•"/>
      <w:lvlJc w:val="left"/>
      <w:pPr>
        <w:ind w:left="7653" w:hanging="310"/>
      </w:pPr>
      <w:rPr>
        <w:rFonts w:hint="default"/>
      </w:rPr>
    </w:lvl>
    <w:lvl w:ilvl="8" w:tplc="CB201CEC">
      <w:numFmt w:val="bullet"/>
      <w:lvlText w:val="•"/>
      <w:lvlJc w:val="left"/>
      <w:pPr>
        <w:ind w:left="8682" w:hanging="310"/>
      </w:pPr>
      <w:rPr>
        <w:rFonts w:hint="default"/>
      </w:rPr>
    </w:lvl>
  </w:abstractNum>
  <w:abstractNum w:abstractNumId="8">
    <w:nsid w:val="4992228F"/>
    <w:multiLevelType w:val="hybridMultilevel"/>
    <w:tmpl w:val="063222C6"/>
    <w:lvl w:ilvl="0" w:tplc="51C2CEF2">
      <w:start w:val="1"/>
      <w:numFmt w:val="lowerLetter"/>
      <w:lvlText w:val="%1)"/>
      <w:lvlJc w:val="left"/>
      <w:pPr>
        <w:ind w:left="421" w:hanging="284"/>
      </w:pPr>
      <w:rPr>
        <w:rFonts w:ascii="Times New Roman" w:eastAsia="Times New Roman" w:hAnsi="Times New Roman" w:cs="Times New Roman" w:hint="default"/>
        <w:w w:val="100"/>
        <w:sz w:val="22"/>
        <w:szCs w:val="22"/>
      </w:rPr>
    </w:lvl>
    <w:lvl w:ilvl="1" w:tplc="C42AF420">
      <w:numFmt w:val="bullet"/>
      <w:lvlText w:val="•"/>
      <w:lvlJc w:val="left"/>
      <w:pPr>
        <w:ind w:left="1452" w:hanging="284"/>
      </w:pPr>
      <w:rPr>
        <w:rFonts w:hint="default"/>
      </w:rPr>
    </w:lvl>
    <w:lvl w:ilvl="2" w:tplc="F876482C">
      <w:numFmt w:val="bullet"/>
      <w:lvlText w:val="•"/>
      <w:lvlJc w:val="left"/>
      <w:pPr>
        <w:ind w:left="2484" w:hanging="284"/>
      </w:pPr>
      <w:rPr>
        <w:rFonts w:hint="default"/>
      </w:rPr>
    </w:lvl>
    <w:lvl w:ilvl="3" w:tplc="267E1364">
      <w:numFmt w:val="bullet"/>
      <w:lvlText w:val="•"/>
      <w:lvlJc w:val="left"/>
      <w:pPr>
        <w:ind w:left="3516" w:hanging="284"/>
      </w:pPr>
      <w:rPr>
        <w:rFonts w:hint="default"/>
      </w:rPr>
    </w:lvl>
    <w:lvl w:ilvl="4" w:tplc="32207B04">
      <w:numFmt w:val="bullet"/>
      <w:lvlText w:val="•"/>
      <w:lvlJc w:val="left"/>
      <w:pPr>
        <w:ind w:left="4548" w:hanging="284"/>
      </w:pPr>
      <w:rPr>
        <w:rFonts w:hint="default"/>
      </w:rPr>
    </w:lvl>
    <w:lvl w:ilvl="5" w:tplc="B4DC0FD0">
      <w:numFmt w:val="bullet"/>
      <w:lvlText w:val="•"/>
      <w:lvlJc w:val="left"/>
      <w:pPr>
        <w:ind w:left="5580" w:hanging="284"/>
      </w:pPr>
      <w:rPr>
        <w:rFonts w:hint="default"/>
      </w:rPr>
    </w:lvl>
    <w:lvl w:ilvl="6" w:tplc="18EA4822">
      <w:numFmt w:val="bullet"/>
      <w:lvlText w:val="•"/>
      <w:lvlJc w:val="left"/>
      <w:pPr>
        <w:ind w:left="6612" w:hanging="284"/>
      </w:pPr>
      <w:rPr>
        <w:rFonts w:hint="default"/>
      </w:rPr>
    </w:lvl>
    <w:lvl w:ilvl="7" w:tplc="BD6A0F58">
      <w:numFmt w:val="bullet"/>
      <w:lvlText w:val="•"/>
      <w:lvlJc w:val="left"/>
      <w:pPr>
        <w:ind w:left="7644" w:hanging="284"/>
      </w:pPr>
      <w:rPr>
        <w:rFonts w:hint="default"/>
      </w:rPr>
    </w:lvl>
    <w:lvl w:ilvl="8" w:tplc="0AD60D82">
      <w:numFmt w:val="bullet"/>
      <w:lvlText w:val="•"/>
      <w:lvlJc w:val="left"/>
      <w:pPr>
        <w:ind w:left="8676" w:hanging="284"/>
      </w:pPr>
      <w:rPr>
        <w:rFonts w:hint="default"/>
      </w:rPr>
    </w:lvl>
  </w:abstractNum>
  <w:abstractNum w:abstractNumId="9">
    <w:nsid w:val="4D771E7B"/>
    <w:multiLevelType w:val="hybridMultilevel"/>
    <w:tmpl w:val="FFF64A46"/>
    <w:lvl w:ilvl="0" w:tplc="B22CC3EE">
      <w:start w:val="1"/>
      <w:numFmt w:val="lowerLetter"/>
      <w:lvlText w:val="%1)"/>
      <w:lvlJc w:val="left"/>
      <w:pPr>
        <w:ind w:left="421" w:hanging="255"/>
      </w:pPr>
      <w:rPr>
        <w:rFonts w:ascii="Times New Roman" w:eastAsia="Times New Roman" w:hAnsi="Times New Roman" w:cs="Times New Roman" w:hint="default"/>
        <w:w w:val="100"/>
        <w:sz w:val="22"/>
        <w:szCs w:val="22"/>
      </w:rPr>
    </w:lvl>
    <w:lvl w:ilvl="1" w:tplc="2390C24A">
      <w:numFmt w:val="bullet"/>
      <w:lvlText w:val="•"/>
      <w:lvlJc w:val="left"/>
      <w:pPr>
        <w:ind w:left="1452" w:hanging="255"/>
      </w:pPr>
      <w:rPr>
        <w:rFonts w:hint="default"/>
      </w:rPr>
    </w:lvl>
    <w:lvl w:ilvl="2" w:tplc="4CCA2F7A">
      <w:numFmt w:val="bullet"/>
      <w:lvlText w:val="•"/>
      <w:lvlJc w:val="left"/>
      <w:pPr>
        <w:ind w:left="2484" w:hanging="255"/>
      </w:pPr>
      <w:rPr>
        <w:rFonts w:hint="default"/>
      </w:rPr>
    </w:lvl>
    <w:lvl w:ilvl="3" w:tplc="B40A873C">
      <w:numFmt w:val="bullet"/>
      <w:lvlText w:val="•"/>
      <w:lvlJc w:val="left"/>
      <w:pPr>
        <w:ind w:left="3516" w:hanging="255"/>
      </w:pPr>
      <w:rPr>
        <w:rFonts w:hint="default"/>
      </w:rPr>
    </w:lvl>
    <w:lvl w:ilvl="4" w:tplc="B3100882">
      <w:numFmt w:val="bullet"/>
      <w:lvlText w:val="•"/>
      <w:lvlJc w:val="left"/>
      <w:pPr>
        <w:ind w:left="4548" w:hanging="255"/>
      </w:pPr>
      <w:rPr>
        <w:rFonts w:hint="default"/>
      </w:rPr>
    </w:lvl>
    <w:lvl w:ilvl="5" w:tplc="BFEA1F3A">
      <w:numFmt w:val="bullet"/>
      <w:lvlText w:val="•"/>
      <w:lvlJc w:val="left"/>
      <w:pPr>
        <w:ind w:left="5580" w:hanging="255"/>
      </w:pPr>
      <w:rPr>
        <w:rFonts w:hint="default"/>
      </w:rPr>
    </w:lvl>
    <w:lvl w:ilvl="6" w:tplc="79C02E5E">
      <w:numFmt w:val="bullet"/>
      <w:lvlText w:val="•"/>
      <w:lvlJc w:val="left"/>
      <w:pPr>
        <w:ind w:left="6612" w:hanging="255"/>
      </w:pPr>
      <w:rPr>
        <w:rFonts w:hint="default"/>
      </w:rPr>
    </w:lvl>
    <w:lvl w:ilvl="7" w:tplc="3B12A23E">
      <w:numFmt w:val="bullet"/>
      <w:lvlText w:val="•"/>
      <w:lvlJc w:val="left"/>
      <w:pPr>
        <w:ind w:left="7644" w:hanging="255"/>
      </w:pPr>
      <w:rPr>
        <w:rFonts w:hint="default"/>
      </w:rPr>
    </w:lvl>
    <w:lvl w:ilvl="8" w:tplc="A8ECF7AC">
      <w:numFmt w:val="bullet"/>
      <w:lvlText w:val="•"/>
      <w:lvlJc w:val="left"/>
      <w:pPr>
        <w:ind w:left="8676" w:hanging="255"/>
      </w:pPr>
      <w:rPr>
        <w:rFonts w:hint="default"/>
      </w:rPr>
    </w:lvl>
  </w:abstractNum>
  <w:abstractNum w:abstractNumId="10">
    <w:nsid w:val="4F762511"/>
    <w:multiLevelType w:val="hybridMultilevel"/>
    <w:tmpl w:val="5FF8442A"/>
    <w:lvl w:ilvl="0" w:tplc="8622488C">
      <w:start w:val="1"/>
      <w:numFmt w:val="lowerRoman"/>
      <w:lvlText w:val="%1."/>
      <w:lvlJc w:val="left"/>
      <w:pPr>
        <w:ind w:left="1554" w:hanging="195"/>
        <w:jc w:val="right"/>
      </w:pPr>
      <w:rPr>
        <w:rFonts w:ascii="Times New Roman" w:eastAsia="Times New Roman" w:hAnsi="Times New Roman" w:cs="Times New Roman" w:hint="default"/>
        <w:spacing w:val="0"/>
        <w:w w:val="100"/>
        <w:sz w:val="22"/>
        <w:szCs w:val="22"/>
      </w:rPr>
    </w:lvl>
    <w:lvl w:ilvl="1" w:tplc="8F763372">
      <w:numFmt w:val="bullet"/>
      <w:lvlText w:val="•"/>
      <w:lvlJc w:val="left"/>
      <w:pPr>
        <w:ind w:left="2478" w:hanging="195"/>
      </w:pPr>
      <w:rPr>
        <w:rFonts w:hint="default"/>
      </w:rPr>
    </w:lvl>
    <w:lvl w:ilvl="2" w:tplc="035C4364">
      <w:numFmt w:val="bullet"/>
      <w:lvlText w:val="•"/>
      <w:lvlJc w:val="left"/>
      <w:pPr>
        <w:ind w:left="3396" w:hanging="195"/>
      </w:pPr>
      <w:rPr>
        <w:rFonts w:hint="default"/>
      </w:rPr>
    </w:lvl>
    <w:lvl w:ilvl="3" w:tplc="DA6CDC5C">
      <w:numFmt w:val="bullet"/>
      <w:lvlText w:val="•"/>
      <w:lvlJc w:val="left"/>
      <w:pPr>
        <w:ind w:left="4314" w:hanging="195"/>
      </w:pPr>
      <w:rPr>
        <w:rFonts w:hint="default"/>
      </w:rPr>
    </w:lvl>
    <w:lvl w:ilvl="4" w:tplc="2F26381E">
      <w:numFmt w:val="bullet"/>
      <w:lvlText w:val="•"/>
      <w:lvlJc w:val="left"/>
      <w:pPr>
        <w:ind w:left="5232" w:hanging="195"/>
      </w:pPr>
      <w:rPr>
        <w:rFonts w:hint="default"/>
      </w:rPr>
    </w:lvl>
    <w:lvl w:ilvl="5" w:tplc="5B4C0318">
      <w:numFmt w:val="bullet"/>
      <w:lvlText w:val="•"/>
      <w:lvlJc w:val="left"/>
      <w:pPr>
        <w:ind w:left="6150" w:hanging="195"/>
      </w:pPr>
      <w:rPr>
        <w:rFonts w:hint="default"/>
      </w:rPr>
    </w:lvl>
    <w:lvl w:ilvl="6" w:tplc="21A051DE">
      <w:numFmt w:val="bullet"/>
      <w:lvlText w:val="•"/>
      <w:lvlJc w:val="left"/>
      <w:pPr>
        <w:ind w:left="7068" w:hanging="195"/>
      </w:pPr>
      <w:rPr>
        <w:rFonts w:hint="default"/>
      </w:rPr>
    </w:lvl>
    <w:lvl w:ilvl="7" w:tplc="4176B952">
      <w:numFmt w:val="bullet"/>
      <w:lvlText w:val="•"/>
      <w:lvlJc w:val="left"/>
      <w:pPr>
        <w:ind w:left="7986" w:hanging="195"/>
      </w:pPr>
      <w:rPr>
        <w:rFonts w:hint="default"/>
      </w:rPr>
    </w:lvl>
    <w:lvl w:ilvl="8" w:tplc="3760D25C">
      <w:numFmt w:val="bullet"/>
      <w:lvlText w:val="•"/>
      <w:lvlJc w:val="left"/>
      <w:pPr>
        <w:ind w:left="8904" w:hanging="195"/>
      </w:pPr>
      <w:rPr>
        <w:rFonts w:hint="default"/>
      </w:rPr>
    </w:lvl>
  </w:abstractNum>
  <w:abstractNum w:abstractNumId="11">
    <w:nsid w:val="529C721B"/>
    <w:multiLevelType w:val="hybridMultilevel"/>
    <w:tmpl w:val="80BC52E8"/>
    <w:lvl w:ilvl="0" w:tplc="041F0017">
      <w:start w:val="1"/>
      <w:numFmt w:val="lowerLetter"/>
      <w:lvlText w:val="%1)"/>
      <w:lvlJc w:val="left"/>
      <w:pPr>
        <w:ind w:left="1928" w:hanging="360"/>
      </w:pPr>
    </w:lvl>
    <w:lvl w:ilvl="1" w:tplc="041F0019" w:tentative="1">
      <w:start w:val="1"/>
      <w:numFmt w:val="lowerLetter"/>
      <w:lvlText w:val="%2."/>
      <w:lvlJc w:val="left"/>
      <w:pPr>
        <w:ind w:left="2648" w:hanging="360"/>
      </w:pPr>
    </w:lvl>
    <w:lvl w:ilvl="2" w:tplc="041F001B" w:tentative="1">
      <w:start w:val="1"/>
      <w:numFmt w:val="lowerRoman"/>
      <w:lvlText w:val="%3."/>
      <w:lvlJc w:val="right"/>
      <w:pPr>
        <w:ind w:left="3368" w:hanging="180"/>
      </w:pPr>
    </w:lvl>
    <w:lvl w:ilvl="3" w:tplc="041F000F" w:tentative="1">
      <w:start w:val="1"/>
      <w:numFmt w:val="decimal"/>
      <w:lvlText w:val="%4."/>
      <w:lvlJc w:val="left"/>
      <w:pPr>
        <w:ind w:left="4088" w:hanging="360"/>
      </w:pPr>
    </w:lvl>
    <w:lvl w:ilvl="4" w:tplc="041F0019" w:tentative="1">
      <w:start w:val="1"/>
      <w:numFmt w:val="lowerLetter"/>
      <w:lvlText w:val="%5."/>
      <w:lvlJc w:val="left"/>
      <w:pPr>
        <w:ind w:left="4808" w:hanging="360"/>
      </w:pPr>
    </w:lvl>
    <w:lvl w:ilvl="5" w:tplc="041F001B" w:tentative="1">
      <w:start w:val="1"/>
      <w:numFmt w:val="lowerRoman"/>
      <w:lvlText w:val="%6."/>
      <w:lvlJc w:val="right"/>
      <w:pPr>
        <w:ind w:left="5528" w:hanging="180"/>
      </w:pPr>
    </w:lvl>
    <w:lvl w:ilvl="6" w:tplc="041F000F" w:tentative="1">
      <w:start w:val="1"/>
      <w:numFmt w:val="decimal"/>
      <w:lvlText w:val="%7."/>
      <w:lvlJc w:val="left"/>
      <w:pPr>
        <w:ind w:left="6248" w:hanging="360"/>
      </w:pPr>
    </w:lvl>
    <w:lvl w:ilvl="7" w:tplc="041F0019" w:tentative="1">
      <w:start w:val="1"/>
      <w:numFmt w:val="lowerLetter"/>
      <w:lvlText w:val="%8."/>
      <w:lvlJc w:val="left"/>
      <w:pPr>
        <w:ind w:left="6968" w:hanging="360"/>
      </w:pPr>
    </w:lvl>
    <w:lvl w:ilvl="8" w:tplc="041F001B" w:tentative="1">
      <w:start w:val="1"/>
      <w:numFmt w:val="lowerRoman"/>
      <w:lvlText w:val="%9."/>
      <w:lvlJc w:val="right"/>
      <w:pPr>
        <w:ind w:left="7688" w:hanging="180"/>
      </w:pPr>
    </w:lvl>
  </w:abstractNum>
  <w:abstractNum w:abstractNumId="12">
    <w:nsid w:val="58F444A9"/>
    <w:multiLevelType w:val="hybridMultilevel"/>
    <w:tmpl w:val="88221C14"/>
    <w:lvl w:ilvl="0" w:tplc="041F0013">
      <w:start w:val="1"/>
      <w:numFmt w:val="upperRoman"/>
      <w:lvlText w:val="%1."/>
      <w:lvlJc w:val="right"/>
      <w:pPr>
        <w:ind w:left="1141" w:hanging="360"/>
      </w:pPr>
    </w:lvl>
    <w:lvl w:ilvl="1" w:tplc="041F0019" w:tentative="1">
      <w:start w:val="1"/>
      <w:numFmt w:val="lowerLetter"/>
      <w:lvlText w:val="%2."/>
      <w:lvlJc w:val="left"/>
      <w:pPr>
        <w:ind w:left="1861" w:hanging="360"/>
      </w:pPr>
    </w:lvl>
    <w:lvl w:ilvl="2" w:tplc="041F001B" w:tentative="1">
      <w:start w:val="1"/>
      <w:numFmt w:val="lowerRoman"/>
      <w:lvlText w:val="%3."/>
      <w:lvlJc w:val="right"/>
      <w:pPr>
        <w:ind w:left="2581" w:hanging="180"/>
      </w:pPr>
    </w:lvl>
    <w:lvl w:ilvl="3" w:tplc="041F000F" w:tentative="1">
      <w:start w:val="1"/>
      <w:numFmt w:val="decimal"/>
      <w:lvlText w:val="%4."/>
      <w:lvlJc w:val="left"/>
      <w:pPr>
        <w:ind w:left="3301" w:hanging="360"/>
      </w:pPr>
    </w:lvl>
    <w:lvl w:ilvl="4" w:tplc="041F0019" w:tentative="1">
      <w:start w:val="1"/>
      <w:numFmt w:val="lowerLetter"/>
      <w:lvlText w:val="%5."/>
      <w:lvlJc w:val="left"/>
      <w:pPr>
        <w:ind w:left="4021" w:hanging="360"/>
      </w:pPr>
    </w:lvl>
    <w:lvl w:ilvl="5" w:tplc="041F001B" w:tentative="1">
      <w:start w:val="1"/>
      <w:numFmt w:val="lowerRoman"/>
      <w:lvlText w:val="%6."/>
      <w:lvlJc w:val="right"/>
      <w:pPr>
        <w:ind w:left="4741" w:hanging="180"/>
      </w:pPr>
    </w:lvl>
    <w:lvl w:ilvl="6" w:tplc="041F000F" w:tentative="1">
      <w:start w:val="1"/>
      <w:numFmt w:val="decimal"/>
      <w:lvlText w:val="%7."/>
      <w:lvlJc w:val="left"/>
      <w:pPr>
        <w:ind w:left="5461" w:hanging="360"/>
      </w:pPr>
    </w:lvl>
    <w:lvl w:ilvl="7" w:tplc="041F0019" w:tentative="1">
      <w:start w:val="1"/>
      <w:numFmt w:val="lowerLetter"/>
      <w:lvlText w:val="%8."/>
      <w:lvlJc w:val="left"/>
      <w:pPr>
        <w:ind w:left="6181" w:hanging="360"/>
      </w:pPr>
    </w:lvl>
    <w:lvl w:ilvl="8" w:tplc="041F001B" w:tentative="1">
      <w:start w:val="1"/>
      <w:numFmt w:val="lowerRoman"/>
      <w:lvlText w:val="%9."/>
      <w:lvlJc w:val="right"/>
      <w:pPr>
        <w:ind w:left="6901" w:hanging="180"/>
      </w:pPr>
    </w:lvl>
  </w:abstractNum>
  <w:abstractNum w:abstractNumId="13">
    <w:nsid w:val="5A62288F"/>
    <w:multiLevelType w:val="hybridMultilevel"/>
    <w:tmpl w:val="638447A6"/>
    <w:lvl w:ilvl="0" w:tplc="1F6604F6">
      <w:numFmt w:val="bullet"/>
      <w:lvlText w:val=""/>
      <w:lvlJc w:val="left"/>
      <w:pPr>
        <w:ind w:left="1141" w:hanging="320"/>
      </w:pPr>
      <w:rPr>
        <w:rFonts w:ascii="Symbol" w:eastAsia="Symbol" w:hAnsi="Symbol" w:cs="Symbol" w:hint="default"/>
        <w:w w:val="100"/>
        <w:sz w:val="22"/>
        <w:szCs w:val="22"/>
      </w:rPr>
    </w:lvl>
    <w:lvl w:ilvl="1" w:tplc="A156C9BC">
      <w:numFmt w:val="bullet"/>
      <w:lvlText w:val=""/>
      <w:lvlJc w:val="left"/>
      <w:pPr>
        <w:ind w:left="1129" w:hanging="226"/>
      </w:pPr>
      <w:rPr>
        <w:rFonts w:ascii="Symbol" w:eastAsia="Symbol" w:hAnsi="Symbol" w:cs="Symbol" w:hint="default"/>
        <w:w w:val="100"/>
        <w:sz w:val="22"/>
        <w:szCs w:val="22"/>
      </w:rPr>
    </w:lvl>
    <w:lvl w:ilvl="2" w:tplc="D59411BC">
      <w:numFmt w:val="bullet"/>
      <w:lvlText w:val="•"/>
      <w:lvlJc w:val="left"/>
      <w:pPr>
        <w:ind w:left="2206" w:hanging="226"/>
      </w:pPr>
      <w:rPr>
        <w:rFonts w:hint="default"/>
      </w:rPr>
    </w:lvl>
    <w:lvl w:ilvl="3" w:tplc="A628E512">
      <w:numFmt w:val="bullet"/>
      <w:lvlText w:val="•"/>
      <w:lvlJc w:val="left"/>
      <w:pPr>
        <w:ind w:left="3273" w:hanging="226"/>
      </w:pPr>
      <w:rPr>
        <w:rFonts w:hint="default"/>
      </w:rPr>
    </w:lvl>
    <w:lvl w:ilvl="4" w:tplc="7F36C9DA">
      <w:numFmt w:val="bullet"/>
      <w:lvlText w:val="•"/>
      <w:lvlJc w:val="left"/>
      <w:pPr>
        <w:ind w:left="4340" w:hanging="226"/>
      </w:pPr>
      <w:rPr>
        <w:rFonts w:hint="default"/>
      </w:rPr>
    </w:lvl>
    <w:lvl w:ilvl="5" w:tplc="54FCDCF2">
      <w:numFmt w:val="bullet"/>
      <w:lvlText w:val="•"/>
      <w:lvlJc w:val="left"/>
      <w:pPr>
        <w:ind w:left="5406" w:hanging="226"/>
      </w:pPr>
      <w:rPr>
        <w:rFonts w:hint="default"/>
      </w:rPr>
    </w:lvl>
    <w:lvl w:ilvl="6" w:tplc="C17C63FC">
      <w:numFmt w:val="bullet"/>
      <w:lvlText w:val="•"/>
      <w:lvlJc w:val="left"/>
      <w:pPr>
        <w:ind w:left="6473" w:hanging="226"/>
      </w:pPr>
      <w:rPr>
        <w:rFonts w:hint="default"/>
      </w:rPr>
    </w:lvl>
    <w:lvl w:ilvl="7" w:tplc="507404C0">
      <w:numFmt w:val="bullet"/>
      <w:lvlText w:val="•"/>
      <w:lvlJc w:val="left"/>
      <w:pPr>
        <w:ind w:left="7540" w:hanging="226"/>
      </w:pPr>
      <w:rPr>
        <w:rFonts w:hint="default"/>
      </w:rPr>
    </w:lvl>
    <w:lvl w:ilvl="8" w:tplc="AB66EBD8">
      <w:numFmt w:val="bullet"/>
      <w:lvlText w:val="•"/>
      <w:lvlJc w:val="left"/>
      <w:pPr>
        <w:ind w:left="8606" w:hanging="226"/>
      </w:pPr>
      <w:rPr>
        <w:rFonts w:hint="default"/>
      </w:rPr>
    </w:lvl>
  </w:abstractNum>
  <w:abstractNum w:abstractNumId="14">
    <w:nsid w:val="6110702D"/>
    <w:multiLevelType w:val="hybridMultilevel"/>
    <w:tmpl w:val="798A39CE"/>
    <w:lvl w:ilvl="0" w:tplc="1F7E6728">
      <w:start w:val="2"/>
      <w:numFmt w:val="decimal"/>
      <w:lvlText w:val="(%1)"/>
      <w:lvlJc w:val="left"/>
      <w:pPr>
        <w:ind w:left="421" w:hanging="327"/>
      </w:pPr>
      <w:rPr>
        <w:rFonts w:ascii="Times New Roman" w:eastAsia="Times New Roman" w:hAnsi="Times New Roman" w:cs="Times New Roman" w:hint="default"/>
        <w:b w:val="0"/>
        <w:i w:val="0"/>
        <w:color w:val="auto"/>
        <w:w w:val="100"/>
        <w:sz w:val="22"/>
        <w:szCs w:val="22"/>
      </w:rPr>
    </w:lvl>
    <w:lvl w:ilvl="1" w:tplc="1FAA245A">
      <w:numFmt w:val="bullet"/>
      <w:lvlText w:val="•"/>
      <w:lvlJc w:val="left"/>
      <w:pPr>
        <w:ind w:left="1452" w:hanging="327"/>
      </w:pPr>
      <w:rPr>
        <w:rFonts w:hint="default"/>
      </w:rPr>
    </w:lvl>
    <w:lvl w:ilvl="2" w:tplc="D2000104">
      <w:numFmt w:val="bullet"/>
      <w:lvlText w:val="•"/>
      <w:lvlJc w:val="left"/>
      <w:pPr>
        <w:ind w:left="2484" w:hanging="327"/>
      </w:pPr>
      <w:rPr>
        <w:rFonts w:hint="default"/>
      </w:rPr>
    </w:lvl>
    <w:lvl w:ilvl="3" w:tplc="66E600D4">
      <w:numFmt w:val="bullet"/>
      <w:lvlText w:val="•"/>
      <w:lvlJc w:val="left"/>
      <w:pPr>
        <w:ind w:left="3516" w:hanging="327"/>
      </w:pPr>
      <w:rPr>
        <w:rFonts w:hint="default"/>
      </w:rPr>
    </w:lvl>
    <w:lvl w:ilvl="4" w:tplc="0A5E0944">
      <w:numFmt w:val="bullet"/>
      <w:lvlText w:val="•"/>
      <w:lvlJc w:val="left"/>
      <w:pPr>
        <w:ind w:left="4548" w:hanging="327"/>
      </w:pPr>
      <w:rPr>
        <w:rFonts w:hint="default"/>
      </w:rPr>
    </w:lvl>
    <w:lvl w:ilvl="5" w:tplc="E9260788">
      <w:numFmt w:val="bullet"/>
      <w:lvlText w:val="•"/>
      <w:lvlJc w:val="left"/>
      <w:pPr>
        <w:ind w:left="5580" w:hanging="327"/>
      </w:pPr>
      <w:rPr>
        <w:rFonts w:hint="default"/>
      </w:rPr>
    </w:lvl>
    <w:lvl w:ilvl="6" w:tplc="5518E2F4">
      <w:numFmt w:val="bullet"/>
      <w:lvlText w:val="•"/>
      <w:lvlJc w:val="left"/>
      <w:pPr>
        <w:ind w:left="6612" w:hanging="327"/>
      </w:pPr>
      <w:rPr>
        <w:rFonts w:hint="default"/>
      </w:rPr>
    </w:lvl>
    <w:lvl w:ilvl="7" w:tplc="4B9884CC">
      <w:numFmt w:val="bullet"/>
      <w:lvlText w:val="•"/>
      <w:lvlJc w:val="left"/>
      <w:pPr>
        <w:ind w:left="7644" w:hanging="327"/>
      </w:pPr>
      <w:rPr>
        <w:rFonts w:hint="default"/>
      </w:rPr>
    </w:lvl>
    <w:lvl w:ilvl="8" w:tplc="0C5C9528">
      <w:numFmt w:val="bullet"/>
      <w:lvlText w:val="•"/>
      <w:lvlJc w:val="left"/>
      <w:pPr>
        <w:ind w:left="8676" w:hanging="327"/>
      </w:pPr>
      <w:rPr>
        <w:rFonts w:hint="default"/>
      </w:rPr>
    </w:lvl>
  </w:abstractNum>
  <w:abstractNum w:abstractNumId="15">
    <w:nsid w:val="61652B4E"/>
    <w:multiLevelType w:val="hybridMultilevel"/>
    <w:tmpl w:val="0024A00C"/>
    <w:lvl w:ilvl="0" w:tplc="79041A86">
      <w:start w:val="2"/>
      <w:numFmt w:val="decimal"/>
      <w:lvlText w:val="(%1)"/>
      <w:lvlJc w:val="left"/>
      <w:pPr>
        <w:ind w:left="421" w:hanging="353"/>
      </w:pPr>
      <w:rPr>
        <w:rFonts w:ascii="Times New Roman" w:eastAsia="Times New Roman" w:hAnsi="Times New Roman" w:cs="Times New Roman" w:hint="default"/>
        <w:w w:val="100"/>
        <w:sz w:val="22"/>
        <w:szCs w:val="22"/>
      </w:rPr>
    </w:lvl>
    <w:lvl w:ilvl="1" w:tplc="FA8A0C3E">
      <w:start w:val="1"/>
      <w:numFmt w:val="lowerLetter"/>
      <w:lvlText w:val="%2)"/>
      <w:lvlJc w:val="left"/>
      <w:pPr>
        <w:ind w:left="1208" w:hanging="360"/>
      </w:pPr>
      <w:rPr>
        <w:rFonts w:ascii="Times New Roman" w:eastAsia="Times New Roman" w:hAnsi="Times New Roman" w:cs="Times New Roman" w:hint="default"/>
        <w:w w:val="100"/>
        <w:sz w:val="22"/>
        <w:szCs w:val="22"/>
      </w:rPr>
    </w:lvl>
    <w:lvl w:ilvl="2" w:tplc="E13A1954">
      <w:start w:val="1"/>
      <w:numFmt w:val="lowerRoman"/>
      <w:lvlText w:val="%3-"/>
      <w:lvlJc w:val="left"/>
      <w:pPr>
        <w:ind w:left="1414" w:hanging="255"/>
      </w:pPr>
      <w:rPr>
        <w:rFonts w:ascii="Times New Roman" w:eastAsia="Times New Roman" w:hAnsi="Times New Roman" w:cs="Times New Roman" w:hint="default"/>
        <w:spacing w:val="0"/>
        <w:w w:val="100"/>
        <w:sz w:val="22"/>
        <w:szCs w:val="22"/>
      </w:rPr>
    </w:lvl>
    <w:lvl w:ilvl="3" w:tplc="FDB2450C">
      <w:numFmt w:val="bullet"/>
      <w:lvlText w:val="•"/>
      <w:lvlJc w:val="left"/>
      <w:pPr>
        <w:ind w:left="2585" w:hanging="255"/>
      </w:pPr>
      <w:rPr>
        <w:rFonts w:hint="default"/>
      </w:rPr>
    </w:lvl>
    <w:lvl w:ilvl="4" w:tplc="6C3E2740">
      <w:numFmt w:val="bullet"/>
      <w:lvlText w:val="•"/>
      <w:lvlJc w:val="left"/>
      <w:pPr>
        <w:ind w:left="3750" w:hanging="255"/>
      </w:pPr>
      <w:rPr>
        <w:rFonts w:hint="default"/>
      </w:rPr>
    </w:lvl>
    <w:lvl w:ilvl="5" w:tplc="455433B2">
      <w:numFmt w:val="bullet"/>
      <w:lvlText w:val="•"/>
      <w:lvlJc w:val="left"/>
      <w:pPr>
        <w:ind w:left="4915" w:hanging="255"/>
      </w:pPr>
      <w:rPr>
        <w:rFonts w:hint="default"/>
      </w:rPr>
    </w:lvl>
    <w:lvl w:ilvl="6" w:tplc="C568A2AE">
      <w:numFmt w:val="bullet"/>
      <w:lvlText w:val="•"/>
      <w:lvlJc w:val="left"/>
      <w:pPr>
        <w:ind w:left="6080" w:hanging="255"/>
      </w:pPr>
      <w:rPr>
        <w:rFonts w:hint="default"/>
      </w:rPr>
    </w:lvl>
    <w:lvl w:ilvl="7" w:tplc="9F68D43C">
      <w:numFmt w:val="bullet"/>
      <w:lvlText w:val="•"/>
      <w:lvlJc w:val="left"/>
      <w:pPr>
        <w:ind w:left="7245" w:hanging="255"/>
      </w:pPr>
      <w:rPr>
        <w:rFonts w:hint="default"/>
      </w:rPr>
    </w:lvl>
    <w:lvl w:ilvl="8" w:tplc="B21C64FC">
      <w:numFmt w:val="bullet"/>
      <w:lvlText w:val="•"/>
      <w:lvlJc w:val="left"/>
      <w:pPr>
        <w:ind w:left="8410" w:hanging="255"/>
      </w:pPr>
      <w:rPr>
        <w:rFonts w:hint="default"/>
      </w:rPr>
    </w:lvl>
  </w:abstractNum>
  <w:abstractNum w:abstractNumId="16">
    <w:nsid w:val="62BB65F4"/>
    <w:multiLevelType w:val="hybridMultilevel"/>
    <w:tmpl w:val="0F34B5DE"/>
    <w:lvl w:ilvl="0" w:tplc="A1306050">
      <w:start w:val="1"/>
      <w:numFmt w:val="lowerLetter"/>
      <w:lvlText w:val="%1)"/>
      <w:lvlJc w:val="left"/>
      <w:pPr>
        <w:ind w:left="421" w:hanging="255"/>
      </w:pPr>
      <w:rPr>
        <w:rFonts w:ascii="Times New Roman" w:eastAsia="Times New Roman" w:hAnsi="Times New Roman" w:cs="Times New Roman" w:hint="default"/>
        <w:w w:val="100"/>
        <w:sz w:val="22"/>
        <w:szCs w:val="22"/>
      </w:rPr>
    </w:lvl>
    <w:lvl w:ilvl="1" w:tplc="39EEB5EE">
      <w:start w:val="1"/>
      <w:numFmt w:val="lowerRoman"/>
      <w:lvlText w:val="%2)"/>
      <w:lvlJc w:val="left"/>
      <w:pPr>
        <w:ind w:left="1554" w:hanging="224"/>
      </w:pPr>
      <w:rPr>
        <w:rFonts w:ascii="Times New Roman" w:eastAsia="Times New Roman" w:hAnsi="Times New Roman" w:cs="Times New Roman" w:hint="default"/>
        <w:spacing w:val="0"/>
        <w:w w:val="100"/>
        <w:sz w:val="22"/>
        <w:szCs w:val="22"/>
      </w:rPr>
    </w:lvl>
    <w:lvl w:ilvl="2" w:tplc="012647E6">
      <w:numFmt w:val="bullet"/>
      <w:lvlText w:val="•"/>
      <w:lvlJc w:val="left"/>
      <w:pPr>
        <w:ind w:left="2580" w:hanging="224"/>
      </w:pPr>
      <w:rPr>
        <w:rFonts w:hint="default"/>
      </w:rPr>
    </w:lvl>
    <w:lvl w:ilvl="3" w:tplc="9E768ABA">
      <w:numFmt w:val="bullet"/>
      <w:lvlText w:val="•"/>
      <w:lvlJc w:val="left"/>
      <w:pPr>
        <w:ind w:left="3600" w:hanging="224"/>
      </w:pPr>
      <w:rPr>
        <w:rFonts w:hint="default"/>
      </w:rPr>
    </w:lvl>
    <w:lvl w:ilvl="4" w:tplc="A1B2D800">
      <w:numFmt w:val="bullet"/>
      <w:lvlText w:val="•"/>
      <w:lvlJc w:val="left"/>
      <w:pPr>
        <w:ind w:left="4620" w:hanging="224"/>
      </w:pPr>
      <w:rPr>
        <w:rFonts w:hint="default"/>
      </w:rPr>
    </w:lvl>
    <w:lvl w:ilvl="5" w:tplc="FEB29A72">
      <w:numFmt w:val="bullet"/>
      <w:lvlText w:val="•"/>
      <w:lvlJc w:val="left"/>
      <w:pPr>
        <w:ind w:left="5640" w:hanging="224"/>
      </w:pPr>
      <w:rPr>
        <w:rFonts w:hint="default"/>
      </w:rPr>
    </w:lvl>
    <w:lvl w:ilvl="6" w:tplc="8F0C5AD0">
      <w:numFmt w:val="bullet"/>
      <w:lvlText w:val="•"/>
      <w:lvlJc w:val="left"/>
      <w:pPr>
        <w:ind w:left="6660" w:hanging="224"/>
      </w:pPr>
      <w:rPr>
        <w:rFonts w:hint="default"/>
      </w:rPr>
    </w:lvl>
    <w:lvl w:ilvl="7" w:tplc="548CD6CA">
      <w:numFmt w:val="bullet"/>
      <w:lvlText w:val="•"/>
      <w:lvlJc w:val="left"/>
      <w:pPr>
        <w:ind w:left="7680" w:hanging="224"/>
      </w:pPr>
      <w:rPr>
        <w:rFonts w:hint="default"/>
      </w:rPr>
    </w:lvl>
    <w:lvl w:ilvl="8" w:tplc="965CE43A">
      <w:numFmt w:val="bullet"/>
      <w:lvlText w:val="•"/>
      <w:lvlJc w:val="left"/>
      <w:pPr>
        <w:ind w:left="8700" w:hanging="224"/>
      </w:pPr>
      <w:rPr>
        <w:rFonts w:hint="default"/>
      </w:rPr>
    </w:lvl>
  </w:abstractNum>
  <w:abstractNum w:abstractNumId="17">
    <w:nsid w:val="662A2D21"/>
    <w:multiLevelType w:val="hybridMultilevel"/>
    <w:tmpl w:val="1B26C0F8"/>
    <w:lvl w:ilvl="0" w:tplc="5B40FE86">
      <w:start w:val="2"/>
      <w:numFmt w:val="decimal"/>
      <w:lvlText w:val="(%1)"/>
      <w:lvlJc w:val="left"/>
      <w:pPr>
        <w:ind w:left="1709" w:hanging="360"/>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2429" w:hanging="360"/>
      </w:pPr>
    </w:lvl>
    <w:lvl w:ilvl="2" w:tplc="041F001B" w:tentative="1">
      <w:start w:val="1"/>
      <w:numFmt w:val="lowerRoman"/>
      <w:lvlText w:val="%3."/>
      <w:lvlJc w:val="right"/>
      <w:pPr>
        <w:ind w:left="3149" w:hanging="180"/>
      </w:pPr>
    </w:lvl>
    <w:lvl w:ilvl="3" w:tplc="041F000F" w:tentative="1">
      <w:start w:val="1"/>
      <w:numFmt w:val="decimal"/>
      <w:lvlText w:val="%4."/>
      <w:lvlJc w:val="left"/>
      <w:pPr>
        <w:ind w:left="3869" w:hanging="360"/>
      </w:pPr>
    </w:lvl>
    <w:lvl w:ilvl="4" w:tplc="041F0019" w:tentative="1">
      <w:start w:val="1"/>
      <w:numFmt w:val="lowerLetter"/>
      <w:lvlText w:val="%5."/>
      <w:lvlJc w:val="left"/>
      <w:pPr>
        <w:ind w:left="4589" w:hanging="360"/>
      </w:pPr>
    </w:lvl>
    <w:lvl w:ilvl="5" w:tplc="041F001B" w:tentative="1">
      <w:start w:val="1"/>
      <w:numFmt w:val="lowerRoman"/>
      <w:lvlText w:val="%6."/>
      <w:lvlJc w:val="right"/>
      <w:pPr>
        <w:ind w:left="5309" w:hanging="180"/>
      </w:pPr>
    </w:lvl>
    <w:lvl w:ilvl="6" w:tplc="041F000F" w:tentative="1">
      <w:start w:val="1"/>
      <w:numFmt w:val="decimal"/>
      <w:lvlText w:val="%7."/>
      <w:lvlJc w:val="left"/>
      <w:pPr>
        <w:ind w:left="6029" w:hanging="360"/>
      </w:pPr>
    </w:lvl>
    <w:lvl w:ilvl="7" w:tplc="041F0019" w:tentative="1">
      <w:start w:val="1"/>
      <w:numFmt w:val="lowerLetter"/>
      <w:lvlText w:val="%8."/>
      <w:lvlJc w:val="left"/>
      <w:pPr>
        <w:ind w:left="6749" w:hanging="360"/>
      </w:pPr>
    </w:lvl>
    <w:lvl w:ilvl="8" w:tplc="041F001B" w:tentative="1">
      <w:start w:val="1"/>
      <w:numFmt w:val="lowerRoman"/>
      <w:lvlText w:val="%9."/>
      <w:lvlJc w:val="right"/>
      <w:pPr>
        <w:ind w:left="7469" w:hanging="180"/>
      </w:pPr>
    </w:lvl>
  </w:abstractNum>
  <w:abstractNum w:abstractNumId="18">
    <w:nsid w:val="67950463"/>
    <w:multiLevelType w:val="hybridMultilevel"/>
    <w:tmpl w:val="84C01C7E"/>
    <w:lvl w:ilvl="0" w:tplc="269EC070">
      <w:start w:val="2"/>
      <w:numFmt w:val="decimal"/>
      <w:lvlText w:val="(%1)"/>
      <w:lvlJc w:val="left"/>
      <w:pPr>
        <w:ind w:left="781" w:hanging="360"/>
      </w:pPr>
      <w:rPr>
        <w:rFonts w:hint="default"/>
        <w:b w:val="0"/>
        <w:i w:val="0"/>
      </w:rPr>
    </w:lvl>
    <w:lvl w:ilvl="1" w:tplc="041F0019" w:tentative="1">
      <w:start w:val="1"/>
      <w:numFmt w:val="lowerLetter"/>
      <w:lvlText w:val="%2."/>
      <w:lvlJc w:val="left"/>
      <w:pPr>
        <w:ind w:left="1501" w:hanging="360"/>
      </w:pPr>
    </w:lvl>
    <w:lvl w:ilvl="2" w:tplc="041F001B" w:tentative="1">
      <w:start w:val="1"/>
      <w:numFmt w:val="lowerRoman"/>
      <w:lvlText w:val="%3."/>
      <w:lvlJc w:val="right"/>
      <w:pPr>
        <w:ind w:left="2221" w:hanging="180"/>
      </w:pPr>
    </w:lvl>
    <w:lvl w:ilvl="3" w:tplc="041F000F" w:tentative="1">
      <w:start w:val="1"/>
      <w:numFmt w:val="decimal"/>
      <w:lvlText w:val="%4."/>
      <w:lvlJc w:val="left"/>
      <w:pPr>
        <w:ind w:left="2941" w:hanging="360"/>
      </w:pPr>
    </w:lvl>
    <w:lvl w:ilvl="4" w:tplc="041F0019" w:tentative="1">
      <w:start w:val="1"/>
      <w:numFmt w:val="lowerLetter"/>
      <w:lvlText w:val="%5."/>
      <w:lvlJc w:val="left"/>
      <w:pPr>
        <w:ind w:left="3661" w:hanging="360"/>
      </w:pPr>
    </w:lvl>
    <w:lvl w:ilvl="5" w:tplc="041F001B" w:tentative="1">
      <w:start w:val="1"/>
      <w:numFmt w:val="lowerRoman"/>
      <w:lvlText w:val="%6."/>
      <w:lvlJc w:val="right"/>
      <w:pPr>
        <w:ind w:left="4381" w:hanging="180"/>
      </w:pPr>
    </w:lvl>
    <w:lvl w:ilvl="6" w:tplc="041F000F" w:tentative="1">
      <w:start w:val="1"/>
      <w:numFmt w:val="decimal"/>
      <w:lvlText w:val="%7."/>
      <w:lvlJc w:val="left"/>
      <w:pPr>
        <w:ind w:left="5101" w:hanging="360"/>
      </w:pPr>
    </w:lvl>
    <w:lvl w:ilvl="7" w:tplc="041F0019" w:tentative="1">
      <w:start w:val="1"/>
      <w:numFmt w:val="lowerLetter"/>
      <w:lvlText w:val="%8."/>
      <w:lvlJc w:val="left"/>
      <w:pPr>
        <w:ind w:left="5821" w:hanging="360"/>
      </w:pPr>
    </w:lvl>
    <w:lvl w:ilvl="8" w:tplc="041F001B" w:tentative="1">
      <w:start w:val="1"/>
      <w:numFmt w:val="lowerRoman"/>
      <w:lvlText w:val="%9."/>
      <w:lvlJc w:val="right"/>
      <w:pPr>
        <w:ind w:left="6541" w:hanging="180"/>
      </w:pPr>
    </w:lvl>
  </w:abstractNum>
  <w:abstractNum w:abstractNumId="19">
    <w:nsid w:val="6D58117A"/>
    <w:multiLevelType w:val="hybridMultilevel"/>
    <w:tmpl w:val="6890D2DA"/>
    <w:lvl w:ilvl="0" w:tplc="FA8A0C3E">
      <w:start w:val="1"/>
      <w:numFmt w:val="lowerLetter"/>
      <w:lvlText w:val="%1)"/>
      <w:lvlJc w:val="left"/>
      <w:pPr>
        <w:ind w:left="1208" w:hanging="360"/>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00B1E4C"/>
    <w:multiLevelType w:val="hybridMultilevel"/>
    <w:tmpl w:val="01EAC394"/>
    <w:lvl w:ilvl="0" w:tplc="041F000F">
      <w:start w:val="1"/>
      <w:numFmt w:val="decimal"/>
      <w:lvlText w:val="%1."/>
      <w:lvlJc w:val="left"/>
      <w:pPr>
        <w:ind w:left="1928" w:hanging="360"/>
      </w:pPr>
    </w:lvl>
    <w:lvl w:ilvl="1" w:tplc="041F0019" w:tentative="1">
      <w:start w:val="1"/>
      <w:numFmt w:val="lowerLetter"/>
      <w:lvlText w:val="%2."/>
      <w:lvlJc w:val="left"/>
      <w:pPr>
        <w:ind w:left="2648" w:hanging="360"/>
      </w:pPr>
    </w:lvl>
    <w:lvl w:ilvl="2" w:tplc="041F001B" w:tentative="1">
      <w:start w:val="1"/>
      <w:numFmt w:val="lowerRoman"/>
      <w:lvlText w:val="%3."/>
      <w:lvlJc w:val="right"/>
      <w:pPr>
        <w:ind w:left="3368" w:hanging="180"/>
      </w:pPr>
    </w:lvl>
    <w:lvl w:ilvl="3" w:tplc="041F000F" w:tentative="1">
      <w:start w:val="1"/>
      <w:numFmt w:val="decimal"/>
      <w:lvlText w:val="%4."/>
      <w:lvlJc w:val="left"/>
      <w:pPr>
        <w:ind w:left="4088" w:hanging="360"/>
      </w:pPr>
    </w:lvl>
    <w:lvl w:ilvl="4" w:tplc="041F0019" w:tentative="1">
      <w:start w:val="1"/>
      <w:numFmt w:val="lowerLetter"/>
      <w:lvlText w:val="%5."/>
      <w:lvlJc w:val="left"/>
      <w:pPr>
        <w:ind w:left="4808" w:hanging="360"/>
      </w:pPr>
    </w:lvl>
    <w:lvl w:ilvl="5" w:tplc="041F001B" w:tentative="1">
      <w:start w:val="1"/>
      <w:numFmt w:val="lowerRoman"/>
      <w:lvlText w:val="%6."/>
      <w:lvlJc w:val="right"/>
      <w:pPr>
        <w:ind w:left="5528" w:hanging="180"/>
      </w:pPr>
    </w:lvl>
    <w:lvl w:ilvl="6" w:tplc="041F000F" w:tentative="1">
      <w:start w:val="1"/>
      <w:numFmt w:val="decimal"/>
      <w:lvlText w:val="%7."/>
      <w:lvlJc w:val="left"/>
      <w:pPr>
        <w:ind w:left="6248" w:hanging="360"/>
      </w:pPr>
    </w:lvl>
    <w:lvl w:ilvl="7" w:tplc="041F0019" w:tentative="1">
      <w:start w:val="1"/>
      <w:numFmt w:val="lowerLetter"/>
      <w:lvlText w:val="%8."/>
      <w:lvlJc w:val="left"/>
      <w:pPr>
        <w:ind w:left="6968" w:hanging="360"/>
      </w:pPr>
    </w:lvl>
    <w:lvl w:ilvl="8" w:tplc="041F001B" w:tentative="1">
      <w:start w:val="1"/>
      <w:numFmt w:val="lowerRoman"/>
      <w:lvlText w:val="%9."/>
      <w:lvlJc w:val="right"/>
      <w:pPr>
        <w:ind w:left="7688" w:hanging="180"/>
      </w:pPr>
    </w:lvl>
  </w:abstractNum>
  <w:abstractNum w:abstractNumId="21">
    <w:nsid w:val="71120EF7"/>
    <w:multiLevelType w:val="hybridMultilevel"/>
    <w:tmpl w:val="80D8835C"/>
    <w:lvl w:ilvl="0" w:tplc="8626E67C">
      <w:start w:val="1"/>
      <w:numFmt w:val="decimal"/>
      <w:lvlText w:val="(%1)"/>
      <w:lvlJc w:val="left"/>
      <w:pPr>
        <w:ind w:left="1208" w:hanging="360"/>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C7A2891"/>
    <w:multiLevelType w:val="hybridMultilevel"/>
    <w:tmpl w:val="F2065B98"/>
    <w:lvl w:ilvl="0" w:tplc="041F000F">
      <w:start w:val="1"/>
      <w:numFmt w:val="decimal"/>
      <w:lvlText w:val="%1."/>
      <w:lvlJc w:val="left"/>
      <w:pPr>
        <w:ind w:left="1141" w:hanging="360"/>
      </w:pPr>
    </w:lvl>
    <w:lvl w:ilvl="1" w:tplc="041F0019" w:tentative="1">
      <w:start w:val="1"/>
      <w:numFmt w:val="lowerLetter"/>
      <w:lvlText w:val="%2."/>
      <w:lvlJc w:val="left"/>
      <w:pPr>
        <w:ind w:left="1861" w:hanging="360"/>
      </w:pPr>
    </w:lvl>
    <w:lvl w:ilvl="2" w:tplc="041F001B" w:tentative="1">
      <w:start w:val="1"/>
      <w:numFmt w:val="lowerRoman"/>
      <w:lvlText w:val="%3."/>
      <w:lvlJc w:val="right"/>
      <w:pPr>
        <w:ind w:left="2581" w:hanging="180"/>
      </w:pPr>
    </w:lvl>
    <w:lvl w:ilvl="3" w:tplc="041F000F" w:tentative="1">
      <w:start w:val="1"/>
      <w:numFmt w:val="decimal"/>
      <w:lvlText w:val="%4."/>
      <w:lvlJc w:val="left"/>
      <w:pPr>
        <w:ind w:left="3301" w:hanging="360"/>
      </w:pPr>
    </w:lvl>
    <w:lvl w:ilvl="4" w:tplc="041F0019" w:tentative="1">
      <w:start w:val="1"/>
      <w:numFmt w:val="lowerLetter"/>
      <w:lvlText w:val="%5."/>
      <w:lvlJc w:val="left"/>
      <w:pPr>
        <w:ind w:left="4021" w:hanging="360"/>
      </w:pPr>
    </w:lvl>
    <w:lvl w:ilvl="5" w:tplc="041F001B" w:tentative="1">
      <w:start w:val="1"/>
      <w:numFmt w:val="lowerRoman"/>
      <w:lvlText w:val="%6."/>
      <w:lvlJc w:val="right"/>
      <w:pPr>
        <w:ind w:left="4741" w:hanging="180"/>
      </w:pPr>
    </w:lvl>
    <w:lvl w:ilvl="6" w:tplc="041F000F" w:tentative="1">
      <w:start w:val="1"/>
      <w:numFmt w:val="decimal"/>
      <w:lvlText w:val="%7."/>
      <w:lvlJc w:val="left"/>
      <w:pPr>
        <w:ind w:left="5461" w:hanging="360"/>
      </w:pPr>
    </w:lvl>
    <w:lvl w:ilvl="7" w:tplc="041F0019" w:tentative="1">
      <w:start w:val="1"/>
      <w:numFmt w:val="lowerLetter"/>
      <w:lvlText w:val="%8."/>
      <w:lvlJc w:val="left"/>
      <w:pPr>
        <w:ind w:left="6181" w:hanging="360"/>
      </w:pPr>
    </w:lvl>
    <w:lvl w:ilvl="8" w:tplc="041F001B" w:tentative="1">
      <w:start w:val="1"/>
      <w:numFmt w:val="lowerRoman"/>
      <w:lvlText w:val="%9."/>
      <w:lvlJc w:val="right"/>
      <w:pPr>
        <w:ind w:left="6901" w:hanging="180"/>
      </w:pPr>
    </w:lvl>
  </w:abstractNum>
  <w:abstractNum w:abstractNumId="23">
    <w:nsid w:val="7D045A38"/>
    <w:multiLevelType w:val="hybridMultilevel"/>
    <w:tmpl w:val="C7D27B6E"/>
    <w:lvl w:ilvl="0" w:tplc="B6AEBD36">
      <w:start w:val="1"/>
      <w:numFmt w:val="lowerRoman"/>
      <w:lvlText w:val="%1-"/>
      <w:lvlJc w:val="left"/>
      <w:pPr>
        <w:ind w:left="1554" w:hanging="420"/>
      </w:pPr>
      <w:rPr>
        <w:rFonts w:ascii="Times New Roman" w:eastAsia="Times New Roman" w:hAnsi="Times New Roman" w:cs="Times New Roman" w:hint="default"/>
        <w:spacing w:val="0"/>
        <w:w w:val="100"/>
        <w:sz w:val="22"/>
        <w:szCs w:val="22"/>
      </w:rPr>
    </w:lvl>
    <w:lvl w:ilvl="1" w:tplc="5672B116">
      <w:numFmt w:val="bullet"/>
      <w:lvlText w:val="•"/>
      <w:lvlJc w:val="left"/>
      <w:pPr>
        <w:ind w:left="2478" w:hanging="420"/>
      </w:pPr>
      <w:rPr>
        <w:rFonts w:hint="default"/>
      </w:rPr>
    </w:lvl>
    <w:lvl w:ilvl="2" w:tplc="49FE0946">
      <w:numFmt w:val="bullet"/>
      <w:lvlText w:val="•"/>
      <w:lvlJc w:val="left"/>
      <w:pPr>
        <w:ind w:left="3396" w:hanging="420"/>
      </w:pPr>
      <w:rPr>
        <w:rFonts w:hint="default"/>
      </w:rPr>
    </w:lvl>
    <w:lvl w:ilvl="3" w:tplc="38D251A0">
      <w:numFmt w:val="bullet"/>
      <w:lvlText w:val="•"/>
      <w:lvlJc w:val="left"/>
      <w:pPr>
        <w:ind w:left="4314" w:hanging="420"/>
      </w:pPr>
      <w:rPr>
        <w:rFonts w:hint="default"/>
      </w:rPr>
    </w:lvl>
    <w:lvl w:ilvl="4" w:tplc="D34CC218">
      <w:numFmt w:val="bullet"/>
      <w:lvlText w:val="•"/>
      <w:lvlJc w:val="left"/>
      <w:pPr>
        <w:ind w:left="5232" w:hanging="420"/>
      </w:pPr>
      <w:rPr>
        <w:rFonts w:hint="default"/>
      </w:rPr>
    </w:lvl>
    <w:lvl w:ilvl="5" w:tplc="89285FD2">
      <w:numFmt w:val="bullet"/>
      <w:lvlText w:val="•"/>
      <w:lvlJc w:val="left"/>
      <w:pPr>
        <w:ind w:left="6150" w:hanging="420"/>
      </w:pPr>
      <w:rPr>
        <w:rFonts w:hint="default"/>
      </w:rPr>
    </w:lvl>
    <w:lvl w:ilvl="6" w:tplc="90B84508">
      <w:numFmt w:val="bullet"/>
      <w:lvlText w:val="•"/>
      <w:lvlJc w:val="left"/>
      <w:pPr>
        <w:ind w:left="7068" w:hanging="420"/>
      </w:pPr>
      <w:rPr>
        <w:rFonts w:hint="default"/>
      </w:rPr>
    </w:lvl>
    <w:lvl w:ilvl="7" w:tplc="8F3204D4">
      <w:numFmt w:val="bullet"/>
      <w:lvlText w:val="•"/>
      <w:lvlJc w:val="left"/>
      <w:pPr>
        <w:ind w:left="7986" w:hanging="420"/>
      </w:pPr>
      <w:rPr>
        <w:rFonts w:hint="default"/>
      </w:rPr>
    </w:lvl>
    <w:lvl w:ilvl="8" w:tplc="9DD2EA94">
      <w:numFmt w:val="bullet"/>
      <w:lvlText w:val="•"/>
      <w:lvlJc w:val="left"/>
      <w:pPr>
        <w:ind w:left="8904" w:hanging="420"/>
      </w:pPr>
      <w:rPr>
        <w:rFonts w:hint="default"/>
      </w:rPr>
    </w:lvl>
  </w:abstractNum>
  <w:abstractNum w:abstractNumId="24">
    <w:nsid w:val="7D086EE3"/>
    <w:multiLevelType w:val="hybridMultilevel"/>
    <w:tmpl w:val="A308EBC0"/>
    <w:lvl w:ilvl="0" w:tplc="D736F216">
      <w:start w:val="2"/>
      <w:numFmt w:val="decimal"/>
      <w:lvlText w:val="(%1)"/>
      <w:lvlJc w:val="left"/>
      <w:pPr>
        <w:ind w:left="421" w:hanging="351"/>
      </w:pPr>
      <w:rPr>
        <w:rFonts w:ascii="Times New Roman" w:eastAsia="Times New Roman" w:hAnsi="Times New Roman" w:cs="Times New Roman" w:hint="default"/>
        <w:w w:val="100"/>
        <w:sz w:val="22"/>
        <w:szCs w:val="22"/>
      </w:rPr>
    </w:lvl>
    <w:lvl w:ilvl="1" w:tplc="CC5A3062">
      <w:numFmt w:val="bullet"/>
      <w:lvlText w:val="•"/>
      <w:lvlJc w:val="left"/>
      <w:pPr>
        <w:ind w:left="1120" w:hanging="351"/>
      </w:pPr>
      <w:rPr>
        <w:rFonts w:hint="default"/>
      </w:rPr>
    </w:lvl>
    <w:lvl w:ilvl="2" w:tplc="9D0206AC">
      <w:numFmt w:val="bullet"/>
      <w:lvlText w:val="•"/>
      <w:lvlJc w:val="left"/>
      <w:pPr>
        <w:ind w:left="2188" w:hanging="351"/>
      </w:pPr>
      <w:rPr>
        <w:rFonts w:hint="default"/>
      </w:rPr>
    </w:lvl>
    <w:lvl w:ilvl="3" w:tplc="42C4A3E6">
      <w:numFmt w:val="bullet"/>
      <w:lvlText w:val="•"/>
      <w:lvlJc w:val="left"/>
      <w:pPr>
        <w:ind w:left="3257" w:hanging="351"/>
      </w:pPr>
      <w:rPr>
        <w:rFonts w:hint="default"/>
      </w:rPr>
    </w:lvl>
    <w:lvl w:ilvl="4" w:tplc="5D061990">
      <w:numFmt w:val="bullet"/>
      <w:lvlText w:val="•"/>
      <w:lvlJc w:val="left"/>
      <w:pPr>
        <w:ind w:left="4326" w:hanging="351"/>
      </w:pPr>
      <w:rPr>
        <w:rFonts w:hint="default"/>
      </w:rPr>
    </w:lvl>
    <w:lvl w:ilvl="5" w:tplc="EB105A0C">
      <w:numFmt w:val="bullet"/>
      <w:lvlText w:val="•"/>
      <w:lvlJc w:val="left"/>
      <w:pPr>
        <w:ind w:left="5395" w:hanging="351"/>
      </w:pPr>
      <w:rPr>
        <w:rFonts w:hint="default"/>
      </w:rPr>
    </w:lvl>
    <w:lvl w:ilvl="6" w:tplc="F8A2125A">
      <w:numFmt w:val="bullet"/>
      <w:lvlText w:val="•"/>
      <w:lvlJc w:val="left"/>
      <w:pPr>
        <w:ind w:left="6464" w:hanging="351"/>
      </w:pPr>
      <w:rPr>
        <w:rFonts w:hint="default"/>
      </w:rPr>
    </w:lvl>
    <w:lvl w:ilvl="7" w:tplc="50808F04">
      <w:numFmt w:val="bullet"/>
      <w:lvlText w:val="•"/>
      <w:lvlJc w:val="left"/>
      <w:pPr>
        <w:ind w:left="7533" w:hanging="351"/>
      </w:pPr>
      <w:rPr>
        <w:rFonts w:hint="default"/>
      </w:rPr>
    </w:lvl>
    <w:lvl w:ilvl="8" w:tplc="13C021D8">
      <w:numFmt w:val="bullet"/>
      <w:lvlText w:val="•"/>
      <w:lvlJc w:val="left"/>
      <w:pPr>
        <w:ind w:left="8602" w:hanging="351"/>
      </w:pPr>
      <w:rPr>
        <w:rFonts w:hint="default"/>
      </w:rPr>
    </w:lvl>
  </w:abstractNum>
  <w:num w:numId="1">
    <w:abstractNumId w:val="14"/>
  </w:num>
  <w:num w:numId="2">
    <w:abstractNumId w:val="10"/>
  </w:num>
  <w:num w:numId="3">
    <w:abstractNumId w:val="7"/>
  </w:num>
  <w:num w:numId="4">
    <w:abstractNumId w:val="23"/>
  </w:num>
  <w:num w:numId="5">
    <w:abstractNumId w:val="15"/>
  </w:num>
  <w:num w:numId="6">
    <w:abstractNumId w:val="9"/>
  </w:num>
  <w:num w:numId="7">
    <w:abstractNumId w:val="3"/>
  </w:num>
  <w:num w:numId="8">
    <w:abstractNumId w:val="24"/>
  </w:num>
  <w:num w:numId="9">
    <w:abstractNumId w:val="16"/>
  </w:num>
  <w:num w:numId="10">
    <w:abstractNumId w:val="1"/>
  </w:num>
  <w:num w:numId="11">
    <w:abstractNumId w:val="8"/>
  </w:num>
  <w:num w:numId="12">
    <w:abstractNumId w:val="13"/>
  </w:num>
  <w:num w:numId="13">
    <w:abstractNumId w:val="5"/>
  </w:num>
  <w:num w:numId="14">
    <w:abstractNumId w:val="6"/>
  </w:num>
  <w:num w:numId="15">
    <w:abstractNumId w:val="4"/>
  </w:num>
  <w:num w:numId="16">
    <w:abstractNumId w:val="20"/>
  </w:num>
  <w:num w:numId="17">
    <w:abstractNumId w:val="11"/>
  </w:num>
  <w:num w:numId="18">
    <w:abstractNumId w:val="19"/>
  </w:num>
  <w:num w:numId="19">
    <w:abstractNumId w:val="12"/>
  </w:num>
  <w:num w:numId="20">
    <w:abstractNumId w:val="22"/>
  </w:num>
  <w:num w:numId="21">
    <w:abstractNumId w:val="0"/>
  </w:num>
  <w:num w:numId="22">
    <w:abstractNumId w:val="17"/>
  </w:num>
  <w:num w:numId="23">
    <w:abstractNumId w:val="21"/>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45"/>
    <w:rsid w:val="00027712"/>
    <w:rsid w:val="00034AB7"/>
    <w:rsid w:val="00055833"/>
    <w:rsid w:val="0007226C"/>
    <w:rsid w:val="00074C95"/>
    <w:rsid w:val="00082C4C"/>
    <w:rsid w:val="00096564"/>
    <w:rsid w:val="000B7DA3"/>
    <w:rsid w:val="000C0F5B"/>
    <w:rsid w:val="000C544F"/>
    <w:rsid w:val="000D1BE6"/>
    <w:rsid w:val="000D34AC"/>
    <w:rsid w:val="001169B5"/>
    <w:rsid w:val="001565C5"/>
    <w:rsid w:val="0017292D"/>
    <w:rsid w:val="001779D8"/>
    <w:rsid w:val="001A0E53"/>
    <w:rsid w:val="001B3D9B"/>
    <w:rsid w:val="001B7B97"/>
    <w:rsid w:val="001D482F"/>
    <w:rsid w:val="001E1F96"/>
    <w:rsid w:val="001F09A5"/>
    <w:rsid w:val="001F1E51"/>
    <w:rsid w:val="00210125"/>
    <w:rsid w:val="00210392"/>
    <w:rsid w:val="00211772"/>
    <w:rsid w:val="002208B0"/>
    <w:rsid w:val="00266F10"/>
    <w:rsid w:val="002828C4"/>
    <w:rsid w:val="00284653"/>
    <w:rsid w:val="002D6A97"/>
    <w:rsid w:val="002E4218"/>
    <w:rsid w:val="002F3511"/>
    <w:rsid w:val="002F3A7F"/>
    <w:rsid w:val="00303049"/>
    <w:rsid w:val="00314A0C"/>
    <w:rsid w:val="00336F5C"/>
    <w:rsid w:val="00367FEF"/>
    <w:rsid w:val="00372FF3"/>
    <w:rsid w:val="00386D00"/>
    <w:rsid w:val="00391AD5"/>
    <w:rsid w:val="0039235D"/>
    <w:rsid w:val="003A4187"/>
    <w:rsid w:val="003B4C76"/>
    <w:rsid w:val="003B4E1E"/>
    <w:rsid w:val="003F3B5A"/>
    <w:rsid w:val="0041691B"/>
    <w:rsid w:val="00420B23"/>
    <w:rsid w:val="00440BF1"/>
    <w:rsid w:val="00462CE6"/>
    <w:rsid w:val="00472413"/>
    <w:rsid w:val="0047653A"/>
    <w:rsid w:val="0048506A"/>
    <w:rsid w:val="0049251C"/>
    <w:rsid w:val="004A68FD"/>
    <w:rsid w:val="004B3000"/>
    <w:rsid w:val="004B3518"/>
    <w:rsid w:val="004B7566"/>
    <w:rsid w:val="004B77E0"/>
    <w:rsid w:val="004C7EBE"/>
    <w:rsid w:val="004D56D1"/>
    <w:rsid w:val="004E2239"/>
    <w:rsid w:val="005165EB"/>
    <w:rsid w:val="00516D98"/>
    <w:rsid w:val="00537DB5"/>
    <w:rsid w:val="005504C9"/>
    <w:rsid w:val="005505B4"/>
    <w:rsid w:val="00550AFE"/>
    <w:rsid w:val="005640B5"/>
    <w:rsid w:val="00567F56"/>
    <w:rsid w:val="005B2D45"/>
    <w:rsid w:val="005B3E15"/>
    <w:rsid w:val="005B5BCF"/>
    <w:rsid w:val="005C5D3B"/>
    <w:rsid w:val="005D0030"/>
    <w:rsid w:val="005E794C"/>
    <w:rsid w:val="00665461"/>
    <w:rsid w:val="00675213"/>
    <w:rsid w:val="00695B79"/>
    <w:rsid w:val="006A35D7"/>
    <w:rsid w:val="006B491D"/>
    <w:rsid w:val="006C1708"/>
    <w:rsid w:val="006F0F6D"/>
    <w:rsid w:val="00721E50"/>
    <w:rsid w:val="0073252B"/>
    <w:rsid w:val="007610E6"/>
    <w:rsid w:val="007674C0"/>
    <w:rsid w:val="007845F5"/>
    <w:rsid w:val="007A5EB9"/>
    <w:rsid w:val="007C1CC7"/>
    <w:rsid w:val="007F15E9"/>
    <w:rsid w:val="007F7672"/>
    <w:rsid w:val="00804297"/>
    <w:rsid w:val="00817CB0"/>
    <w:rsid w:val="00823599"/>
    <w:rsid w:val="0083729D"/>
    <w:rsid w:val="00850A2A"/>
    <w:rsid w:val="00886CAB"/>
    <w:rsid w:val="0089683A"/>
    <w:rsid w:val="008B219A"/>
    <w:rsid w:val="00937270"/>
    <w:rsid w:val="009407BE"/>
    <w:rsid w:val="009416F9"/>
    <w:rsid w:val="0094404F"/>
    <w:rsid w:val="009504D6"/>
    <w:rsid w:val="009534ED"/>
    <w:rsid w:val="00955ABF"/>
    <w:rsid w:val="009938AA"/>
    <w:rsid w:val="009D6F58"/>
    <w:rsid w:val="009E1D21"/>
    <w:rsid w:val="009F024B"/>
    <w:rsid w:val="00A109F1"/>
    <w:rsid w:val="00A13EBF"/>
    <w:rsid w:val="00A21D9C"/>
    <w:rsid w:val="00A3627A"/>
    <w:rsid w:val="00A404CA"/>
    <w:rsid w:val="00A44E89"/>
    <w:rsid w:val="00A4554F"/>
    <w:rsid w:val="00A85B83"/>
    <w:rsid w:val="00AB71DB"/>
    <w:rsid w:val="00AF7AAA"/>
    <w:rsid w:val="00B27A13"/>
    <w:rsid w:val="00B54D16"/>
    <w:rsid w:val="00B62CE7"/>
    <w:rsid w:val="00B666B8"/>
    <w:rsid w:val="00B80112"/>
    <w:rsid w:val="00B86B14"/>
    <w:rsid w:val="00B964BB"/>
    <w:rsid w:val="00B96DF4"/>
    <w:rsid w:val="00B977CC"/>
    <w:rsid w:val="00BA4428"/>
    <w:rsid w:val="00BB7DCA"/>
    <w:rsid w:val="00BC7E5E"/>
    <w:rsid w:val="00BD32E3"/>
    <w:rsid w:val="00BD6920"/>
    <w:rsid w:val="00C36DAB"/>
    <w:rsid w:val="00C43CF7"/>
    <w:rsid w:val="00C82F24"/>
    <w:rsid w:val="00C83C24"/>
    <w:rsid w:val="00CD7FE5"/>
    <w:rsid w:val="00CE71B7"/>
    <w:rsid w:val="00D10785"/>
    <w:rsid w:val="00D73651"/>
    <w:rsid w:val="00D7378B"/>
    <w:rsid w:val="00DF0C89"/>
    <w:rsid w:val="00E01F20"/>
    <w:rsid w:val="00E35D18"/>
    <w:rsid w:val="00E6308F"/>
    <w:rsid w:val="00EA0FBD"/>
    <w:rsid w:val="00ED59E3"/>
    <w:rsid w:val="00F139A9"/>
    <w:rsid w:val="00F27A99"/>
    <w:rsid w:val="00F32000"/>
    <w:rsid w:val="00F43A8A"/>
    <w:rsid w:val="00F47443"/>
    <w:rsid w:val="00F628E7"/>
    <w:rsid w:val="00F63484"/>
    <w:rsid w:val="00F64E03"/>
    <w:rsid w:val="00F67CF5"/>
    <w:rsid w:val="00F70D64"/>
    <w:rsid w:val="00F71FB1"/>
    <w:rsid w:val="00F92F3B"/>
    <w:rsid w:val="00F95983"/>
    <w:rsid w:val="00FA53D3"/>
    <w:rsid w:val="00FA60EA"/>
    <w:rsid w:val="00FA73C4"/>
    <w:rsid w:val="00FC50E6"/>
    <w:rsid w:val="00FD5A2D"/>
    <w:rsid w:val="00FF72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A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1AD5"/>
    <w:rPr>
      <w:rFonts w:ascii="Times New Roman" w:eastAsia="Times New Roman" w:hAnsi="Times New Roman" w:cs="Times New Roman"/>
    </w:rPr>
  </w:style>
  <w:style w:type="paragraph" w:styleId="Balk1">
    <w:name w:val="heading 1"/>
    <w:basedOn w:val="Normal"/>
    <w:uiPriority w:val="1"/>
    <w:qFormat/>
    <w:rsid w:val="00391AD5"/>
    <w:pPr>
      <w:ind w:left="537" w:right="1632"/>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sid w:val="00391AD5"/>
  </w:style>
  <w:style w:type="paragraph" w:styleId="ListeParagraf">
    <w:name w:val="List Paragraph"/>
    <w:basedOn w:val="Normal"/>
    <w:uiPriority w:val="1"/>
    <w:qFormat/>
    <w:rsid w:val="00391AD5"/>
    <w:pPr>
      <w:ind w:left="421" w:right="1514" w:hanging="360"/>
      <w:jc w:val="both"/>
    </w:pPr>
  </w:style>
  <w:style w:type="paragraph" w:customStyle="1" w:styleId="TableParagraph">
    <w:name w:val="Table Paragraph"/>
    <w:basedOn w:val="Normal"/>
    <w:uiPriority w:val="1"/>
    <w:qFormat/>
    <w:rsid w:val="00391AD5"/>
  </w:style>
  <w:style w:type="paragraph" w:styleId="BalonMetni">
    <w:name w:val="Balloon Text"/>
    <w:basedOn w:val="Normal"/>
    <w:link w:val="BalonMetniChar"/>
    <w:uiPriority w:val="99"/>
    <w:semiHidden/>
    <w:unhideWhenUsed/>
    <w:rsid w:val="00AB71D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71DB"/>
    <w:rPr>
      <w:rFonts w:ascii="Segoe UI" w:eastAsia="Times New Roman" w:hAnsi="Segoe UI" w:cs="Segoe UI"/>
      <w:sz w:val="18"/>
      <w:szCs w:val="18"/>
    </w:rPr>
  </w:style>
  <w:style w:type="character" w:styleId="Kpr">
    <w:name w:val="Hyperlink"/>
    <w:basedOn w:val="VarsaylanParagrafYazTipi"/>
    <w:uiPriority w:val="99"/>
    <w:unhideWhenUsed/>
    <w:rsid w:val="002828C4"/>
    <w:rPr>
      <w:color w:val="0000FF" w:themeColor="hyperlink"/>
      <w:u w:val="single"/>
    </w:rPr>
  </w:style>
  <w:style w:type="paragraph" w:styleId="NormalWeb">
    <w:name w:val="Normal (Web)"/>
    <w:basedOn w:val="Normal"/>
    <w:uiPriority w:val="99"/>
    <w:unhideWhenUsed/>
    <w:rsid w:val="001D482F"/>
    <w:pPr>
      <w:widowControl/>
      <w:autoSpaceDE/>
      <w:autoSpaceDN/>
      <w:spacing w:before="100" w:beforeAutospacing="1" w:after="100" w:afterAutospacing="1"/>
    </w:pPr>
    <w:rPr>
      <w:sz w:val="24"/>
      <w:szCs w:val="24"/>
      <w:lang w:val="tr-TR" w:eastAsia="tr-TR"/>
    </w:rPr>
  </w:style>
  <w:style w:type="character" w:styleId="Gl">
    <w:name w:val="Strong"/>
    <w:basedOn w:val="VarsaylanParagrafYazTipi"/>
    <w:uiPriority w:val="22"/>
    <w:qFormat/>
    <w:rsid w:val="001D482F"/>
    <w:rPr>
      <w:b/>
      <w:bCs/>
    </w:rPr>
  </w:style>
  <w:style w:type="paragraph" w:styleId="stbilgi">
    <w:name w:val="header"/>
    <w:basedOn w:val="Normal"/>
    <w:link w:val="stbilgiChar"/>
    <w:uiPriority w:val="99"/>
    <w:unhideWhenUsed/>
    <w:rsid w:val="002F3511"/>
    <w:pPr>
      <w:tabs>
        <w:tab w:val="center" w:pos="4536"/>
        <w:tab w:val="right" w:pos="9072"/>
      </w:tabs>
    </w:pPr>
  </w:style>
  <w:style w:type="character" w:customStyle="1" w:styleId="stbilgiChar">
    <w:name w:val="Üstbilgi Char"/>
    <w:basedOn w:val="VarsaylanParagrafYazTipi"/>
    <w:link w:val="stbilgi"/>
    <w:uiPriority w:val="99"/>
    <w:rsid w:val="002F3511"/>
    <w:rPr>
      <w:rFonts w:ascii="Times New Roman" w:eastAsia="Times New Roman" w:hAnsi="Times New Roman" w:cs="Times New Roman"/>
    </w:rPr>
  </w:style>
  <w:style w:type="paragraph" w:styleId="Altbilgi">
    <w:name w:val="footer"/>
    <w:basedOn w:val="Normal"/>
    <w:link w:val="AltbilgiChar"/>
    <w:uiPriority w:val="99"/>
    <w:unhideWhenUsed/>
    <w:rsid w:val="002F3511"/>
    <w:pPr>
      <w:tabs>
        <w:tab w:val="center" w:pos="4536"/>
        <w:tab w:val="right" w:pos="9072"/>
      </w:tabs>
    </w:pPr>
  </w:style>
  <w:style w:type="character" w:customStyle="1" w:styleId="AltbilgiChar">
    <w:name w:val="Altbilgi Char"/>
    <w:basedOn w:val="VarsaylanParagrafYazTipi"/>
    <w:link w:val="Altbilgi"/>
    <w:uiPriority w:val="99"/>
    <w:rsid w:val="002F3511"/>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567F56"/>
    <w:rPr>
      <w:sz w:val="16"/>
      <w:szCs w:val="16"/>
    </w:rPr>
  </w:style>
  <w:style w:type="paragraph" w:styleId="AklamaMetni">
    <w:name w:val="annotation text"/>
    <w:basedOn w:val="Normal"/>
    <w:link w:val="AklamaMetniChar"/>
    <w:uiPriority w:val="99"/>
    <w:semiHidden/>
    <w:unhideWhenUsed/>
    <w:rsid w:val="00567F56"/>
    <w:rPr>
      <w:sz w:val="20"/>
      <w:szCs w:val="20"/>
    </w:rPr>
  </w:style>
  <w:style w:type="character" w:customStyle="1" w:styleId="AklamaMetniChar">
    <w:name w:val="Açıklama Metni Char"/>
    <w:basedOn w:val="VarsaylanParagrafYazTipi"/>
    <w:link w:val="AklamaMetni"/>
    <w:uiPriority w:val="99"/>
    <w:semiHidden/>
    <w:rsid w:val="00567F5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567F56"/>
    <w:rPr>
      <w:b/>
      <w:bCs/>
    </w:rPr>
  </w:style>
  <w:style w:type="character" w:customStyle="1" w:styleId="AklamaKonusuChar">
    <w:name w:val="Açıklama Konusu Char"/>
    <w:basedOn w:val="AklamaMetniChar"/>
    <w:link w:val="AklamaKonusu"/>
    <w:uiPriority w:val="99"/>
    <w:semiHidden/>
    <w:rsid w:val="00567F56"/>
    <w:rPr>
      <w:rFonts w:ascii="Times New Roman" w:eastAsia="Times New Roman" w:hAnsi="Times New Roman" w:cs="Times New Roman"/>
      <w:b/>
      <w:bCs/>
      <w:sz w:val="20"/>
      <w:szCs w:val="20"/>
    </w:rPr>
  </w:style>
  <w:style w:type="character" w:customStyle="1" w:styleId="Gvdemetni2">
    <w:name w:val="Gövde metni (2)_"/>
    <w:basedOn w:val="VarsaylanParagrafYazTipi"/>
    <w:link w:val="Gvdemetni20"/>
    <w:rsid w:val="0048506A"/>
    <w:rPr>
      <w:rFonts w:ascii="Calibri" w:eastAsia="Calibri" w:hAnsi="Calibri" w:cs="Calibri"/>
      <w:shd w:val="clear" w:color="auto" w:fill="FFFFFF"/>
    </w:rPr>
  </w:style>
  <w:style w:type="paragraph" w:customStyle="1" w:styleId="Gvdemetni20">
    <w:name w:val="Gövde metni (2)"/>
    <w:basedOn w:val="Normal"/>
    <w:link w:val="Gvdemetni2"/>
    <w:rsid w:val="0048506A"/>
    <w:pPr>
      <w:shd w:val="clear" w:color="auto" w:fill="FFFFFF"/>
      <w:autoSpaceDE/>
      <w:autoSpaceDN/>
      <w:spacing w:before="120" w:after="360" w:line="307" w:lineRule="exact"/>
      <w:ind w:hanging="280"/>
      <w:jc w:val="both"/>
    </w:pPr>
    <w:rPr>
      <w:rFonts w:ascii="Calibri" w:eastAsia="Calibri" w:hAnsi="Calibri" w:cs="Calibri"/>
    </w:rPr>
  </w:style>
  <w:style w:type="paragraph" w:styleId="AralkYok">
    <w:name w:val="No Spacing"/>
    <w:uiPriority w:val="1"/>
    <w:qFormat/>
    <w:rsid w:val="00B666B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1AD5"/>
    <w:rPr>
      <w:rFonts w:ascii="Times New Roman" w:eastAsia="Times New Roman" w:hAnsi="Times New Roman" w:cs="Times New Roman"/>
    </w:rPr>
  </w:style>
  <w:style w:type="paragraph" w:styleId="Balk1">
    <w:name w:val="heading 1"/>
    <w:basedOn w:val="Normal"/>
    <w:uiPriority w:val="1"/>
    <w:qFormat/>
    <w:rsid w:val="00391AD5"/>
    <w:pPr>
      <w:ind w:left="537" w:right="1632"/>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sid w:val="00391AD5"/>
  </w:style>
  <w:style w:type="paragraph" w:styleId="ListeParagraf">
    <w:name w:val="List Paragraph"/>
    <w:basedOn w:val="Normal"/>
    <w:uiPriority w:val="1"/>
    <w:qFormat/>
    <w:rsid w:val="00391AD5"/>
    <w:pPr>
      <w:ind w:left="421" w:right="1514" w:hanging="360"/>
      <w:jc w:val="both"/>
    </w:pPr>
  </w:style>
  <w:style w:type="paragraph" w:customStyle="1" w:styleId="TableParagraph">
    <w:name w:val="Table Paragraph"/>
    <w:basedOn w:val="Normal"/>
    <w:uiPriority w:val="1"/>
    <w:qFormat/>
    <w:rsid w:val="00391AD5"/>
  </w:style>
  <w:style w:type="paragraph" w:styleId="BalonMetni">
    <w:name w:val="Balloon Text"/>
    <w:basedOn w:val="Normal"/>
    <w:link w:val="BalonMetniChar"/>
    <w:uiPriority w:val="99"/>
    <w:semiHidden/>
    <w:unhideWhenUsed/>
    <w:rsid w:val="00AB71D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71DB"/>
    <w:rPr>
      <w:rFonts w:ascii="Segoe UI" w:eastAsia="Times New Roman" w:hAnsi="Segoe UI" w:cs="Segoe UI"/>
      <w:sz w:val="18"/>
      <w:szCs w:val="18"/>
    </w:rPr>
  </w:style>
  <w:style w:type="character" w:styleId="Kpr">
    <w:name w:val="Hyperlink"/>
    <w:basedOn w:val="VarsaylanParagrafYazTipi"/>
    <w:uiPriority w:val="99"/>
    <w:unhideWhenUsed/>
    <w:rsid w:val="002828C4"/>
    <w:rPr>
      <w:color w:val="0000FF" w:themeColor="hyperlink"/>
      <w:u w:val="single"/>
    </w:rPr>
  </w:style>
  <w:style w:type="paragraph" w:styleId="NormalWeb">
    <w:name w:val="Normal (Web)"/>
    <w:basedOn w:val="Normal"/>
    <w:uiPriority w:val="99"/>
    <w:unhideWhenUsed/>
    <w:rsid w:val="001D482F"/>
    <w:pPr>
      <w:widowControl/>
      <w:autoSpaceDE/>
      <w:autoSpaceDN/>
      <w:spacing w:before="100" w:beforeAutospacing="1" w:after="100" w:afterAutospacing="1"/>
    </w:pPr>
    <w:rPr>
      <w:sz w:val="24"/>
      <w:szCs w:val="24"/>
      <w:lang w:val="tr-TR" w:eastAsia="tr-TR"/>
    </w:rPr>
  </w:style>
  <w:style w:type="character" w:styleId="Gl">
    <w:name w:val="Strong"/>
    <w:basedOn w:val="VarsaylanParagrafYazTipi"/>
    <w:uiPriority w:val="22"/>
    <w:qFormat/>
    <w:rsid w:val="001D482F"/>
    <w:rPr>
      <w:b/>
      <w:bCs/>
    </w:rPr>
  </w:style>
  <w:style w:type="paragraph" w:styleId="stbilgi">
    <w:name w:val="header"/>
    <w:basedOn w:val="Normal"/>
    <w:link w:val="stbilgiChar"/>
    <w:uiPriority w:val="99"/>
    <w:unhideWhenUsed/>
    <w:rsid w:val="002F3511"/>
    <w:pPr>
      <w:tabs>
        <w:tab w:val="center" w:pos="4536"/>
        <w:tab w:val="right" w:pos="9072"/>
      </w:tabs>
    </w:pPr>
  </w:style>
  <w:style w:type="character" w:customStyle="1" w:styleId="stbilgiChar">
    <w:name w:val="Üstbilgi Char"/>
    <w:basedOn w:val="VarsaylanParagrafYazTipi"/>
    <w:link w:val="stbilgi"/>
    <w:uiPriority w:val="99"/>
    <w:rsid w:val="002F3511"/>
    <w:rPr>
      <w:rFonts w:ascii="Times New Roman" w:eastAsia="Times New Roman" w:hAnsi="Times New Roman" w:cs="Times New Roman"/>
    </w:rPr>
  </w:style>
  <w:style w:type="paragraph" w:styleId="Altbilgi">
    <w:name w:val="footer"/>
    <w:basedOn w:val="Normal"/>
    <w:link w:val="AltbilgiChar"/>
    <w:uiPriority w:val="99"/>
    <w:unhideWhenUsed/>
    <w:rsid w:val="002F3511"/>
    <w:pPr>
      <w:tabs>
        <w:tab w:val="center" w:pos="4536"/>
        <w:tab w:val="right" w:pos="9072"/>
      </w:tabs>
    </w:pPr>
  </w:style>
  <w:style w:type="character" w:customStyle="1" w:styleId="AltbilgiChar">
    <w:name w:val="Altbilgi Char"/>
    <w:basedOn w:val="VarsaylanParagrafYazTipi"/>
    <w:link w:val="Altbilgi"/>
    <w:uiPriority w:val="99"/>
    <w:rsid w:val="002F3511"/>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567F56"/>
    <w:rPr>
      <w:sz w:val="16"/>
      <w:szCs w:val="16"/>
    </w:rPr>
  </w:style>
  <w:style w:type="paragraph" w:styleId="AklamaMetni">
    <w:name w:val="annotation text"/>
    <w:basedOn w:val="Normal"/>
    <w:link w:val="AklamaMetniChar"/>
    <w:uiPriority w:val="99"/>
    <w:semiHidden/>
    <w:unhideWhenUsed/>
    <w:rsid w:val="00567F56"/>
    <w:rPr>
      <w:sz w:val="20"/>
      <w:szCs w:val="20"/>
    </w:rPr>
  </w:style>
  <w:style w:type="character" w:customStyle="1" w:styleId="AklamaMetniChar">
    <w:name w:val="Açıklama Metni Char"/>
    <w:basedOn w:val="VarsaylanParagrafYazTipi"/>
    <w:link w:val="AklamaMetni"/>
    <w:uiPriority w:val="99"/>
    <w:semiHidden/>
    <w:rsid w:val="00567F5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567F56"/>
    <w:rPr>
      <w:b/>
      <w:bCs/>
    </w:rPr>
  </w:style>
  <w:style w:type="character" w:customStyle="1" w:styleId="AklamaKonusuChar">
    <w:name w:val="Açıklama Konusu Char"/>
    <w:basedOn w:val="AklamaMetniChar"/>
    <w:link w:val="AklamaKonusu"/>
    <w:uiPriority w:val="99"/>
    <w:semiHidden/>
    <w:rsid w:val="00567F56"/>
    <w:rPr>
      <w:rFonts w:ascii="Times New Roman" w:eastAsia="Times New Roman" w:hAnsi="Times New Roman" w:cs="Times New Roman"/>
      <w:b/>
      <w:bCs/>
      <w:sz w:val="20"/>
      <w:szCs w:val="20"/>
    </w:rPr>
  </w:style>
  <w:style w:type="character" w:customStyle="1" w:styleId="Gvdemetni2">
    <w:name w:val="Gövde metni (2)_"/>
    <w:basedOn w:val="VarsaylanParagrafYazTipi"/>
    <w:link w:val="Gvdemetni20"/>
    <w:rsid w:val="0048506A"/>
    <w:rPr>
      <w:rFonts w:ascii="Calibri" w:eastAsia="Calibri" w:hAnsi="Calibri" w:cs="Calibri"/>
      <w:shd w:val="clear" w:color="auto" w:fill="FFFFFF"/>
    </w:rPr>
  </w:style>
  <w:style w:type="paragraph" w:customStyle="1" w:styleId="Gvdemetni20">
    <w:name w:val="Gövde metni (2)"/>
    <w:basedOn w:val="Normal"/>
    <w:link w:val="Gvdemetni2"/>
    <w:rsid w:val="0048506A"/>
    <w:pPr>
      <w:shd w:val="clear" w:color="auto" w:fill="FFFFFF"/>
      <w:autoSpaceDE/>
      <w:autoSpaceDN/>
      <w:spacing w:before="120" w:after="360" w:line="307" w:lineRule="exact"/>
      <w:ind w:hanging="280"/>
      <w:jc w:val="both"/>
    </w:pPr>
    <w:rPr>
      <w:rFonts w:ascii="Calibri" w:eastAsia="Calibri" w:hAnsi="Calibri" w:cs="Calibri"/>
    </w:rPr>
  </w:style>
  <w:style w:type="paragraph" w:styleId="AralkYok">
    <w:name w:val="No Spacing"/>
    <w:uiPriority w:val="1"/>
    <w:qFormat/>
    <w:rsid w:val="00B666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0423">
      <w:bodyDiv w:val="1"/>
      <w:marLeft w:val="0"/>
      <w:marRight w:val="0"/>
      <w:marTop w:val="0"/>
      <w:marBottom w:val="0"/>
      <w:divBdr>
        <w:top w:val="none" w:sz="0" w:space="0" w:color="auto"/>
        <w:left w:val="none" w:sz="0" w:space="0" w:color="auto"/>
        <w:bottom w:val="none" w:sz="0" w:space="0" w:color="auto"/>
        <w:right w:val="none" w:sz="0" w:space="0" w:color="auto"/>
      </w:divBdr>
    </w:div>
    <w:div w:id="564294705">
      <w:bodyDiv w:val="1"/>
      <w:marLeft w:val="0"/>
      <w:marRight w:val="0"/>
      <w:marTop w:val="0"/>
      <w:marBottom w:val="0"/>
      <w:divBdr>
        <w:top w:val="none" w:sz="0" w:space="0" w:color="auto"/>
        <w:left w:val="none" w:sz="0" w:space="0" w:color="auto"/>
        <w:bottom w:val="none" w:sz="0" w:space="0" w:color="auto"/>
        <w:right w:val="none" w:sz="0" w:space="0" w:color="auto"/>
      </w:divBdr>
    </w:div>
    <w:div w:id="787241806">
      <w:bodyDiv w:val="1"/>
      <w:marLeft w:val="0"/>
      <w:marRight w:val="0"/>
      <w:marTop w:val="0"/>
      <w:marBottom w:val="0"/>
      <w:divBdr>
        <w:top w:val="none" w:sz="0" w:space="0" w:color="auto"/>
        <w:left w:val="none" w:sz="0" w:space="0" w:color="auto"/>
        <w:bottom w:val="none" w:sz="0" w:space="0" w:color="auto"/>
        <w:right w:val="none" w:sz="0" w:space="0" w:color="auto"/>
      </w:divBdr>
    </w:div>
    <w:div w:id="1317296929">
      <w:bodyDiv w:val="1"/>
      <w:marLeft w:val="0"/>
      <w:marRight w:val="0"/>
      <w:marTop w:val="0"/>
      <w:marBottom w:val="0"/>
      <w:divBdr>
        <w:top w:val="none" w:sz="0" w:space="0" w:color="auto"/>
        <w:left w:val="none" w:sz="0" w:space="0" w:color="auto"/>
        <w:bottom w:val="none" w:sz="0" w:space="0" w:color="auto"/>
        <w:right w:val="none" w:sz="0" w:space="0" w:color="auto"/>
      </w:divBdr>
    </w:div>
    <w:div w:id="1716461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issions.yildiz.edu.tr" TargetMode="External"/><Relationship Id="rId18" Type="http://schemas.openxmlformats.org/officeDocument/2006/relationships/hyperlink" Target="http://www.uzem.yildiz.edu.tr" TargetMode="External"/><Relationship Id="rId26" Type="http://schemas.openxmlformats.org/officeDocument/2006/relationships/hyperlink" Target="http://usis.yildiz.edu.tr/epostabilgisi" TargetMode="External"/><Relationship Id="rId3" Type="http://schemas.microsoft.com/office/2007/relationships/stylesWithEffects" Target="stylesWithEffects.xml"/><Relationship Id="rId21" Type="http://schemas.openxmlformats.org/officeDocument/2006/relationships/hyperlink" Target="http://www.admissions.yildiz.edu.tr" TargetMode="External"/><Relationship Id="rId7" Type="http://schemas.openxmlformats.org/officeDocument/2006/relationships/endnotes" Target="endnotes.xml"/><Relationship Id="rId12" Type="http://schemas.openxmlformats.org/officeDocument/2006/relationships/hyperlink" Target="http://www.admissions.yildiz.edu.tr" TargetMode="External"/><Relationship Id="rId17" Type="http://schemas.openxmlformats.org/officeDocument/2006/relationships/hyperlink" Target="http://www.admissions.yildiz.edu.tr" TargetMode="External"/><Relationship Id="rId25" Type="http://schemas.openxmlformats.org/officeDocument/2006/relationships/hyperlink" Target="http://www.ybd.yildiz.edu.tr/"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admissions.yildiz.edu.tr"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dmissions.yildiz.edu.tr" TargetMode="External"/><Relationship Id="rId5" Type="http://schemas.openxmlformats.org/officeDocument/2006/relationships/webSettings" Target="webSettings.xml"/><Relationship Id="rId15" Type="http://schemas.openxmlformats.org/officeDocument/2006/relationships/hyperlink" Target="http://www.admissions.yildiz.edu.tr" TargetMode="External"/><Relationship Id="rId23" Type="http://schemas.openxmlformats.org/officeDocument/2006/relationships/hyperlink" Target="http://www.admissions.yildiz.edu.tr/" TargetMode="External"/><Relationship Id="rId28" Type="http://schemas.openxmlformats.org/officeDocument/2006/relationships/hyperlink" Target="https://login.microsoftonline.com/" TargetMode="External"/><Relationship Id="rId10" Type="http://schemas.openxmlformats.org/officeDocument/2006/relationships/footer" Target="footer1.xml"/><Relationship Id="rId19" Type="http://schemas.openxmlformats.org/officeDocument/2006/relationships/hyperlink" Target="http://www.admissions.yildiz.edu.t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dmissions.yildiz.edu.tr" TargetMode="External"/><Relationship Id="rId22" Type="http://schemas.openxmlformats.org/officeDocument/2006/relationships/hyperlink" Target="http://www.admissions.yildiz.edu.tr" TargetMode="External"/><Relationship Id="rId27" Type="http://schemas.openxmlformats.org/officeDocument/2006/relationships/hyperlink" Target="http://mail.office365.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6357</Words>
  <Characters>36238</Characters>
  <Application>Microsoft Office Word</Application>
  <DocSecurity>0</DocSecurity>
  <Lines>301</Lines>
  <Paragraphs>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YDOK_Sinav_Kilavuzu_2013</vt:lpstr>
      <vt:lpstr>Microsoft Word - YDOK_Sinav_Kilavuzu_2013</vt:lpstr>
    </vt:vector>
  </TitlesOfParts>
  <Company/>
  <LinksUpToDate>false</LinksUpToDate>
  <CharactersWithSpaces>42510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YDOK_Sinav_Kilavuzu_2013</dc:title>
  <dc:subject>Evrak No: E.1611140164</dc:subject>
  <dc:creator>Ytu</dc:creator>
  <cp:keywords>Evrak No:E.1611140164</cp:keywords>
  <cp:lastModifiedBy>a</cp:lastModifiedBy>
  <cp:revision>4</cp:revision>
  <cp:lastPrinted>2019-06-24T11:57:00Z</cp:lastPrinted>
  <dcterms:created xsi:type="dcterms:W3CDTF">2019-07-24T08:44:00Z</dcterms:created>
  <dcterms:modified xsi:type="dcterms:W3CDTF">2019-07-24T09:12:00Z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Creator">
    <vt:lpwstr>Microsoft® Word 2013</vt:lpwstr>
  </property>
  <property fmtid="{D5CDD505-2E9C-101B-9397-08002B2CF9AE}" pid="4" name="LastSaved">
    <vt:filetime>2017-02-03T00:00:00Z</vt:filetime>
  </property>
</Properties>
</file>