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AMAÇ</w:t>
      </w:r>
    </w:p>
    <w:p w:rsidR="004258DE" w:rsidRPr="007C3411" w:rsidRDefault="004258DE" w:rsidP="004258DE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Tekstil Ürünlerinde hava geçirgenliğin ölçülmesi</w:t>
      </w:r>
    </w:p>
    <w:p w:rsidR="00270906" w:rsidRPr="007C3411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KAPSAM</w:t>
      </w:r>
    </w:p>
    <w:p w:rsidR="00EF7D8B" w:rsidRPr="007C3411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4258DE" w:rsidRPr="007C3411">
        <w:rPr>
          <w:rFonts w:ascii="Arial" w:hAnsi="Arial" w:cs="Arial"/>
          <w:bCs/>
          <w:sz w:val="24"/>
          <w:szCs w:val="24"/>
        </w:rPr>
        <w:t>Hava Geçirgenliği</w:t>
      </w:r>
      <w:r w:rsidRPr="007C3411">
        <w:rPr>
          <w:rFonts w:ascii="Arial" w:hAnsi="Arial" w:cs="Arial"/>
          <w:bCs/>
          <w:sz w:val="24"/>
          <w:szCs w:val="24"/>
        </w:rPr>
        <w:t xml:space="preserve"> </w:t>
      </w:r>
      <w:r w:rsidRPr="007C34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3411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TANIMLAR</w:t>
      </w:r>
    </w:p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SORUMLULUKLAR</w:t>
      </w:r>
    </w:p>
    <w:p w:rsidR="004258DE" w:rsidRPr="007C3411" w:rsidRDefault="004258DE" w:rsidP="004258DE">
      <w:pPr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 Deney, Metot Yetki listesinde, belirlenmiş personel tarafından gerçekleştirilir</w:t>
      </w:r>
    </w:p>
    <w:p w:rsidR="004258DE" w:rsidRPr="007C3411" w:rsidRDefault="004258DE" w:rsidP="004258DE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411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7C3411">
        <w:rPr>
          <w:rFonts w:ascii="Arial" w:hAnsi="Arial" w:cs="Arial"/>
          <w:sz w:val="24"/>
          <w:szCs w:val="24"/>
        </w:rPr>
        <w:t>Laboratuar Sorumlusu</w:t>
      </w:r>
    </w:p>
    <w:p w:rsidR="00270906" w:rsidRPr="007C3411" w:rsidRDefault="004258DE" w:rsidP="004258DE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7C3411">
        <w:rPr>
          <w:rFonts w:ascii="Arial" w:hAnsi="Arial" w:cs="Arial"/>
          <w:sz w:val="24"/>
          <w:szCs w:val="24"/>
        </w:rPr>
        <w:t>Laboratuar Personeli</w:t>
      </w:r>
    </w:p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UYGULAMA</w:t>
      </w:r>
    </w:p>
    <w:p w:rsidR="004258DE" w:rsidRPr="007C3411" w:rsidRDefault="0077257C" w:rsidP="0077257C">
      <w:pPr>
        <w:pStyle w:val="stbilgi"/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 xml:space="preserve">              5.1.</w:t>
      </w:r>
      <w:r w:rsidR="004258DE" w:rsidRPr="007C3411">
        <w:rPr>
          <w:rFonts w:ascii="Arial" w:hAnsi="Arial" w:cs="Arial"/>
          <w:b/>
          <w:sz w:val="24"/>
          <w:szCs w:val="24"/>
        </w:rPr>
        <w:t>CİHAZ VE MALZEMELER</w:t>
      </w:r>
    </w:p>
    <w:p w:rsidR="004258DE" w:rsidRPr="007C3411" w:rsidRDefault="004258DE" w:rsidP="004258DE">
      <w:pPr>
        <w:pStyle w:val="stbilgi"/>
        <w:rPr>
          <w:rFonts w:ascii="Arial" w:hAnsi="Arial" w:cs="Arial"/>
          <w:b/>
          <w:sz w:val="24"/>
          <w:szCs w:val="24"/>
        </w:rPr>
      </w:pP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Hava boşlulukları olan 5, 25, 100 cm</w:t>
      </w:r>
      <w:r w:rsidR="004258DE" w:rsidRPr="007C3411">
        <w:rPr>
          <w:rFonts w:ascii="Arial" w:hAnsi="Arial" w:cs="Arial"/>
          <w:sz w:val="24"/>
          <w:szCs w:val="24"/>
          <w:vertAlign w:val="superscript"/>
        </w:rPr>
        <w:t>2</w:t>
      </w:r>
      <w:r w:rsidR="004258DE" w:rsidRPr="007C3411">
        <w:rPr>
          <w:rFonts w:ascii="Arial" w:hAnsi="Arial" w:cs="Arial"/>
          <w:sz w:val="24"/>
          <w:szCs w:val="24"/>
        </w:rPr>
        <w:t xml:space="preserve"> lik ya da isteğe bağlı alanlı çalışma aparatları kullanılır..</w:t>
      </w:r>
    </w:p>
    <w:p w:rsidR="004258DE" w:rsidRPr="007C3411" w:rsidRDefault="004258DE" w:rsidP="004258DE">
      <w:pPr>
        <w:pStyle w:val="stbilgi"/>
        <w:ind w:left="360"/>
        <w:rPr>
          <w:rFonts w:ascii="Arial" w:hAnsi="Arial" w:cs="Arial"/>
          <w:sz w:val="24"/>
          <w:szCs w:val="24"/>
        </w:rPr>
      </w:pPr>
    </w:p>
    <w:p w:rsidR="004258DE" w:rsidRPr="007C3411" w:rsidRDefault="0077257C" w:rsidP="004258DE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 xml:space="preserve">               5.2. </w:t>
      </w:r>
      <w:r w:rsidR="004258DE" w:rsidRPr="007C3411">
        <w:rPr>
          <w:rFonts w:ascii="Arial" w:hAnsi="Arial" w:cs="Arial"/>
          <w:b/>
          <w:sz w:val="24"/>
          <w:szCs w:val="24"/>
        </w:rPr>
        <w:t>KULLANIM</w:t>
      </w:r>
    </w:p>
    <w:p w:rsidR="004258DE" w:rsidRPr="007C3411" w:rsidRDefault="004258DE" w:rsidP="004258DE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*</w:t>
      </w:r>
      <w:r w:rsidR="004258DE" w:rsidRPr="007C3411">
        <w:rPr>
          <w:rFonts w:ascii="Arial" w:hAnsi="Arial" w:cs="Arial"/>
          <w:sz w:val="24"/>
          <w:szCs w:val="24"/>
        </w:rPr>
        <w:t xml:space="preserve">Cihazın elektriği açılır. 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 *</w:t>
      </w:r>
      <w:r w:rsidR="004258DE" w:rsidRPr="007C3411">
        <w:rPr>
          <w:rFonts w:ascii="Arial" w:hAnsi="Arial" w:cs="Arial"/>
          <w:sz w:val="24"/>
          <w:szCs w:val="24"/>
        </w:rPr>
        <w:t>Gösterge skalasındaki viskozitesi belli renkli sıvının , cihazın üstündeki döndürme vidası ile 0 ayarına gelmesi sağlanır.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 *</w:t>
      </w:r>
      <w:r w:rsidR="004258DE" w:rsidRPr="007C3411">
        <w:rPr>
          <w:rFonts w:ascii="Arial" w:hAnsi="Arial" w:cs="Arial"/>
          <w:sz w:val="24"/>
          <w:szCs w:val="24"/>
        </w:rPr>
        <w:t>Cihazın çalışma aparatı ve üzerine numune takılır. Numunelerin dış yüzeyleri alta gelecek şekilde yerleştirilir. Ve üstten sıkıştırma aparatı ile sabitlenir.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 *</w:t>
      </w:r>
      <w:r w:rsidR="004258DE" w:rsidRPr="007C3411">
        <w:rPr>
          <w:rFonts w:ascii="Arial" w:hAnsi="Arial" w:cs="Arial"/>
          <w:sz w:val="24"/>
          <w:szCs w:val="24"/>
        </w:rPr>
        <w:t>Cihazının önündeki hava akış vidası yavaşça döndürülür, 100 veya 200 kilo paskallık hava akışlarından birine renkli çözeltini gelmesi sağlanır.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*</w:t>
      </w:r>
      <w:r w:rsidR="004258DE" w:rsidRPr="007C3411">
        <w:rPr>
          <w:rFonts w:ascii="Arial" w:hAnsi="Arial" w:cs="Arial"/>
          <w:sz w:val="24"/>
          <w:szCs w:val="24"/>
        </w:rPr>
        <w:t>Hava akışı istenilen oranda sağlandığı anda 1 dk lık cihaz üzerindeki kronometre ile test başlar.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*</w:t>
      </w:r>
      <w:r w:rsidR="004258DE" w:rsidRPr="007C3411">
        <w:rPr>
          <w:rFonts w:ascii="Arial" w:hAnsi="Arial" w:cs="Arial"/>
          <w:sz w:val="24"/>
          <w:szCs w:val="24"/>
        </w:rPr>
        <w:t>Numune üzerinden 1 dk süreyle düşey yönde istenilen cm</w:t>
      </w:r>
      <w:r w:rsidR="004258DE" w:rsidRPr="007C3411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4258DE" w:rsidRPr="007C3411">
        <w:rPr>
          <w:rFonts w:ascii="Arial" w:hAnsi="Arial" w:cs="Arial"/>
          <w:sz w:val="24"/>
          <w:szCs w:val="24"/>
        </w:rPr>
        <w:t>te hava geçirilir. Ve cihaz 1 dk sonra kendiliğinden durur. Göstergedeki İlk ve son cm</w:t>
      </w:r>
      <w:r w:rsidR="004258DE" w:rsidRPr="007C3411">
        <w:rPr>
          <w:rFonts w:ascii="Arial" w:hAnsi="Arial" w:cs="Arial"/>
          <w:sz w:val="24"/>
          <w:szCs w:val="24"/>
          <w:vertAlign w:val="superscript"/>
        </w:rPr>
        <w:t>3</w:t>
      </w:r>
      <w:r w:rsidR="004258DE" w:rsidRPr="007C3411">
        <w:rPr>
          <w:rFonts w:ascii="Arial" w:hAnsi="Arial" w:cs="Arial"/>
          <w:sz w:val="24"/>
          <w:szCs w:val="24"/>
        </w:rPr>
        <w:t xml:space="preserve"> değerlerinden geçen fark kaydedilir.</w:t>
      </w:r>
    </w:p>
    <w:p w:rsidR="004258DE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 xml:space="preserve">  *</w:t>
      </w:r>
      <w:r w:rsidR="004258DE" w:rsidRPr="007C3411">
        <w:rPr>
          <w:rFonts w:ascii="Arial" w:hAnsi="Arial" w:cs="Arial"/>
          <w:sz w:val="24"/>
          <w:szCs w:val="24"/>
        </w:rPr>
        <w:t>Çıkan değer 100.000 ile çarpılıp 3 e bölünerek mm.sn olarak geçen havanın değeri istenilen standartta bulunur.</w:t>
      </w:r>
    </w:p>
    <w:p w:rsidR="00C3122D" w:rsidRPr="007C3411" w:rsidRDefault="00C3122D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</w:p>
    <w:p w:rsidR="004258DE" w:rsidRPr="007C3411" w:rsidRDefault="004258DE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</w:p>
    <w:p w:rsidR="004258DE" w:rsidRPr="007C3411" w:rsidRDefault="0077257C" w:rsidP="004258DE">
      <w:p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="004258DE" w:rsidRPr="007C3411">
        <w:rPr>
          <w:rFonts w:ascii="Arial" w:hAnsi="Arial" w:cs="Arial"/>
          <w:b/>
          <w:sz w:val="24"/>
          <w:szCs w:val="24"/>
        </w:rPr>
        <w:t>5.</w:t>
      </w:r>
      <w:r w:rsidRPr="007C3411">
        <w:rPr>
          <w:rFonts w:ascii="Arial" w:hAnsi="Arial" w:cs="Arial"/>
          <w:b/>
          <w:sz w:val="24"/>
          <w:szCs w:val="24"/>
        </w:rPr>
        <w:t xml:space="preserve">3. </w:t>
      </w:r>
      <w:r w:rsidR="004258DE" w:rsidRPr="007C3411">
        <w:rPr>
          <w:rFonts w:ascii="Arial" w:hAnsi="Arial" w:cs="Arial"/>
          <w:b/>
          <w:sz w:val="24"/>
          <w:szCs w:val="24"/>
        </w:rPr>
        <w:t>DİKKAT EDİLECEK HUSUSLAR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 xml:space="preserve"> Cihaz düzgün, sağlam bir yüzeye yerleştirilir.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Cihaz kullanılmadığı zamanlarda numune koyulduğu hava giriş yerinin bir kumaşla kapalı tutulması gerekmektedir.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 xml:space="preserve">Kumaş numuneleri için istenilen yarıçaplarda hava boşlukları olan çalışma aparatları kullanılır. </w:t>
      </w: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Genellikle testlerde 5 cm</w:t>
      </w:r>
      <w:r w:rsidR="004258DE" w:rsidRPr="007C341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4258DE" w:rsidRPr="007C3411">
        <w:rPr>
          <w:rFonts w:ascii="Arial" w:hAnsi="Arial" w:cs="Arial"/>
          <w:sz w:val="24"/>
          <w:szCs w:val="24"/>
        </w:rPr>
        <w:t>lik boşluğu olan aparat kullanılır.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Cihaz topraklanmış bir prize takılır.</w:t>
      </w:r>
    </w:p>
    <w:p w:rsidR="004258DE" w:rsidRPr="007C3411" w:rsidRDefault="004258DE" w:rsidP="004258DE">
      <w:pPr>
        <w:pStyle w:val="stbilgi"/>
        <w:ind w:left="720"/>
        <w:rPr>
          <w:rFonts w:ascii="Arial" w:hAnsi="Arial" w:cs="Arial"/>
          <w:sz w:val="24"/>
          <w:szCs w:val="24"/>
        </w:rPr>
      </w:pPr>
    </w:p>
    <w:p w:rsidR="004258DE" w:rsidRPr="007C3411" w:rsidRDefault="0077257C" w:rsidP="004258DE">
      <w:pPr>
        <w:pStyle w:val="stbilgi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i/>
          <w:sz w:val="24"/>
          <w:szCs w:val="24"/>
        </w:rPr>
        <w:t xml:space="preserve">           5.4. </w:t>
      </w:r>
      <w:r w:rsidR="004258DE" w:rsidRPr="007C3411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4258DE" w:rsidRPr="007C3411" w:rsidRDefault="004258DE" w:rsidP="004258DE">
      <w:pPr>
        <w:pStyle w:val="stbilgi"/>
        <w:ind w:left="720"/>
        <w:rPr>
          <w:rFonts w:ascii="Arial" w:hAnsi="Arial" w:cs="Arial"/>
          <w:sz w:val="24"/>
          <w:szCs w:val="24"/>
        </w:rPr>
      </w:pP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Cihaz her zaman temiz tutulmalıdır.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Gösterge skalasındaki renkli sıvı eksildiği zaman servisten temin edilmelidir.</w:t>
      </w:r>
    </w:p>
    <w:p w:rsidR="004258DE" w:rsidRPr="007C3411" w:rsidRDefault="0077257C" w:rsidP="0077257C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*</w:t>
      </w:r>
      <w:r w:rsidR="004258DE" w:rsidRPr="007C3411">
        <w:rPr>
          <w:rFonts w:ascii="Arial" w:hAnsi="Arial" w:cs="Arial"/>
          <w:sz w:val="24"/>
          <w:szCs w:val="24"/>
        </w:rPr>
        <w:t>Uzun süre kullanımlarda ya da uzun süre kapalı kaldığında servis bakımı almalıdır.</w:t>
      </w:r>
    </w:p>
    <w:p w:rsidR="00270906" w:rsidRPr="007C3411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7C3411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3411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7C3411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7C3411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7C3411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7C3411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7C3411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7C3411" w:rsidRDefault="00666341">
      <w:pPr>
        <w:rPr>
          <w:rFonts w:ascii="Arial" w:hAnsi="Arial" w:cs="Arial"/>
          <w:sz w:val="24"/>
          <w:szCs w:val="24"/>
        </w:rPr>
      </w:pPr>
    </w:p>
    <w:sectPr w:rsidR="00666341" w:rsidRPr="007C3411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A5" w:rsidRDefault="00376FA5" w:rsidP="00151E02">
      <w:pPr>
        <w:spacing w:after="0" w:line="240" w:lineRule="auto"/>
      </w:pPr>
      <w:r>
        <w:separator/>
      </w:r>
    </w:p>
  </w:endnote>
  <w:endnote w:type="continuationSeparator" w:id="0">
    <w:p w:rsidR="00376FA5" w:rsidRDefault="00376FA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6" w:rsidRDefault="002D22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5F45D4" w:rsidTr="005F45D4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5F45D4" w:rsidRDefault="005F45D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F45D4" w:rsidRDefault="005F45D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5F45D4" w:rsidRDefault="005F45D4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502AC0" w:rsidTr="005F45D4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02AC0" w:rsidRDefault="00502AC0" w:rsidP="00502AC0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02AC0" w:rsidRDefault="00502AC0" w:rsidP="00502AC0">
          <w:pPr>
            <w:pStyle w:val="Altbilgi"/>
            <w:jc w:val="center"/>
          </w:pPr>
          <w:r>
            <w:t>Prof. Dr. İhsan KAYA</w:t>
          </w:r>
        </w:p>
        <w:p w:rsidR="00502AC0" w:rsidRDefault="00502AC0" w:rsidP="00502AC0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502AC0" w:rsidRDefault="00502AC0" w:rsidP="00502AC0">
          <w:pPr>
            <w:pStyle w:val="Altbilgi"/>
            <w:jc w:val="center"/>
          </w:pPr>
          <w:r>
            <w:t>Prof. Dr. Umut Rıfat TUZKAYA</w:t>
          </w:r>
        </w:p>
        <w:p w:rsidR="00502AC0" w:rsidRDefault="00502AC0" w:rsidP="00502AC0">
          <w:pPr>
            <w:pStyle w:val="Altbilgi"/>
            <w:jc w:val="center"/>
          </w:pPr>
        </w:p>
      </w:tc>
    </w:tr>
  </w:tbl>
  <w:bookmarkEnd w:id="0"/>
  <w:p w:rsidR="00151E02" w:rsidRPr="005F45D4" w:rsidRDefault="005F45D4" w:rsidP="005F45D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6" w:rsidRDefault="002D22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A5" w:rsidRDefault="00376FA5" w:rsidP="00151E02">
      <w:pPr>
        <w:spacing w:after="0" w:line="240" w:lineRule="auto"/>
      </w:pPr>
      <w:r>
        <w:separator/>
      </w:r>
    </w:p>
  </w:footnote>
  <w:footnote w:type="continuationSeparator" w:id="0">
    <w:p w:rsidR="00376FA5" w:rsidRDefault="00376FA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6" w:rsidRDefault="002D22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AA7DC0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AA7DC0" w:rsidRDefault="009A51FD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 w:rsidRPr="000F5E24">
            <w:rPr>
              <w:rFonts w:ascii="Arial" w:hAnsi="Arial" w:cs="Arial"/>
              <w:b/>
              <w:sz w:val="20"/>
            </w:rPr>
            <w:t xml:space="preserve">HAVA GEÇİRGENLİĞİ CİHAZI </w:t>
          </w:r>
        </w:p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0F5E24">
            <w:rPr>
              <w:rFonts w:ascii="Arial" w:hAnsi="Arial" w:cs="Arial"/>
              <w:b/>
              <w:sz w:val="20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9A51FD">
            <w:rPr>
              <w:rFonts w:ascii="Arial" w:hAnsi="Arial" w:cs="Arial"/>
              <w:b/>
              <w:sz w:val="18"/>
            </w:rPr>
            <w:t>107</w:t>
          </w:r>
        </w:p>
      </w:tc>
    </w:tr>
    <w:tr w:rsidR="00AA7DC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AA7DC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A7DC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A7DC0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AA7DC0" w:rsidRPr="00AE6D38" w:rsidRDefault="00AA7DC0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AA7DC0" w:rsidRDefault="00AA7DC0" w:rsidP="00EB141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502AC0" w:rsidRPr="00502AC0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6" w:rsidRDefault="002D22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2171"/>
    <w:multiLevelType w:val="hybridMultilevel"/>
    <w:tmpl w:val="628876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3FD"/>
    <w:multiLevelType w:val="hybridMultilevel"/>
    <w:tmpl w:val="7FB0F6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65FF9"/>
    <w:multiLevelType w:val="hybridMultilevel"/>
    <w:tmpl w:val="62A4AD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B2CFF"/>
    <w:rsid w:val="000F73C7"/>
    <w:rsid w:val="001009F7"/>
    <w:rsid w:val="00135180"/>
    <w:rsid w:val="00151E02"/>
    <w:rsid w:val="001636D6"/>
    <w:rsid w:val="00231F84"/>
    <w:rsid w:val="00261A92"/>
    <w:rsid w:val="00267AC4"/>
    <w:rsid w:val="00270906"/>
    <w:rsid w:val="00283A64"/>
    <w:rsid w:val="002920F3"/>
    <w:rsid w:val="002A66E4"/>
    <w:rsid w:val="002B1B1D"/>
    <w:rsid w:val="002B3BC5"/>
    <w:rsid w:val="002D2286"/>
    <w:rsid w:val="00310290"/>
    <w:rsid w:val="00334D74"/>
    <w:rsid w:val="0037055A"/>
    <w:rsid w:val="00376FA5"/>
    <w:rsid w:val="003A2AC7"/>
    <w:rsid w:val="003B02C3"/>
    <w:rsid w:val="003C3B92"/>
    <w:rsid w:val="003F31D5"/>
    <w:rsid w:val="00424F43"/>
    <w:rsid w:val="004258DE"/>
    <w:rsid w:val="004518EE"/>
    <w:rsid w:val="00476E93"/>
    <w:rsid w:val="004B7669"/>
    <w:rsid w:val="004F2359"/>
    <w:rsid w:val="004F48A7"/>
    <w:rsid w:val="00502AC0"/>
    <w:rsid w:val="00520317"/>
    <w:rsid w:val="00525A21"/>
    <w:rsid w:val="00526B4B"/>
    <w:rsid w:val="005476B2"/>
    <w:rsid w:val="00551052"/>
    <w:rsid w:val="00582D94"/>
    <w:rsid w:val="005D4B03"/>
    <w:rsid w:val="005F45D4"/>
    <w:rsid w:val="00624307"/>
    <w:rsid w:val="00645A16"/>
    <w:rsid w:val="00666341"/>
    <w:rsid w:val="0068592A"/>
    <w:rsid w:val="0077257C"/>
    <w:rsid w:val="007A6F68"/>
    <w:rsid w:val="007C3411"/>
    <w:rsid w:val="008215B7"/>
    <w:rsid w:val="00824D04"/>
    <w:rsid w:val="00877B62"/>
    <w:rsid w:val="008E1678"/>
    <w:rsid w:val="0090742B"/>
    <w:rsid w:val="0098775F"/>
    <w:rsid w:val="009A51FD"/>
    <w:rsid w:val="009A5A1C"/>
    <w:rsid w:val="00A31946"/>
    <w:rsid w:val="00A471E3"/>
    <w:rsid w:val="00A51B1C"/>
    <w:rsid w:val="00AA7DC0"/>
    <w:rsid w:val="00AC3399"/>
    <w:rsid w:val="00AC7266"/>
    <w:rsid w:val="00AD1F29"/>
    <w:rsid w:val="00AD39C3"/>
    <w:rsid w:val="00AE6D38"/>
    <w:rsid w:val="00AF7EE0"/>
    <w:rsid w:val="00B1015C"/>
    <w:rsid w:val="00B16433"/>
    <w:rsid w:val="00B7398E"/>
    <w:rsid w:val="00B86167"/>
    <w:rsid w:val="00BC14B6"/>
    <w:rsid w:val="00BF333F"/>
    <w:rsid w:val="00C21C51"/>
    <w:rsid w:val="00C23E37"/>
    <w:rsid w:val="00C3122D"/>
    <w:rsid w:val="00C35E49"/>
    <w:rsid w:val="00C40CC8"/>
    <w:rsid w:val="00C71384"/>
    <w:rsid w:val="00D02356"/>
    <w:rsid w:val="00D57A4A"/>
    <w:rsid w:val="00DD2758"/>
    <w:rsid w:val="00E2021C"/>
    <w:rsid w:val="00EF7D8B"/>
    <w:rsid w:val="00F5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2ECA2-B541-4C8A-9368-D301B4B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639D-D301-481B-A82B-437F874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2020-10-29T18:36:00Z</dcterms:modified>
</cp:coreProperties>
</file>