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0D3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3029">
        <w:rPr>
          <w:rFonts w:ascii="Arial" w:hAnsi="Arial" w:cs="Arial"/>
          <w:b/>
          <w:sz w:val="24"/>
          <w:szCs w:val="24"/>
        </w:rPr>
        <w:t>AMAÇ</w:t>
      </w:r>
    </w:p>
    <w:p w:rsidR="003E2166" w:rsidRPr="000D3029" w:rsidRDefault="00CA165B" w:rsidP="003E2166">
      <w:pPr>
        <w:pStyle w:val="stbilgi"/>
        <w:tabs>
          <w:tab w:val="clear" w:pos="4536"/>
          <w:tab w:val="clear" w:pos="9072"/>
          <w:tab w:val="left" w:pos="708"/>
          <w:tab w:val="left" w:pos="6810"/>
        </w:tabs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 </w:t>
      </w:r>
      <w:r w:rsidR="003E2166" w:rsidRPr="000D3029">
        <w:rPr>
          <w:rFonts w:ascii="Arial" w:hAnsi="Arial" w:cs="Arial"/>
          <w:sz w:val="24"/>
          <w:szCs w:val="24"/>
        </w:rPr>
        <w:t>Laboratuar ortamında tekstil ürünlerinde fermuarlarım ömür testlerinin yapılması.</w:t>
      </w:r>
    </w:p>
    <w:p w:rsidR="00270906" w:rsidRPr="000D3029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0D3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3029">
        <w:rPr>
          <w:rFonts w:ascii="Arial" w:hAnsi="Arial" w:cs="Arial"/>
          <w:b/>
          <w:sz w:val="24"/>
          <w:szCs w:val="24"/>
        </w:rPr>
        <w:t>KAPSAM</w:t>
      </w:r>
    </w:p>
    <w:p w:rsidR="00EF7D8B" w:rsidRPr="000D3029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3E2166" w:rsidRPr="000D3029">
        <w:rPr>
          <w:rFonts w:ascii="Arial" w:hAnsi="Arial" w:cs="Arial"/>
          <w:bCs/>
          <w:sz w:val="24"/>
          <w:szCs w:val="24"/>
        </w:rPr>
        <w:t>Fermuar Ömür Testi Cihazının</w:t>
      </w:r>
      <w:r w:rsidRPr="000D3029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0D3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3029">
        <w:rPr>
          <w:rFonts w:ascii="Arial" w:hAnsi="Arial" w:cs="Arial"/>
          <w:b/>
          <w:sz w:val="24"/>
          <w:szCs w:val="24"/>
        </w:rPr>
        <w:t>TANIMLAR</w:t>
      </w:r>
    </w:p>
    <w:p w:rsidR="00270906" w:rsidRPr="000D3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3029">
        <w:rPr>
          <w:rFonts w:ascii="Arial" w:hAnsi="Arial" w:cs="Arial"/>
          <w:b/>
          <w:sz w:val="24"/>
          <w:szCs w:val="24"/>
        </w:rPr>
        <w:t>SORUMLULUKLAR</w:t>
      </w:r>
    </w:p>
    <w:p w:rsidR="00CA165B" w:rsidRPr="000D3029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0D3029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3029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0D3029">
        <w:rPr>
          <w:rFonts w:ascii="Arial" w:hAnsi="Arial" w:cs="Arial"/>
          <w:sz w:val="24"/>
          <w:szCs w:val="24"/>
        </w:rPr>
        <w:t>Laboratuar Sorumlusu</w:t>
      </w:r>
    </w:p>
    <w:p w:rsidR="00270906" w:rsidRPr="000D3029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0D3029">
        <w:rPr>
          <w:rFonts w:ascii="Arial" w:hAnsi="Arial" w:cs="Arial"/>
          <w:sz w:val="24"/>
          <w:szCs w:val="24"/>
        </w:rPr>
        <w:t>Laboratuar Personeli</w:t>
      </w:r>
    </w:p>
    <w:p w:rsidR="00270906" w:rsidRPr="000D3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3029">
        <w:rPr>
          <w:rFonts w:ascii="Arial" w:hAnsi="Arial" w:cs="Arial"/>
          <w:b/>
          <w:sz w:val="24"/>
          <w:szCs w:val="24"/>
        </w:rPr>
        <w:t>UYGULAMA</w:t>
      </w:r>
    </w:p>
    <w:p w:rsidR="003E2166" w:rsidRPr="000D3029" w:rsidRDefault="00517906" w:rsidP="00517906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0D3029">
        <w:rPr>
          <w:rFonts w:ascii="Arial" w:hAnsi="Arial" w:cs="Arial"/>
          <w:b/>
          <w:i/>
          <w:sz w:val="24"/>
          <w:szCs w:val="24"/>
        </w:rPr>
        <w:t>5.1</w:t>
      </w:r>
      <w:r w:rsidR="003E2166" w:rsidRPr="000D3029">
        <w:rPr>
          <w:rFonts w:ascii="Arial" w:hAnsi="Arial" w:cs="Arial"/>
          <w:b/>
          <w:i/>
          <w:sz w:val="24"/>
          <w:szCs w:val="24"/>
        </w:rPr>
        <w:t>.</w:t>
      </w:r>
      <w:r w:rsidR="003E2166" w:rsidRPr="000D3029">
        <w:rPr>
          <w:rFonts w:ascii="Arial" w:hAnsi="Arial" w:cs="Arial"/>
          <w:b/>
          <w:sz w:val="24"/>
          <w:szCs w:val="24"/>
        </w:rPr>
        <w:t>KULLANIM:</w:t>
      </w:r>
    </w:p>
    <w:p w:rsidR="003E2166" w:rsidRPr="000D3029" w:rsidRDefault="003E2166" w:rsidP="00517906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3E2166" w:rsidRPr="000D3029" w:rsidRDefault="003E2166" w:rsidP="00517906">
      <w:pPr>
        <w:pStyle w:val="ListeParagraf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 * Fermuarı ters tutarak kürüsörü ilgili aparata sıkıştırılır. Tutturma işlemlerinde aylan anahtarı kullanılabilir.</w:t>
      </w:r>
    </w:p>
    <w:p w:rsidR="003E2166" w:rsidRPr="000D3029" w:rsidRDefault="003E2166" w:rsidP="00517906">
      <w:pPr>
        <w:pStyle w:val="ListeParagraf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 * Fermuarın diğer kısımları dengeli şekilde yan çenelere tutturulur.</w:t>
      </w:r>
    </w:p>
    <w:p w:rsidR="003E2166" w:rsidRPr="000D3029" w:rsidRDefault="003E2166" w:rsidP="00517906">
      <w:pPr>
        <w:pStyle w:val="ListeParagraf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 *  Metot gereği kaç defa fermuarı açma-kapa hareketi yapılacaksa sayaç ona göre kurulur. Genelde 500 defa aç kapama yapılır.</w:t>
      </w:r>
    </w:p>
    <w:p w:rsidR="003E2166" w:rsidRPr="000D3029" w:rsidRDefault="003E2166" w:rsidP="00517906">
      <w:pPr>
        <w:pStyle w:val="ListeParagraf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 * Start butonu ile deney başlar. Ve sayım adeti bitiminde cihaz testi gerçekleştirmiş olur.</w:t>
      </w:r>
    </w:p>
    <w:p w:rsidR="003E2166" w:rsidRPr="000D3029" w:rsidRDefault="003E2166" w:rsidP="00517906">
      <w:pPr>
        <w:pStyle w:val="ListeParagraf"/>
        <w:rPr>
          <w:rFonts w:ascii="Arial" w:hAnsi="Arial" w:cs="Arial"/>
          <w:sz w:val="24"/>
          <w:szCs w:val="24"/>
        </w:rPr>
      </w:pPr>
    </w:p>
    <w:p w:rsidR="003E2166" w:rsidRPr="000D3029" w:rsidRDefault="00517906" w:rsidP="00517906">
      <w:pPr>
        <w:pStyle w:val="ListeParagraf"/>
        <w:rPr>
          <w:rFonts w:ascii="Arial" w:hAnsi="Arial" w:cs="Arial"/>
          <w:b/>
          <w:sz w:val="24"/>
          <w:szCs w:val="24"/>
        </w:rPr>
      </w:pPr>
      <w:r w:rsidRPr="000D3029">
        <w:rPr>
          <w:rFonts w:ascii="Arial" w:hAnsi="Arial" w:cs="Arial"/>
          <w:b/>
          <w:sz w:val="24"/>
          <w:szCs w:val="24"/>
        </w:rPr>
        <w:t xml:space="preserve">5.2. </w:t>
      </w:r>
      <w:r w:rsidR="003E2166" w:rsidRPr="000D3029">
        <w:rPr>
          <w:rFonts w:ascii="Arial" w:hAnsi="Arial" w:cs="Arial"/>
          <w:b/>
          <w:sz w:val="24"/>
          <w:szCs w:val="24"/>
        </w:rPr>
        <w:t>DİKKAT EDİLECEK HUSUSLAR</w:t>
      </w:r>
    </w:p>
    <w:p w:rsidR="003E2166" w:rsidRPr="000D3029" w:rsidRDefault="003E2166" w:rsidP="00517906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 * Cihaz, sallanmayan, sağlam bir masaya yerleştirilir.</w:t>
      </w:r>
    </w:p>
    <w:p w:rsidR="003E2166" w:rsidRPr="000D3029" w:rsidRDefault="003E2166" w:rsidP="00517906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 * Cihaz çalışırken zaman içinde değişen ses geliyorsa yağsız kalmış demektir.</w:t>
      </w:r>
    </w:p>
    <w:p w:rsidR="003E2166" w:rsidRPr="000D3029" w:rsidRDefault="003E2166" w:rsidP="00517906">
      <w:pPr>
        <w:pStyle w:val="stbilgi"/>
        <w:ind w:left="720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* Toprak hattı bulunan topraklı prizde çalıştırılır.</w:t>
      </w:r>
    </w:p>
    <w:p w:rsidR="003E2166" w:rsidRPr="000D3029" w:rsidRDefault="003E2166" w:rsidP="00517906">
      <w:pPr>
        <w:pStyle w:val="ListeParagraf"/>
        <w:rPr>
          <w:rFonts w:ascii="Arial" w:hAnsi="Arial" w:cs="Arial"/>
          <w:sz w:val="24"/>
          <w:szCs w:val="24"/>
        </w:rPr>
      </w:pPr>
    </w:p>
    <w:p w:rsidR="003E2166" w:rsidRPr="000D3029" w:rsidRDefault="00517906" w:rsidP="00517906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  <w:r w:rsidRPr="000D3029">
        <w:rPr>
          <w:rFonts w:ascii="Arial" w:hAnsi="Arial" w:cs="Arial"/>
          <w:b/>
          <w:i/>
          <w:sz w:val="24"/>
          <w:szCs w:val="24"/>
        </w:rPr>
        <w:t xml:space="preserve">5.3. </w:t>
      </w:r>
      <w:r w:rsidR="003E2166" w:rsidRPr="000D3029">
        <w:rPr>
          <w:rFonts w:ascii="Arial" w:hAnsi="Arial" w:cs="Arial"/>
          <w:b/>
          <w:i/>
          <w:sz w:val="24"/>
          <w:szCs w:val="24"/>
        </w:rPr>
        <w:t>CİHAZ BAKIM-ONARIM</w:t>
      </w:r>
    </w:p>
    <w:p w:rsidR="003E2166" w:rsidRPr="000D3029" w:rsidRDefault="003E2166" w:rsidP="00517906">
      <w:pPr>
        <w:pStyle w:val="stbilgi"/>
        <w:tabs>
          <w:tab w:val="left" w:pos="708"/>
        </w:tabs>
        <w:ind w:left="720"/>
        <w:rPr>
          <w:rFonts w:ascii="Arial" w:hAnsi="Arial" w:cs="Arial"/>
          <w:b/>
          <w:sz w:val="24"/>
          <w:szCs w:val="24"/>
        </w:rPr>
      </w:pPr>
    </w:p>
    <w:p w:rsidR="003E2166" w:rsidRPr="000D3029" w:rsidRDefault="003E2166" w:rsidP="00517906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* Cihaz bakım istemeyen bir yapıya sahiptir. </w:t>
      </w:r>
    </w:p>
    <w:p w:rsidR="003E2166" w:rsidRPr="000D3029" w:rsidRDefault="003E2166" w:rsidP="00517906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* Elektrostatik toz boya sebebiyle darbe ve rutubete karşı dayanıklıdır. Yinede herhangi bir sebeple ıslanan cihazların kurulanması gerekir. Cihaz üzerinde kimyasal maddeler bırakmayınız. </w:t>
      </w:r>
    </w:p>
    <w:p w:rsidR="003E2166" w:rsidRPr="000D3029" w:rsidRDefault="00517906" w:rsidP="00517906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lastRenderedPageBreak/>
        <w:t xml:space="preserve">  </w:t>
      </w:r>
      <w:r w:rsidR="003E2166" w:rsidRPr="000D3029">
        <w:rPr>
          <w:rFonts w:ascii="Arial" w:hAnsi="Arial" w:cs="Arial"/>
          <w:sz w:val="24"/>
          <w:szCs w:val="24"/>
        </w:rPr>
        <w:t>* Yılda bir defa hareketli çeneler 30 nolu yağ ile yağlanmalıdır.</w:t>
      </w:r>
    </w:p>
    <w:p w:rsidR="003E2166" w:rsidRPr="000D3029" w:rsidRDefault="003E2166" w:rsidP="00517906">
      <w:pPr>
        <w:pStyle w:val="stbilgi"/>
        <w:tabs>
          <w:tab w:val="left" w:pos="708"/>
        </w:tabs>
        <w:ind w:left="720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 xml:space="preserve">  * Cihazın laboratuar içindeki yeri direk güneş ışığına maruz kalmamalıdır.</w:t>
      </w:r>
    </w:p>
    <w:p w:rsidR="00270906" w:rsidRPr="000D3029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0D3029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0D3029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0D3029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0D3029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0D3029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0D3029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0D3029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0D3029" w:rsidRDefault="00666341">
      <w:pPr>
        <w:rPr>
          <w:rFonts w:ascii="Arial" w:hAnsi="Arial" w:cs="Arial"/>
          <w:sz w:val="24"/>
          <w:szCs w:val="24"/>
        </w:rPr>
      </w:pPr>
    </w:p>
    <w:sectPr w:rsidR="00666341" w:rsidRPr="000D3029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276" w:rsidRDefault="00415276" w:rsidP="00151E02">
      <w:pPr>
        <w:spacing w:after="0" w:line="240" w:lineRule="auto"/>
      </w:pPr>
      <w:r>
        <w:separator/>
      </w:r>
    </w:p>
  </w:endnote>
  <w:endnote w:type="continuationSeparator" w:id="0">
    <w:p w:rsidR="00415276" w:rsidRDefault="0041527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87" w:rsidRDefault="0035328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A5608" w:rsidTr="001A5608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1A5608" w:rsidRDefault="001A560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1A5608" w:rsidRDefault="001A560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1A5608" w:rsidRDefault="001A5608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24169C" w:rsidTr="001A5608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24169C" w:rsidRDefault="0024169C" w:rsidP="0024169C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24169C" w:rsidRDefault="0024169C" w:rsidP="0024169C">
          <w:pPr>
            <w:pStyle w:val="Altbilgi"/>
            <w:jc w:val="center"/>
          </w:pPr>
          <w:r>
            <w:t>Prof. Dr. İhsan KAYA</w:t>
          </w:r>
        </w:p>
        <w:p w:rsidR="0024169C" w:rsidRDefault="0024169C" w:rsidP="0024169C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24169C" w:rsidRDefault="0024169C" w:rsidP="0024169C">
          <w:pPr>
            <w:pStyle w:val="Altbilgi"/>
            <w:jc w:val="center"/>
          </w:pPr>
          <w:r>
            <w:t>Prof. Dr. Umut Rıfat TUZKAYA</w:t>
          </w:r>
        </w:p>
        <w:p w:rsidR="0024169C" w:rsidRDefault="0024169C" w:rsidP="0024169C">
          <w:pPr>
            <w:pStyle w:val="Altbilgi"/>
            <w:jc w:val="center"/>
          </w:pPr>
        </w:p>
      </w:tc>
    </w:tr>
  </w:tbl>
  <w:bookmarkEnd w:id="0"/>
  <w:p w:rsidR="00151E02" w:rsidRPr="001A5608" w:rsidRDefault="001A5608" w:rsidP="001A560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87" w:rsidRDefault="0035328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276" w:rsidRDefault="00415276" w:rsidP="00151E02">
      <w:pPr>
        <w:spacing w:after="0" w:line="240" w:lineRule="auto"/>
      </w:pPr>
      <w:r>
        <w:separator/>
      </w:r>
    </w:p>
  </w:footnote>
  <w:footnote w:type="continuationSeparator" w:id="0">
    <w:p w:rsidR="00415276" w:rsidRDefault="0041527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87" w:rsidRDefault="0035328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76178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176178" w:rsidRDefault="00D83DCE" w:rsidP="00AE6D38">
          <w:pPr>
            <w:pStyle w:val="stbilgi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FERMUAR ÖMÜR TESTİ CİHAZI </w:t>
          </w:r>
        </w:p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 w:rsidRPr="006618EC">
            <w:rPr>
              <w:rFonts w:ascii="Arial" w:hAnsi="Arial" w:cs="Arial"/>
              <w:b/>
              <w:sz w:val="20"/>
            </w:rPr>
            <w:t>KULLANMA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D83DCE">
            <w:rPr>
              <w:rFonts w:ascii="Arial" w:hAnsi="Arial" w:cs="Arial"/>
              <w:b/>
              <w:sz w:val="18"/>
            </w:rPr>
            <w:t>122</w:t>
          </w:r>
        </w:p>
      </w:tc>
    </w:tr>
    <w:tr w:rsidR="0017617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17617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7617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76178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76178" w:rsidRPr="00AE6D38" w:rsidRDefault="00176178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76178" w:rsidRDefault="00176178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24169C" w:rsidRPr="0024169C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3287" w:rsidRDefault="0035328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F8576A"/>
    <w:multiLevelType w:val="multilevel"/>
    <w:tmpl w:val="0FCC7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613F1"/>
    <w:rsid w:val="00081A3B"/>
    <w:rsid w:val="000974FD"/>
    <w:rsid w:val="000A2A39"/>
    <w:rsid w:val="000B2CFF"/>
    <w:rsid w:val="000D3029"/>
    <w:rsid w:val="000F73C7"/>
    <w:rsid w:val="001009F7"/>
    <w:rsid w:val="00151E02"/>
    <w:rsid w:val="001526E2"/>
    <w:rsid w:val="00176178"/>
    <w:rsid w:val="001A5608"/>
    <w:rsid w:val="00200693"/>
    <w:rsid w:val="00231F84"/>
    <w:rsid w:val="002373FA"/>
    <w:rsid w:val="0024086C"/>
    <w:rsid w:val="0024169C"/>
    <w:rsid w:val="00267AC4"/>
    <w:rsid w:val="00270906"/>
    <w:rsid w:val="002862D7"/>
    <w:rsid w:val="002B3BC5"/>
    <w:rsid w:val="0031366A"/>
    <w:rsid w:val="00326200"/>
    <w:rsid w:val="00334D74"/>
    <w:rsid w:val="00353287"/>
    <w:rsid w:val="003614A1"/>
    <w:rsid w:val="0037055A"/>
    <w:rsid w:val="003B02C3"/>
    <w:rsid w:val="003C3B92"/>
    <w:rsid w:val="003D6B53"/>
    <w:rsid w:val="003E2166"/>
    <w:rsid w:val="003F31D5"/>
    <w:rsid w:val="00412DFF"/>
    <w:rsid w:val="00415276"/>
    <w:rsid w:val="00424F43"/>
    <w:rsid w:val="004518EE"/>
    <w:rsid w:val="00476E93"/>
    <w:rsid w:val="004F2359"/>
    <w:rsid w:val="004F48A7"/>
    <w:rsid w:val="00517906"/>
    <w:rsid w:val="00520317"/>
    <w:rsid w:val="00523F89"/>
    <w:rsid w:val="00525A21"/>
    <w:rsid w:val="005476B2"/>
    <w:rsid w:val="00551052"/>
    <w:rsid w:val="00582D94"/>
    <w:rsid w:val="005D4B03"/>
    <w:rsid w:val="005E0876"/>
    <w:rsid w:val="005F4C32"/>
    <w:rsid w:val="005F5A82"/>
    <w:rsid w:val="00645A16"/>
    <w:rsid w:val="00666341"/>
    <w:rsid w:val="006C41AD"/>
    <w:rsid w:val="00817F97"/>
    <w:rsid w:val="00824D04"/>
    <w:rsid w:val="00832F28"/>
    <w:rsid w:val="008665CE"/>
    <w:rsid w:val="00877B62"/>
    <w:rsid w:val="008B40BD"/>
    <w:rsid w:val="008E1678"/>
    <w:rsid w:val="0090742B"/>
    <w:rsid w:val="0098775F"/>
    <w:rsid w:val="00A31946"/>
    <w:rsid w:val="00A51B1C"/>
    <w:rsid w:val="00AC7266"/>
    <w:rsid w:val="00AD1F29"/>
    <w:rsid w:val="00AD39C3"/>
    <w:rsid w:val="00AE6D38"/>
    <w:rsid w:val="00AF7EE0"/>
    <w:rsid w:val="00B16433"/>
    <w:rsid w:val="00B86167"/>
    <w:rsid w:val="00BC14B6"/>
    <w:rsid w:val="00BF333F"/>
    <w:rsid w:val="00C04AB4"/>
    <w:rsid w:val="00C3131D"/>
    <w:rsid w:val="00C35E49"/>
    <w:rsid w:val="00C40CC8"/>
    <w:rsid w:val="00C71384"/>
    <w:rsid w:val="00CA165B"/>
    <w:rsid w:val="00CA310E"/>
    <w:rsid w:val="00D02356"/>
    <w:rsid w:val="00D83DCE"/>
    <w:rsid w:val="00DB41A4"/>
    <w:rsid w:val="00DD2758"/>
    <w:rsid w:val="00E87062"/>
    <w:rsid w:val="00EF7D8B"/>
    <w:rsid w:val="00FB1A5F"/>
    <w:rsid w:val="00FB2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0B7158-B316-4E0B-882B-D57459AEF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1F340-FDC6-4755-BB29-66C218D3E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2020-10-29T18:38:00Z</dcterms:modified>
</cp:coreProperties>
</file>