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14:paraId="60B69613" w14:textId="77777777" w:rsidTr="000549E9">
        <w:trPr>
          <w:jc w:val="center"/>
        </w:trPr>
        <w:tc>
          <w:tcPr>
            <w:tcW w:w="1794" w:type="dxa"/>
            <w:vAlign w:val="center"/>
          </w:tcPr>
          <w:p w14:paraId="7E4C6B50" w14:textId="77777777" w:rsidR="003C0EBE" w:rsidRDefault="003C0EBE" w:rsidP="009A6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C1889" wp14:editId="22761D5B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14:paraId="54BDE6C1" w14:textId="77777777"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14:paraId="144A5C59" w14:textId="77777777"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MAKİNE DAİRESİ SİMÜLATÖRÜ</w:t>
            </w:r>
          </w:p>
          <w:p w14:paraId="03C57AD5" w14:textId="77777777" w:rsidR="003C0EBE" w:rsidRDefault="003C0EBE" w:rsidP="003C0EBE">
            <w:pPr>
              <w:jc w:val="center"/>
            </w:pPr>
            <w:r w:rsidRPr="00A83410">
              <w:rPr>
                <w:b/>
                <w:sz w:val="24"/>
                <w:szCs w:val="24"/>
              </w:rPr>
              <w:t>KULLANIM TALİMATI</w:t>
            </w:r>
          </w:p>
        </w:tc>
        <w:tc>
          <w:tcPr>
            <w:tcW w:w="1746" w:type="dxa"/>
          </w:tcPr>
          <w:p w14:paraId="4A05EF35" w14:textId="77777777" w:rsidR="003C0EBE" w:rsidRDefault="003C0EBE">
            <w:r>
              <w:rPr>
                <w:noProof/>
              </w:rPr>
              <w:drawing>
                <wp:inline distT="0" distB="0" distL="0" distR="0" wp14:anchorId="285100E1" wp14:editId="469B82E4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83E3A" w14:textId="77777777" w:rsidR="00DD5807" w:rsidRDefault="00DD5807"/>
    <w:p w14:paraId="6C68236A" w14:textId="77777777" w:rsidR="003C0EBE" w:rsidRPr="00A83410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AMAÇ:</w:t>
      </w:r>
      <w:r w:rsidRPr="003C0EBE">
        <w:rPr>
          <w:rFonts w:ascii="Times New Roman" w:hAnsi="Times New Roman" w:cs="Times New Roman"/>
        </w:rPr>
        <w:t xml:space="preserve"> </w:t>
      </w:r>
      <w:r w:rsidRPr="00A83410">
        <w:rPr>
          <w:rFonts w:ascii="Times New Roman" w:hAnsi="Times New Roman" w:cs="Times New Roman"/>
        </w:rPr>
        <w:t>Gemi makine simülatörü kullanım kurallarını belirlemektir.</w:t>
      </w:r>
    </w:p>
    <w:p w14:paraId="72238C5F" w14:textId="77777777" w:rsidR="003C0EBE" w:rsidRPr="00A83410" w:rsidRDefault="003C0EBE">
      <w:pPr>
        <w:rPr>
          <w:rFonts w:ascii="Times New Roman" w:hAnsi="Times New Roman" w:cs="Times New Roman"/>
        </w:rPr>
      </w:pPr>
    </w:p>
    <w:p w14:paraId="58CD03E2" w14:textId="77777777" w:rsidR="003C0EBE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</w:rPr>
        <w:t xml:space="preserve"> </w:t>
      </w:r>
      <w:r w:rsidRPr="003C0EBE">
        <w:rPr>
          <w:rFonts w:ascii="Times New Roman" w:hAnsi="Times New Roman" w:cs="Times New Roman"/>
        </w:rPr>
        <w:t>Gemi Makineleri İşletme Mühendisliği Bölümü Deniz Kökenli Öğretim Elemanları</w:t>
      </w:r>
    </w:p>
    <w:p w14:paraId="4C1ADA2E" w14:textId="77777777" w:rsidR="000549E9" w:rsidRPr="00A83410" w:rsidRDefault="000549E9" w:rsidP="000549E9">
      <w:pPr>
        <w:ind w:left="284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UYGULAMA: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0F1D3" w14:textId="77777777" w:rsidR="000549E9" w:rsidRPr="00A83410" w:rsidRDefault="000001E5" w:rsidP="000549E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10">
        <w:rPr>
          <w:rFonts w:ascii="Times New Roman" w:hAnsi="Times New Roman" w:cs="Times New Roman"/>
          <w:b/>
          <w:sz w:val="24"/>
          <w:szCs w:val="24"/>
          <w:u w:val="single"/>
        </w:rPr>
        <w:t>Genel Kurallar</w:t>
      </w:r>
    </w:p>
    <w:p w14:paraId="19BA00B3" w14:textId="77777777" w:rsidR="00470B99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70B99" w:rsidRPr="00A83410">
        <w:rPr>
          <w:rFonts w:ascii="Times New Roman" w:hAnsi="Times New Roman" w:cs="Times New Roman"/>
          <w:sz w:val="24"/>
          <w:szCs w:val="24"/>
        </w:rPr>
        <w:t>Gemi makine simülatörü, sadece m</w:t>
      </w:r>
      <w:r w:rsidR="000001E5" w:rsidRPr="00A83410">
        <w:rPr>
          <w:rFonts w:ascii="Times New Roman" w:hAnsi="Times New Roman" w:cs="Times New Roman"/>
          <w:sz w:val="24"/>
          <w:szCs w:val="24"/>
        </w:rPr>
        <w:t>akine bölümü öğretim elemanlarınca kullanılabilir.</w:t>
      </w:r>
    </w:p>
    <w:p w14:paraId="0FB98CBA" w14:textId="77777777" w:rsidR="000001E5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>Gemi makine simülatörünün amacı dışında kullanılması yasaktır.</w:t>
      </w:r>
    </w:p>
    <w:p w14:paraId="5C5869CD" w14:textId="77777777" w:rsidR="000001E5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>Gemi makine simülatörü, Uygulama Merkezi Makine Bölümü teknik sorumlusunun planlaması ile kullanılacaktır.</w:t>
      </w:r>
    </w:p>
    <w:p w14:paraId="46DFBA15" w14:textId="77777777" w:rsidR="000001E5" w:rsidRPr="00424FB2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>Sistem aşağıda belirtilen çalıştırma talimatına uygun olarak kullanılacaktır.</w:t>
      </w:r>
    </w:p>
    <w:p w14:paraId="0FF2A4F4" w14:textId="77777777" w:rsidR="00424FB2" w:rsidRDefault="00424FB2" w:rsidP="00CC3E13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AED8A3" w14:textId="77777777" w:rsidR="00424FB2" w:rsidRDefault="000001E5" w:rsidP="00424FB2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1E5">
        <w:rPr>
          <w:rFonts w:ascii="Times New Roman" w:hAnsi="Times New Roman" w:cs="Times New Roman"/>
          <w:b/>
          <w:sz w:val="24"/>
          <w:szCs w:val="24"/>
          <w:u w:val="single"/>
        </w:rPr>
        <w:t>SİMÜLATÖR ÇALIŞTIRMA TALİMATI</w:t>
      </w:r>
    </w:p>
    <w:p w14:paraId="50B9E7AA" w14:textId="77777777" w:rsidR="00CC3E13" w:rsidRPr="00A83410" w:rsidRDefault="00CC3E13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83410">
        <w:rPr>
          <w:rFonts w:ascii="Times New Roman" w:hAnsi="Times New Roman" w:cs="Times New Roman"/>
          <w:sz w:val="24"/>
          <w:szCs w:val="24"/>
        </w:rPr>
        <w:t>Makine Simülatörü şalterlerinin açık olduğunu kontrol et.</w:t>
      </w:r>
    </w:p>
    <w:p w14:paraId="06F947AB" w14:textId="77777777" w:rsidR="00CC3E13" w:rsidRPr="00A83410" w:rsidRDefault="00CC3E13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Simülatör UPS cihazını çalıştır.</w:t>
      </w:r>
    </w:p>
    <w:p w14:paraId="243F159C" w14:textId="77777777" w:rsidR="00CC3E13" w:rsidRPr="00A83410" w:rsidRDefault="00CC3E13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masası ve simülatör sistemindeki bilgisayar ve monitörlerin çalıştığını gör.</w:t>
      </w:r>
    </w:p>
    <w:p w14:paraId="232CB4C6" w14:textId="77777777" w:rsidR="00E8239C" w:rsidRPr="00A83410" w:rsidRDefault="00E8239C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masasındaki monitör ekranında ‘</w:t>
      </w:r>
      <w:proofErr w:type="spellStart"/>
      <w:r w:rsidRPr="00A83410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A83410">
        <w:rPr>
          <w:rFonts w:ascii="Times New Roman" w:hAnsi="Times New Roman" w:cs="Times New Roman"/>
          <w:sz w:val="24"/>
          <w:szCs w:val="24"/>
        </w:rPr>
        <w:t>’ simgesini aç.</w:t>
      </w:r>
    </w:p>
    <w:p w14:paraId="051FE521" w14:textId="77777777" w:rsidR="00E8239C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Ekrana gelen sayfadaki listenin aktif durumda olduğunu gör.</w:t>
      </w:r>
    </w:p>
    <w:p w14:paraId="33A5C442" w14:textId="77777777"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Sağ monitördeki ‘on-</w:t>
      </w:r>
      <w:proofErr w:type="spellStart"/>
      <w:r w:rsidRPr="00A834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A83410">
        <w:rPr>
          <w:rFonts w:ascii="Times New Roman" w:hAnsi="Times New Roman" w:cs="Times New Roman"/>
          <w:sz w:val="24"/>
          <w:szCs w:val="24"/>
        </w:rPr>
        <w:t>’ simgesini çalıştırarak istenen senaryoyu seçip çalıştır.</w:t>
      </w:r>
    </w:p>
    <w:p w14:paraId="7966E453" w14:textId="77777777"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Program çalıştığında hoparlör sistemini aç ve ses geldiğini kontrol et.</w:t>
      </w:r>
    </w:p>
    <w:p w14:paraId="7B5247DF" w14:textId="77777777"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Eğitim bittikten sonra çalışan bilgisayarları yönetim masasından kapat.</w:t>
      </w:r>
    </w:p>
    <w:p w14:paraId="1E9C42CE" w14:textId="77777777"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Simülatör ekranlarının ve bilgisayarlarının kapandığını gör.</w:t>
      </w:r>
    </w:p>
    <w:p w14:paraId="6BBB9800" w14:textId="77777777"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Ardından yönetim bilgisayarını kapat.</w:t>
      </w:r>
    </w:p>
    <w:p w14:paraId="16C31690" w14:textId="77777777"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masası ekran ve </w:t>
      </w:r>
      <w:proofErr w:type="gramStart"/>
      <w:r w:rsidRPr="00A83410">
        <w:rPr>
          <w:rFonts w:ascii="Times New Roman" w:hAnsi="Times New Roman" w:cs="Times New Roman"/>
          <w:sz w:val="24"/>
          <w:szCs w:val="24"/>
        </w:rPr>
        <w:t>bilgisayarlarının  kapandığını</w:t>
      </w:r>
      <w:proofErr w:type="gramEnd"/>
      <w:r w:rsidRPr="00A83410">
        <w:rPr>
          <w:rFonts w:ascii="Times New Roman" w:hAnsi="Times New Roman" w:cs="Times New Roman"/>
          <w:sz w:val="24"/>
          <w:szCs w:val="24"/>
        </w:rPr>
        <w:t xml:space="preserve"> gördükten sonra UPS cihazını kapat.</w:t>
      </w:r>
    </w:p>
    <w:p w14:paraId="55454EC7" w14:textId="77777777" w:rsidR="007F2082" w:rsidRPr="00E8239C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Son olarak Makine Simülatörü şalterlerini kapat.</w:t>
      </w:r>
    </w:p>
    <w:sectPr w:rsidR="007F2082" w:rsidRPr="00E8239C" w:rsidSect="00167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86D3" w14:textId="77777777" w:rsidR="00167425" w:rsidRDefault="00167425" w:rsidP="00D35CE1">
      <w:pPr>
        <w:spacing w:after="0" w:line="240" w:lineRule="auto"/>
      </w:pPr>
      <w:r>
        <w:separator/>
      </w:r>
    </w:p>
  </w:endnote>
  <w:endnote w:type="continuationSeparator" w:id="0">
    <w:p w14:paraId="2A72435F" w14:textId="77777777" w:rsidR="00167425" w:rsidRDefault="00167425" w:rsidP="00D3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2988" w14:textId="77777777" w:rsidR="00D35CE1" w:rsidRDefault="00D35C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C2415" w14:paraId="6C5B17CB" w14:textId="77777777" w:rsidTr="004C2415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0C96DB52" w14:textId="77777777" w:rsidR="004C2415" w:rsidRDefault="004C2415" w:rsidP="004C241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688B38" w14:textId="77777777" w:rsidR="004C2415" w:rsidRDefault="004C2415" w:rsidP="004C241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4FB1A02F" w14:textId="77777777" w:rsidR="004C2415" w:rsidRDefault="004C2415" w:rsidP="004C241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4C2415" w14:paraId="7341C8F5" w14:textId="77777777" w:rsidTr="004C2415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7DACB616" w14:textId="77777777" w:rsidR="004C2415" w:rsidRDefault="004C2415" w:rsidP="004C2415">
          <w:pPr>
            <w:pStyle w:val="AltBilgi"/>
            <w:jc w:val="center"/>
            <w:rPr>
              <w:rFonts w:ascii="Calibri" w:hAnsi="Calibri" w:cs="Times New Roman"/>
            </w:rPr>
          </w:pPr>
          <w:r>
            <w:t xml:space="preserve">İlkay AŞIK  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D26732" w14:textId="77777777" w:rsidR="004C2415" w:rsidRDefault="004C2415" w:rsidP="004C2415">
          <w:pPr>
            <w:pStyle w:val="AltBilgi"/>
            <w:jc w:val="center"/>
          </w:pPr>
          <w:r>
            <w:t xml:space="preserve">Prof. Dr. </w:t>
          </w:r>
          <w:r w:rsidR="00BB62D2">
            <w:t>Ersoy ÖZ</w:t>
          </w:r>
        </w:p>
        <w:p w14:paraId="53CDD715" w14:textId="77777777" w:rsidR="004C2415" w:rsidRDefault="004C2415" w:rsidP="004C2415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1AC12C61" w14:textId="77777777" w:rsidR="00BB62D2" w:rsidRDefault="00BB62D2" w:rsidP="00BB62D2">
          <w:pPr>
            <w:pStyle w:val="AltBilgi"/>
            <w:jc w:val="center"/>
          </w:pPr>
          <w:r>
            <w:t>Prof. Dr. Fahri ÇELİK</w:t>
          </w:r>
        </w:p>
        <w:p w14:paraId="7FD0405A" w14:textId="77777777" w:rsidR="004C2415" w:rsidRDefault="004C2415" w:rsidP="004C2415">
          <w:pPr>
            <w:pStyle w:val="AltBilgi"/>
            <w:jc w:val="center"/>
          </w:pPr>
        </w:p>
      </w:tc>
    </w:tr>
  </w:tbl>
  <w:p w14:paraId="3DC76068" w14:textId="77777777" w:rsidR="00D35CE1" w:rsidRDefault="00D35CE1">
    <w:pPr>
      <w:pStyle w:val="AltBilgi"/>
    </w:pPr>
    <w:r>
      <w:t>Doküman No: TL-169; Revizyon Tarihi: 23.02.2015; Revizyon 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2227" w14:textId="77777777" w:rsidR="00D35CE1" w:rsidRDefault="00D35C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3EF5" w14:textId="77777777" w:rsidR="00167425" w:rsidRDefault="00167425" w:rsidP="00D35CE1">
      <w:pPr>
        <w:spacing w:after="0" w:line="240" w:lineRule="auto"/>
      </w:pPr>
      <w:r>
        <w:separator/>
      </w:r>
    </w:p>
  </w:footnote>
  <w:footnote w:type="continuationSeparator" w:id="0">
    <w:p w14:paraId="02106759" w14:textId="77777777" w:rsidR="00167425" w:rsidRDefault="00167425" w:rsidP="00D3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577D" w14:textId="77777777" w:rsidR="00D35CE1" w:rsidRDefault="00D35C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83DD" w14:textId="77777777" w:rsidR="00D35CE1" w:rsidRDefault="00D35C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EC9B" w14:textId="77777777" w:rsidR="00D35CE1" w:rsidRDefault="00D35C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093294">
    <w:abstractNumId w:val="2"/>
  </w:num>
  <w:num w:numId="2" w16cid:durableId="1905795371">
    <w:abstractNumId w:val="3"/>
  </w:num>
  <w:num w:numId="3" w16cid:durableId="1254775406">
    <w:abstractNumId w:val="1"/>
  </w:num>
  <w:num w:numId="4" w16cid:durableId="163613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E2"/>
    <w:rsid w:val="000001E5"/>
    <w:rsid w:val="0003664A"/>
    <w:rsid w:val="000549E9"/>
    <w:rsid w:val="001528B8"/>
    <w:rsid w:val="00167425"/>
    <w:rsid w:val="0020041B"/>
    <w:rsid w:val="003C0EBE"/>
    <w:rsid w:val="003E2D2F"/>
    <w:rsid w:val="00424FB2"/>
    <w:rsid w:val="00470B99"/>
    <w:rsid w:val="004C2415"/>
    <w:rsid w:val="00610671"/>
    <w:rsid w:val="00782F10"/>
    <w:rsid w:val="007F2082"/>
    <w:rsid w:val="008105CE"/>
    <w:rsid w:val="009A69E2"/>
    <w:rsid w:val="00A246B2"/>
    <w:rsid w:val="00A83410"/>
    <w:rsid w:val="00BA12E8"/>
    <w:rsid w:val="00BB62D2"/>
    <w:rsid w:val="00CB3F9B"/>
    <w:rsid w:val="00CC3E13"/>
    <w:rsid w:val="00CE6C79"/>
    <w:rsid w:val="00D35CE1"/>
    <w:rsid w:val="00DD5807"/>
    <w:rsid w:val="00E27B4D"/>
    <w:rsid w:val="00E8239C"/>
    <w:rsid w:val="00F0204E"/>
    <w:rsid w:val="00FA05D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3DD0"/>
  <w15:docId w15:val="{72AE026E-E702-4C28-8283-9EBDA0E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35CE1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35CE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Recep BAŞAK</cp:lastModifiedBy>
  <cp:revision>2</cp:revision>
  <dcterms:created xsi:type="dcterms:W3CDTF">2024-02-07T09:27:00Z</dcterms:created>
  <dcterms:modified xsi:type="dcterms:W3CDTF">2024-02-07T09:27:00Z</dcterms:modified>
</cp:coreProperties>
</file>