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6D2F5" w14:textId="77777777" w:rsidR="00D174C3" w:rsidRPr="00D174C3" w:rsidRDefault="00D174C3" w:rsidP="00D174C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1.AMAÇ </w:t>
      </w:r>
    </w:p>
    <w:p w14:paraId="4227FC90" w14:textId="6F541EDD" w:rsidR="00D174C3" w:rsidRPr="00D174C3" w:rsidRDefault="00D174C3" w:rsidP="00D174C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 Stereo Mikroskop</w:t>
      </w:r>
      <w:r w:rsidRPr="00D174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A3AB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(BEL) </w:t>
      </w:r>
      <w:r w:rsidRPr="00D174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cihazının kullanım ilkelerini, bakım yöntemlerini ve çalışma koşullarını belirlemek amacıyla hazırlanmıştır.</w:t>
      </w:r>
    </w:p>
    <w:p w14:paraId="1310E806" w14:textId="77777777" w:rsidR="00D174C3" w:rsidRPr="00D174C3" w:rsidRDefault="00D174C3" w:rsidP="00D174C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2. KAPSAM </w:t>
      </w:r>
    </w:p>
    <w:p w14:paraId="0AA1DB24" w14:textId="77777777" w:rsidR="00D174C3" w:rsidRPr="00D1530A" w:rsidRDefault="00D174C3" w:rsidP="00D1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 Kültür Varlıklarını Koruma ve Onarım Bölümü Koruma Laboratuvarı’nda bulunan Stereo Mikroskop cihazının kullanımını ve bakımını kapsar.</w:t>
      </w:r>
    </w:p>
    <w:p w14:paraId="7E60A6F3" w14:textId="77777777" w:rsidR="00D174C3" w:rsidRPr="00D174C3" w:rsidRDefault="00D174C3" w:rsidP="00D174C3">
      <w:p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TANIMLAR</w:t>
      </w:r>
    </w:p>
    <w:p w14:paraId="5CF1C54A" w14:textId="77777777" w:rsidR="00D174C3" w:rsidRPr="00D174C3" w:rsidRDefault="00D174C3" w:rsidP="00D174C3">
      <w:pPr>
        <w:pStyle w:val="ListeParagraf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Oküler (Göz Merceği): Mikroskop tüpünün üst kısmına monte edilmiş ve objektiften gelen görüntüyü büyütmeye yarayan parçadır.</w:t>
      </w:r>
    </w:p>
    <w:p w14:paraId="422AA264" w14:textId="77777777" w:rsidR="00D174C3" w:rsidRDefault="00D174C3" w:rsidP="00D174C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4C3">
        <w:rPr>
          <w:rFonts w:ascii="Times New Roman" w:hAnsi="Times New Roman" w:cs="Times New Roman"/>
          <w:sz w:val="24"/>
          <w:szCs w:val="24"/>
        </w:rPr>
        <w:t xml:space="preserve">Objektif: Mikroskopta görüntü büyütmek için kullanılan farklı büyütmelere sahip optik parçadır. </w:t>
      </w:r>
    </w:p>
    <w:p w14:paraId="60ED5475" w14:textId="77777777" w:rsidR="00D174C3" w:rsidRPr="00D174C3" w:rsidRDefault="00D174C3" w:rsidP="00D174C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SORUMLULUKLAR</w:t>
      </w:r>
    </w:p>
    <w:p w14:paraId="0BCDE4B3" w14:textId="0090E356" w:rsidR="00D174C3" w:rsidRDefault="00D174C3" w:rsidP="00D174C3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4C3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talimatın uygulanmasından laboratuvar sorumlusu ve görevlileri sorumludur.</w:t>
      </w:r>
    </w:p>
    <w:p w14:paraId="74CB527C" w14:textId="77777777" w:rsidR="00B308D4" w:rsidRPr="00D174C3" w:rsidRDefault="00CE7864" w:rsidP="00CE7864">
      <w:pPr>
        <w:spacing w:after="20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4C3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B308D4" w:rsidRPr="00D174C3">
        <w:rPr>
          <w:rFonts w:ascii="Times New Roman" w:hAnsi="Times New Roman" w:cs="Times New Roman"/>
          <w:b/>
          <w:sz w:val="24"/>
          <w:szCs w:val="24"/>
        </w:rPr>
        <w:t>UYGULAMA</w:t>
      </w:r>
    </w:p>
    <w:p w14:paraId="37284660" w14:textId="77777777" w:rsidR="00B308D4" w:rsidRPr="00D174C3" w:rsidRDefault="00B308D4" w:rsidP="00CE786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C3">
        <w:rPr>
          <w:rFonts w:ascii="Times New Roman" w:hAnsi="Times New Roman" w:cs="Times New Roman"/>
          <w:b/>
          <w:bCs/>
          <w:sz w:val="24"/>
          <w:szCs w:val="24"/>
        </w:rPr>
        <w:t>5.1. CİHAZ VE MALZEMELER</w:t>
      </w:r>
    </w:p>
    <w:p w14:paraId="1F2096EF" w14:textId="77777777" w:rsidR="003D6E89" w:rsidRPr="00D174C3" w:rsidRDefault="006E5068" w:rsidP="000E67DD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0.7x</w:t>
      </w:r>
      <w:r w:rsidR="00110ABB" w:rsidRPr="00D174C3">
        <w:rPr>
          <w:rFonts w:ascii="Times New Roman" w:hAnsi="Times New Roman"/>
          <w:sz w:val="24"/>
          <w:szCs w:val="24"/>
        </w:rPr>
        <w:t>-4.5x büyütmeli objektifleri olup, mikroskobun toplam büyütmesi 7x ile 45x arasında değişmektedir.</w:t>
      </w:r>
    </w:p>
    <w:p w14:paraId="404B224B" w14:textId="77777777" w:rsidR="006E5068" w:rsidRPr="00D174C3" w:rsidRDefault="00243CFE" w:rsidP="000E67DD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İ</w:t>
      </w:r>
      <w:r w:rsidR="00110ABB" w:rsidRPr="00D174C3">
        <w:rPr>
          <w:rFonts w:ascii="Times New Roman" w:hAnsi="Times New Roman"/>
          <w:sz w:val="24"/>
          <w:szCs w:val="24"/>
        </w:rPr>
        <w:t>letilen ışık</w:t>
      </w:r>
      <w:r w:rsidR="006F6FC1" w:rsidRPr="00D174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transmitted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light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>)</w:t>
      </w:r>
      <w:r w:rsidR="00110ABB" w:rsidRPr="00D174C3">
        <w:rPr>
          <w:rFonts w:ascii="Times New Roman" w:hAnsi="Times New Roman"/>
          <w:sz w:val="24"/>
          <w:szCs w:val="24"/>
        </w:rPr>
        <w:t>, yansıtılmış ışık</w:t>
      </w:r>
      <w:r w:rsidR="006F6FC1" w:rsidRPr="00D174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reflected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light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>)</w:t>
      </w:r>
      <w:r w:rsidR="00110ABB" w:rsidRPr="00D174C3">
        <w:rPr>
          <w:rFonts w:ascii="Times New Roman" w:hAnsi="Times New Roman"/>
          <w:sz w:val="24"/>
          <w:szCs w:val="24"/>
        </w:rPr>
        <w:t xml:space="preserve"> ve </w:t>
      </w:r>
      <w:r w:rsidRPr="00D174C3">
        <w:rPr>
          <w:rFonts w:ascii="Times New Roman" w:hAnsi="Times New Roman"/>
          <w:sz w:val="24"/>
          <w:szCs w:val="24"/>
        </w:rPr>
        <w:t xml:space="preserve">karışık ışık </w:t>
      </w:r>
      <w:r w:rsidR="006F6FC1" w:rsidRPr="00D174C3">
        <w:rPr>
          <w:rFonts w:ascii="Times New Roman" w:hAnsi="Times New Roman"/>
          <w:sz w:val="24"/>
          <w:szCs w:val="24"/>
        </w:rPr>
        <w:t>(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mixed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FC1" w:rsidRPr="00D174C3">
        <w:rPr>
          <w:rFonts w:ascii="Times New Roman" w:hAnsi="Times New Roman"/>
          <w:sz w:val="24"/>
          <w:szCs w:val="24"/>
        </w:rPr>
        <w:t>light</w:t>
      </w:r>
      <w:proofErr w:type="spellEnd"/>
      <w:r w:rsidR="006F6FC1" w:rsidRPr="00D174C3">
        <w:rPr>
          <w:rFonts w:ascii="Times New Roman" w:hAnsi="Times New Roman"/>
          <w:sz w:val="24"/>
          <w:szCs w:val="24"/>
        </w:rPr>
        <w:t xml:space="preserve">) </w:t>
      </w:r>
      <w:r w:rsidRPr="00D174C3">
        <w:rPr>
          <w:rFonts w:ascii="Times New Roman" w:hAnsi="Times New Roman"/>
          <w:sz w:val="24"/>
          <w:szCs w:val="24"/>
        </w:rPr>
        <w:t xml:space="preserve">olmak üzere 3 aydınlatma </w:t>
      </w:r>
      <w:proofErr w:type="spellStart"/>
      <w:r w:rsidRPr="00D174C3">
        <w:rPr>
          <w:rFonts w:ascii="Times New Roman" w:hAnsi="Times New Roman"/>
          <w:sz w:val="24"/>
          <w:szCs w:val="24"/>
        </w:rPr>
        <w:t>modu</w:t>
      </w:r>
      <w:proofErr w:type="spellEnd"/>
      <w:r w:rsidRPr="00D174C3">
        <w:rPr>
          <w:rFonts w:ascii="Times New Roman" w:hAnsi="Times New Roman"/>
          <w:sz w:val="24"/>
          <w:szCs w:val="24"/>
        </w:rPr>
        <w:t xml:space="preserve"> bulunmaktadır. </w:t>
      </w:r>
    </w:p>
    <w:p w14:paraId="1D6F7E6D" w14:textId="77777777" w:rsidR="00243CFE" w:rsidRPr="00D174C3" w:rsidRDefault="00243CFE" w:rsidP="000E67DD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Mikroskobun üst kısmına adapte edilen</w:t>
      </w:r>
      <w:r w:rsidR="001C6F70" w:rsidRPr="00D174C3">
        <w:rPr>
          <w:rFonts w:ascii="Times New Roman" w:hAnsi="Times New Roman"/>
          <w:sz w:val="24"/>
          <w:szCs w:val="24"/>
        </w:rPr>
        <w:t xml:space="preserve"> BEL marka </w:t>
      </w:r>
      <w:r w:rsidRPr="00D174C3">
        <w:rPr>
          <w:rFonts w:ascii="Times New Roman" w:hAnsi="Times New Roman"/>
          <w:sz w:val="24"/>
          <w:szCs w:val="24"/>
        </w:rPr>
        <w:t xml:space="preserve">kamera ile bilgisayara bağlanarak görüntü alınabilmektedir. </w:t>
      </w:r>
    </w:p>
    <w:p w14:paraId="5951D3A5" w14:textId="77777777" w:rsidR="0073399B" w:rsidRPr="00D174C3" w:rsidRDefault="0073399B" w:rsidP="000E67DD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 xml:space="preserve">Gerektiğinde halka ışık aparatı ile daha fazla aydınlık düzeyi elde edilebilmektedir. </w:t>
      </w:r>
    </w:p>
    <w:p w14:paraId="333135B0" w14:textId="77777777" w:rsidR="005C3964" w:rsidRPr="00D174C3" w:rsidRDefault="00B308D4" w:rsidP="00B174D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C3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="006037DC" w:rsidRPr="00D17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C3">
        <w:rPr>
          <w:rFonts w:ascii="Times New Roman" w:hAnsi="Times New Roman" w:cs="Times New Roman"/>
          <w:b/>
          <w:bCs/>
          <w:sz w:val="24"/>
          <w:szCs w:val="24"/>
        </w:rPr>
        <w:t>NUMUNE HAZIRLAMA VE ÇEVRE ŞARTLARI</w:t>
      </w:r>
    </w:p>
    <w:p w14:paraId="01E56520" w14:textId="77777777" w:rsidR="002E1746" w:rsidRPr="00D174C3" w:rsidRDefault="00110ABB" w:rsidP="002E1746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 xml:space="preserve">Mikroskop her türlü laboratuvar ve araştırma ortamına uygun yapıdadır. </w:t>
      </w:r>
    </w:p>
    <w:p w14:paraId="28CCB18A" w14:textId="77777777" w:rsidR="007D734C" w:rsidRDefault="002E1746" w:rsidP="002E1746">
      <w:pPr>
        <w:pStyle w:val="ListeParagraf"/>
        <w:numPr>
          <w:ilvl w:val="0"/>
          <w:numId w:val="11"/>
        </w:numPr>
        <w:spacing w:line="360" w:lineRule="auto"/>
        <w:ind w:left="284" w:hanging="11"/>
        <w:jc w:val="both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Cihaz titreşimden en az etkilenecek düz ve sabit bir zeminde bulunmalıdır</w:t>
      </w:r>
    </w:p>
    <w:p w14:paraId="1B9859A0" w14:textId="106C60DD" w:rsidR="00DE2655" w:rsidRPr="00DE2655" w:rsidRDefault="00DE2655" w:rsidP="00DE265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  <w:sectPr w:rsidR="00DE2655" w:rsidRPr="00DE26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5E6B10" w14:textId="77777777" w:rsidR="00DE2655" w:rsidRDefault="00DE2655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53B9" w14:textId="352DC800" w:rsidR="00D15E53" w:rsidRPr="00D174C3" w:rsidRDefault="006037DC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174C3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="00B308D4" w:rsidRPr="00D174C3">
        <w:rPr>
          <w:rFonts w:ascii="Times New Roman" w:hAnsi="Times New Roman" w:cs="Times New Roman"/>
          <w:b/>
          <w:bCs/>
          <w:sz w:val="24"/>
          <w:szCs w:val="24"/>
        </w:rPr>
        <w:t xml:space="preserve">KULLANIM </w:t>
      </w:r>
    </w:p>
    <w:p w14:paraId="7472A5E3" w14:textId="77777777" w:rsidR="001C6F70" w:rsidRPr="00D174C3" w:rsidRDefault="001C6F70" w:rsidP="001C6F70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 xml:space="preserve">Mikroskobun fişinin takılı olduğundan emin olunuz. </w:t>
      </w:r>
    </w:p>
    <w:p w14:paraId="6D52F2D1" w14:textId="072AD0D9" w:rsidR="00D15E53" w:rsidRPr="00D174C3" w:rsidRDefault="006E5068" w:rsidP="00D15E53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Mikroskobun</w:t>
      </w:r>
      <w:r w:rsidR="001C6F70" w:rsidRPr="00D174C3">
        <w:rPr>
          <w:rFonts w:ascii="Times New Roman" w:hAnsi="Times New Roman"/>
          <w:bCs/>
          <w:sz w:val="24"/>
          <w:szCs w:val="24"/>
        </w:rPr>
        <w:t xml:space="preserve"> koruma kılıfı</w:t>
      </w:r>
      <w:r w:rsidR="00FD4436">
        <w:rPr>
          <w:rFonts w:ascii="Times New Roman" w:hAnsi="Times New Roman"/>
          <w:bCs/>
          <w:sz w:val="24"/>
          <w:szCs w:val="24"/>
        </w:rPr>
        <w:t>nı</w:t>
      </w:r>
      <w:r w:rsidR="001C6F70" w:rsidRPr="00D174C3">
        <w:rPr>
          <w:rFonts w:ascii="Times New Roman" w:hAnsi="Times New Roman"/>
          <w:bCs/>
          <w:sz w:val="24"/>
          <w:szCs w:val="24"/>
        </w:rPr>
        <w:t xml:space="preserve"> çıkarınız.</w:t>
      </w:r>
    </w:p>
    <w:p w14:paraId="223A37C9" w14:textId="77777777" w:rsidR="00D15E53" w:rsidRPr="00D174C3" w:rsidRDefault="001C6F70" w:rsidP="00D15E53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Yumuşak dokulu bir bez</w:t>
      </w:r>
      <w:r w:rsidR="00D15E53" w:rsidRPr="00D174C3">
        <w:rPr>
          <w:rFonts w:ascii="Times New Roman" w:hAnsi="Times New Roman"/>
          <w:bCs/>
          <w:sz w:val="24"/>
          <w:szCs w:val="24"/>
        </w:rPr>
        <w:t xml:space="preserve"> ile oküler</w:t>
      </w:r>
      <w:r w:rsidR="00147FF6" w:rsidRPr="00D174C3">
        <w:rPr>
          <w:rFonts w:ascii="Times New Roman" w:hAnsi="Times New Roman"/>
          <w:bCs/>
          <w:sz w:val="24"/>
          <w:szCs w:val="24"/>
        </w:rPr>
        <w:t xml:space="preserve"> ve </w:t>
      </w:r>
      <w:r w:rsidR="006F6FC1" w:rsidRPr="00D174C3">
        <w:rPr>
          <w:rFonts w:ascii="Times New Roman" w:hAnsi="Times New Roman"/>
          <w:bCs/>
          <w:sz w:val="24"/>
          <w:szCs w:val="24"/>
        </w:rPr>
        <w:t>objektifi</w:t>
      </w:r>
      <w:r w:rsidR="00D15E53" w:rsidRPr="00D174C3">
        <w:rPr>
          <w:rFonts w:ascii="Times New Roman" w:hAnsi="Times New Roman"/>
          <w:bCs/>
          <w:sz w:val="24"/>
          <w:szCs w:val="24"/>
        </w:rPr>
        <w:t xml:space="preserve"> </w:t>
      </w:r>
      <w:r w:rsidR="00243CFE" w:rsidRPr="00D174C3">
        <w:rPr>
          <w:rFonts w:ascii="Times New Roman" w:hAnsi="Times New Roman"/>
          <w:bCs/>
          <w:sz w:val="24"/>
          <w:szCs w:val="24"/>
        </w:rPr>
        <w:t>temizleyiniz.</w:t>
      </w:r>
    </w:p>
    <w:p w14:paraId="2E7AD73D" w14:textId="5F6225CE" w:rsidR="00D174C3" w:rsidRDefault="00306675" w:rsidP="00147FF6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 xml:space="preserve">Mikroskobun tabanında sağ üst köşede bulunan “O/I” düğmesini “I” konumuna getirerek ışığı açınız. </w:t>
      </w:r>
      <w:r w:rsidR="00991B41" w:rsidRPr="00D174C3">
        <w:rPr>
          <w:rFonts w:ascii="Times New Roman" w:hAnsi="Times New Roman"/>
          <w:bCs/>
          <w:sz w:val="24"/>
          <w:szCs w:val="24"/>
        </w:rPr>
        <w:t xml:space="preserve">İletilen ışık </w:t>
      </w:r>
      <w:proofErr w:type="spellStart"/>
      <w:r w:rsidR="00991B41" w:rsidRPr="00D174C3">
        <w:rPr>
          <w:rFonts w:ascii="Times New Roman" w:hAnsi="Times New Roman"/>
          <w:bCs/>
          <w:sz w:val="24"/>
          <w:szCs w:val="24"/>
        </w:rPr>
        <w:t>modunda</w:t>
      </w:r>
      <w:proofErr w:type="spellEnd"/>
      <w:r w:rsidR="00991B41" w:rsidRPr="00D174C3">
        <w:rPr>
          <w:rFonts w:ascii="Times New Roman" w:hAnsi="Times New Roman"/>
          <w:bCs/>
          <w:sz w:val="24"/>
          <w:szCs w:val="24"/>
        </w:rPr>
        <w:t xml:space="preserve"> çalışmak için taba</w:t>
      </w:r>
      <w:r w:rsidR="00A768D2" w:rsidRPr="00D174C3">
        <w:rPr>
          <w:rFonts w:ascii="Times New Roman" w:hAnsi="Times New Roman"/>
          <w:bCs/>
          <w:sz w:val="24"/>
          <w:szCs w:val="24"/>
        </w:rPr>
        <w:t>nın sağ yanında bulunan düğme</w:t>
      </w:r>
      <w:r w:rsidR="00FD4436">
        <w:rPr>
          <w:rFonts w:ascii="Times New Roman" w:hAnsi="Times New Roman"/>
          <w:bCs/>
          <w:sz w:val="24"/>
          <w:szCs w:val="24"/>
        </w:rPr>
        <w:t>yi</w:t>
      </w:r>
      <w:r w:rsidR="00A768D2" w:rsidRPr="00D174C3">
        <w:rPr>
          <w:rFonts w:ascii="Times New Roman" w:hAnsi="Times New Roman"/>
          <w:bCs/>
          <w:sz w:val="24"/>
          <w:szCs w:val="24"/>
        </w:rPr>
        <w:t xml:space="preserve"> </w:t>
      </w:r>
      <w:r w:rsidR="00991B41" w:rsidRPr="00D174C3">
        <w:rPr>
          <w:rFonts w:ascii="Times New Roman" w:hAnsi="Times New Roman"/>
          <w:bCs/>
          <w:sz w:val="24"/>
          <w:szCs w:val="24"/>
        </w:rPr>
        <w:t>aça</w:t>
      </w:r>
      <w:r w:rsidRPr="00D174C3">
        <w:rPr>
          <w:rFonts w:ascii="Times New Roman" w:hAnsi="Times New Roman"/>
          <w:bCs/>
          <w:sz w:val="24"/>
          <w:szCs w:val="24"/>
        </w:rPr>
        <w:t>rak ışığın parlaklığını ayarlayınız.</w:t>
      </w:r>
      <w:r w:rsidR="00991B41" w:rsidRPr="00D174C3">
        <w:rPr>
          <w:rFonts w:ascii="Times New Roman" w:hAnsi="Times New Roman"/>
          <w:bCs/>
          <w:sz w:val="24"/>
          <w:szCs w:val="24"/>
        </w:rPr>
        <w:t xml:space="preserve"> Yansıtılmış ışık </w:t>
      </w:r>
      <w:proofErr w:type="spellStart"/>
      <w:r w:rsidR="00991B41" w:rsidRPr="00D174C3">
        <w:rPr>
          <w:rFonts w:ascii="Times New Roman" w:hAnsi="Times New Roman"/>
          <w:bCs/>
          <w:sz w:val="24"/>
          <w:szCs w:val="24"/>
        </w:rPr>
        <w:t>modunda</w:t>
      </w:r>
      <w:proofErr w:type="spellEnd"/>
      <w:r w:rsidR="00991B41" w:rsidRPr="00D174C3">
        <w:rPr>
          <w:rFonts w:ascii="Times New Roman" w:hAnsi="Times New Roman"/>
          <w:bCs/>
          <w:sz w:val="24"/>
          <w:szCs w:val="24"/>
        </w:rPr>
        <w:t xml:space="preserve"> çalışmak için tabanın solunda bulunan düğme ile ışığın parlaklığı</w:t>
      </w:r>
      <w:r w:rsidRPr="00D174C3">
        <w:rPr>
          <w:rFonts w:ascii="Times New Roman" w:hAnsi="Times New Roman"/>
          <w:bCs/>
          <w:sz w:val="24"/>
          <w:szCs w:val="24"/>
        </w:rPr>
        <w:t xml:space="preserve">nı ayarlayınız. Karışık ışık </w:t>
      </w:r>
      <w:proofErr w:type="spellStart"/>
      <w:r w:rsidRPr="00D174C3">
        <w:rPr>
          <w:rFonts w:ascii="Times New Roman" w:hAnsi="Times New Roman"/>
          <w:bCs/>
          <w:sz w:val="24"/>
          <w:szCs w:val="24"/>
        </w:rPr>
        <w:t>modunda</w:t>
      </w:r>
      <w:proofErr w:type="spellEnd"/>
      <w:r w:rsidRPr="00D174C3">
        <w:rPr>
          <w:rFonts w:ascii="Times New Roman" w:hAnsi="Times New Roman"/>
          <w:bCs/>
          <w:sz w:val="24"/>
          <w:szCs w:val="24"/>
        </w:rPr>
        <w:t xml:space="preserve"> çalışmak için ise her iki düğme ile ışık parlaklığı</w:t>
      </w:r>
      <w:r w:rsidR="00D174C3" w:rsidRPr="00D174C3">
        <w:rPr>
          <w:rFonts w:ascii="Times New Roman" w:hAnsi="Times New Roman"/>
          <w:bCs/>
          <w:sz w:val="24"/>
          <w:szCs w:val="24"/>
        </w:rPr>
        <w:t>nı</w:t>
      </w:r>
      <w:r w:rsidR="00D174C3">
        <w:rPr>
          <w:rFonts w:ascii="Times New Roman" w:hAnsi="Times New Roman"/>
          <w:bCs/>
          <w:sz w:val="24"/>
          <w:szCs w:val="24"/>
        </w:rPr>
        <w:t xml:space="preserve"> ayarlayınız.</w:t>
      </w:r>
    </w:p>
    <w:p w14:paraId="39A001FF" w14:textId="77777777" w:rsidR="00147FF6" w:rsidRPr="00D174C3" w:rsidRDefault="00147FF6" w:rsidP="00147FF6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İncelenecek numune</w:t>
      </w:r>
      <w:r w:rsidR="00A768D2" w:rsidRPr="00D174C3">
        <w:rPr>
          <w:rFonts w:ascii="Times New Roman" w:hAnsi="Times New Roman"/>
          <w:bCs/>
          <w:sz w:val="24"/>
          <w:szCs w:val="24"/>
        </w:rPr>
        <w:t>yi</w:t>
      </w:r>
      <w:r w:rsidRPr="00D174C3">
        <w:rPr>
          <w:rFonts w:ascii="Times New Roman" w:hAnsi="Times New Roman"/>
          <w:bCs/>
          <w:sz w:val="24"/>
          <w:szCs w:val="24"/>
        </w:rPr>
        <w:t xml:space="preserve"> mikroskop ta</w:t>
      </w:r>
      <w:r w:rsidR="00A768D2" w:rsidRPr="00D174C3">
        <w:rPr>
          <w:rFonts w:ascii="Times New Roman" w:hAnsi="Times New Roman"/>
          <w:bCs/>
          <w:sz w:val="24"/>
          <w:szCs w:val="24"/>
        </w:rPr>
        <w:t>blasının ortasına yerleştiriniz.</w:t>
      </w:r>
    </w:p>
    <w:p w14:paraId="4A796E60" w14:textId="77777777" w:rsidR="001D37EC" w:rsidRPr="00D174C3" w:rsidRDefault="001D37EC" w:rsidP="001D37EC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Oküler üzerinde gözler arası mesafeyi ayarlayınız.</w:t>
      </w:r>
    </w:p>
    <w:p w14:paraId="2F8C3171" w14:textId="77777777" w:rsidR="001D37EC" w:rsidRPr="00D174C3" w:rsidRDefault="00F977C3" w:rsidP="001D37EC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D4436">
        <w:rPr>
          <w:rFonts w:ascii="Times New Roman" w:hAnsi="Times New Roman"/>
          <w:bCs/>
          <w:sz w:val="24"/>
          <w:szCs w:val="24"/>
        </w:rPr>
        <w:t>Oküler diyoptri</w:t>
      </w:r>
      <w:r w:rsidR="001D37EC" w:rsidRPr="00FD4436">
        <w:rPr>
          <w:rFonts w:ascii="Times New Roman" w:hAnsi="Times New Roman"/>
          <w:bCs/>
          <w:sz w:val="24"/>
          <w:szCs w:val="24"/>
        </w:rPr>
        <w:t>,</w:t>
      </w:r>
      <w:r w:rsidR="00911497" w:rsidRPr="00FD4436">
        <w:rPr>
          <w:rFonts w:ascii="Times New Roman" w:hAnsi="Times New Roman"/>
          <w:bCs/>
          <w:sz w:val="24"/>
          <w:szCs w:val="24"/>
        </w:rPr>
        <w:t xml:space="preserve"> </w:t>
      </w:r>
      <w:r w:rsidR="00911497" w:rsidRPr="00D174C3">
        <w:rPr>
          <w:rFonts w:ascii="Times New Roman" w:hAnsi="Times New Roman"/>
          <w:bCs/>
          <w:sz w:val="24"/>
          <w:szCs w:val="24"/>
        </w:rPr>
        <w:t xml:space="preserve">büyütme </w:t>
      </w:r>
      <w:r w:rsidR="001D37EC" w:rsidRPr="00D174C3">
        <w:rPr>
          <w:rFonts w:ascii="Times New Roman" w:hAnsi="Times New Roman"/>
          <w:bCs/>
          <w:sz w:val="24"/>
          <w:szCs w:val="24"/>
        </w:rPr>
        <w:t xml:space="preserve">ve odak ayarlama düğmeleri ile görüntü alarak </w:t>
      </w:r>
      <w:r w:rsidRPr="00D174C3">
        <w:rPr>
          <w:rFonts w:ascii="Times New Roman" w:hAnsi="Times New Roman"/>
          <w:bCs/>
          <w:sz w:val="24"/>
          <w:szCs w:val="24"/>
        </w:rPr>
        <w:t xml:space="preserve">görüntüyü </w:t>
      </w:r>
      <w:r w:rsidR="001D37EC" w:rsidRPr="00D174C3">
        <w:rPr>
          <w:rFonts w:ascii="Times New Roman" w:hAnsi="Times New Roman"/>
          <w:bCs/>
          <w:sz w:val="24"/>
          <w:szCs w:val="24"/>
        </w:rPr>
        <w:t>netleştiriniz.</w:t>
      </w:r>
    </w:p>
    <w:p w14:paraId="30518A5A" w14:textId="77777777" w:rsidR="001D37EC" w:rsidRPr="00D174C3" w:rsidRDefault="001D37EC" w:rsidP="001D37EC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Görüntüyü bilgisayara aktarmak için, kameranın kablosunu bilgisayara takınız.</w:t>
      </w:r>
    </w:p>
    <w:p w14:paraId="4335716B" w14:textId="77777777" w:rsidR="000D3CEF" w:rsidRPr="00D174C3" w:rsidRDefault="001D37EC" w:rsidP="00D15E53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 xml:space="preserve">BEL </w:t>
      </w:r>
      <w:proofErr w:type="spellStart"/>
      <w:r w:rsidRPr="00D174C3">
        <w:rPr>
          <w:rFonts w:ascii="Times New Roman" w:hAnsi="Times New Roman"/>
          <w:bCs/>
          <w:sz w:val="24"/>
          <w:szCs w:val="24"/>
        </w:rPr>
        <w:t>Eurisko</w:t>
      </w:r>
      <w:proofErr w:type="spellEnd"/>
      <w:r w:rsidRPr="00D174C3">
        <w:rPr>
          <w:rFonts w:ascii="Times New Roman" w:hAnsi="Times New Roman"/>
          <w:bCs/>
          <w:sz w:val="24"/>
          <w:szCs w:val="24"/>
        </w:rPr>
        <w:t xml:space="preserve"> p</w:t>
      </w:r>
      <w:r w:rsidR="000D3CEF" w:rsidRPr="00D174C3">
        <w:rPr>
          <w:rFonts w:ascii="Times New Roman" w:hAnsi="Times New Roman"/>
          <w:bCs/>
          <w:sz w:val="24"/>
          <w:szCs w:val="24"/>
        </w:rPr>
        <w:t>rogram</w:t>
      </w:r>
      <w:r w:rsidRPr="00D174C3">
        <w:rPr>
          <w:rFonts w:ascii="Times New Roman" w:hAnsi="Times New Roman"/>
          <w:bCs/>
          <w:sz w:val="24"/>
          <w:szCs w:val="24"/>
        </w:rPr>
        <w:t xml:space="preserve">ını açarak, </w:t>
      </w:r>
      <w:r w:rsidR="000D3CEF" w:rsidRPr="00D174C3">
        <w:rPr>
          <w:rFonts w:ascii="Times New Roman" w:hAnsi="Times New Roman"/>
          <w:bCs/>
          <w:sz w:val="24"/>
          <w:szCs w:val="24"/>
        </w:rPr>
        <w:t>görüntüyü kaydediniz.</w:t>
      </w:r>
    </w:p>
    <w:p w14:paraId="744CDDB9" w14:textId="77777777" w:rsidR="00D15E53" w:rsidRPr="00D174C3" w:rsidRDefault="00D15E53" w:rsidP="00D15E53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 xml:space="preserve">İnceleme işlemi bittikten sonra </w:t>
      </w:r>
      <w:r w:rsidR="001D37EC" w:rsidRPr="00D174C3">
        <w:rPr>
          <w:rFonts w:ascii="Times New Roman" w:hAnsi="Times New Roman"/>
          <w:bCs/>
          <w:sz w:val="24"/>
          <w:szCs w:val="24"/>
        </w:rPr>
        <w:t xml:space="preserve">“O/I” </w:t>
      </w:r>
      <w:r w:rsidR="002E1746" w:rsidRPr="00D174C3">
        <w:rPr>
          <w:rFonts w:ascii="Times New Roman" w:hAnsi="Times New Roman"/>
          <w:bCs/>
          <w:sz w:val="24"/>
          <w:szCs w:val="24"/>
        </w:rPr>
        <w:t>düğmesinden ışığı kapatınız,</w:t>
      </w:r>
      <w:r w:rsidRPr="00D174C3">
        <w:rPr>
          <w:rFonts w:ascii="Times New Roman" w:hAnsi="Times New Roman"/>
          <w:bCs/>
          <w:sz w:val="24"/>
          <w:szCs w:val="24"/>
        </w:rPr>
        <w:t xml:space="preserve"> </w:t>
      </w:r>
      <w:r w:rsidR="001D37EC" w:rsidRPr="00D174C3">
        <w:rPr>
          <w:rFonts w:ascii="Times New Roman" w:hAnsi="Times New Roman"/>
          <w:bCs/>
          <w:sz w:val="24"/>
          <w:szCs w:val="24"/>
        </w:rPr>
        <w:t>numune</w:t>
      </w:r>
      <w:r w:rsidR="002E1746" w:rsidRPr="00D174C3">
        <w:rPr>
          <w:rFonts w:ascii="Times New Roman" w:hAnsi="Times New Roman"/>
          <w:bCs/>
          <w:sz w:val="24"/>
          <w:szCs w:val="24"/>
        </w:rPr>
        <w:t>yi</w:t>
      </w:r>
      <w:r w:rsidR="001D37EC" w:rsidRPr="00D174C3">
        <w:rPr>
          <w:rFonts w:ascii="Times New Roman" w:hAnsi="Times New Roman"/>
          <w:bCs/>
          <w:sz w:val="24"/>
          <w:szCs w:val="24"/>
        </w:rPr>
        <w:t xml:space="preserve"> </w:t>
      </w:r>
      <w:r w:rsidR="002E1746" w:rsidRPr="00D174C3">
        <w:rPr>
          <w:rFonts w:ascii="Times New Roman" w:hAnsi="Times New Roman"/>
          <w:bCs/>
          <w:sz w:val="24"/>
          <w:szCs w:val="24"/>
        </w:rPr>
        <w:t>tabladan alınız ve</w:t>
      </w:r>
      <w:r w:rsidRPr="00D174C3">
        <w:rPr>
          <w:rFonts w:ascii="Times New Roman" w:hAnsi="Times New Roman"/>
          <w:bCs/>
          <w:sz w:val="24"/>
          <w:szCs w:val="24"/>
        </w:rPr>
        <w:t xml:space="preserve"> </w:t>
      </w:r>
      <w:r w:rsidR="002E1746" w:rsidRPr="00D174C3">
        <w:rPr>
          <w:rFonts w:ascii="Times New Roman" w:hAnsi="Times New Roman"/>
          <w:bCs/>
          <w:sz w:val="24"/>
          <w:szCs w:val="24"/>
        </w:rPr>
        <w:t>programı kapatınız.</w:t>
      </w:r>
    </w:p>
    <w:p w14:paraId="43E309D4" w14:textId="77777777" w:rsidR="00D15E53" w:rsidRPr="00D174C3" w:rsidRDefault="00D15E53" w:rsidP="00D15E53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Mikroskop fişi</w:t>
      </w:r>
      <w:r w:rsidR="002E1746" w:rsidRPr="00D174C3">
        <w:rPr>
          <w:rFonts w:ascii="Times New Roman" w:hAnsi="Times New Roman"/>
          <w:bCs/>
          <w:sz w:val="24"/>
          <w:szCs w:val="24"/>
        </w:rPr>
        <w:t>ni prizden çıkarınız.</w:t>
      </w:r>
    </w:p>
    <w:p w14:paraId="77FCDB29" w14:textId="77777777" w:rsidR="00D15E53" w:rsidRPr="00D174C3" w:rsidRDefault="002E1746" w:rsidP="000E67DD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Koruma kılıfı ile mikroskobu kapatınız</w:t>
      </w:r>
      <w:r w:rsidR="00D15E53" w:rsidRPr="00D174C3">
        <w:rPr>
          <w:rFonts w:ascii="Times New Roman" w:hAnsi="Times New Roman"/>
          <w:bCs/>
          <w:sz w:val="24"/>
          <w:szCs w:val="24"/>
        </w:rPr>
        <w:t>.</w:t>
      </w:r>
    </w:p>
    <w:p w14:paraId="3A70A93C" w14:textId="77777777" w:rsidR="00B308D4" w:rsidRPr="00D174C3" w:rsidRDefault="00B308D4" w:rsidP="00CE7864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174C3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="006037DC" w:rsidRPr="00D17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C3">
        <w:rPr>
          <w:rFonts w:ascii="Times New Roman" w:hAnsi="Times New Roman" w:cs="Times New Roman"/>
          <w:b/>
          <w:bCs/>
          <w:sz w:val="24"/>
          <w:szCs w:val="24"/>
        </w:rPr>
        <w:t>DİKKAT EDİLECEK HUSUSLAR</w:t>
      </w:r>
    </w:p>
    <w:p w14:paraId="0F1927A9" w14:textId="77777777" w:rsidR="00710C2D" w:rsidRPr="00D174C3" w:rsidRDefault="00710C2D" w:rsidP="000E67DD">
      <w:pPr>
        <w:pStyle w:val="ListeParagraf"/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Mikroskobu tozdan korumak için koruma kılıfı</w:t>
      </w:r>
      <w:r w:rsidR="002E1746" w:rsidRPr="00D174C3">
        <w:rPr>
          <w:rFonts w:ascii="Times New Roman" w:hAnsi="Times New Roman"/>
          <w:bCs/>
          <w:sz w:val="24"/>
          <w:szCs w:val="24"/>
        </w:rPr>
        <w:t>nı kullanınız.</w:t>
      </w:r>
    </w:p>
    <w:p w14:paraId="53132F19" w14:textId="77777777" w:rsidR="000D3CEF" w:rsidRPr="00D174C3" w:rsidRDefault="000D3CEF" w:rsidP="000D3CEF">
      <w:pPr>
        <w:pStyle w:val="ListeParagraf"/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bCs/>
          <w:sz w:val="24"/>
          <w:szCs w:val="24"/>
        </w:rPr>
        <w:t>Parçaların, özellikle de mikroskop gövdesinin yerine oturduğundan emin olunuz.</w:t>
      </w:r>
    </w:p>
    <w:p w14:paraId="5BEC0A02" w14:textId="193E0E18" w:rsidR="006369A0" w:rsidRPr="00DE2655" w:rsidRDefault="006369A0" w:rsidP="000D3CEF">
      <w:pPr>
        <w:pStyle w:val="ListeParagraf"/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left="284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Mikroskop çarpma ve düşmeye karşı korunmalıdır.</w:t>
      </w:r>
    </w:p>
    <w:p w14:paraId="28EB65D7" w14:textId="77777777" w:rsidR="00A3472C" w:rsidRDefault="00A3472C" w:rsidP="00DE265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  <w:sectPr w:rsidR="00A3472C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405A3" w14:textId="77777777" w:rsidR="002516BC" w:rsidRDefault="002516BC" w:rsidP="00CE7864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8D575" w14:textId="6E25ADA8" w:rsidR="00B308D4" w:rsidRPr="00D174C3" w:rsidRDefault="00B308D4" w:rsidP="00FC2030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4C3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="006037DC" w:rsidRPr="00D17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4C3">
        <w:rPr>
          <w:rFonts w:ascii="Times New Roman" w:hAnsi="Times New Roman" w:cs="Times New Roman"/>
          <w:b/>
          <w:bCs/>
          <w:sz w:val="24"/>
          <w:szCs w:val="24"/>
        </w:rPr>
        <w:t>CİHAZ BAKIM-ONARIM</w:t>
      </w:r>
    </w:p>
    <w:p w14:paraId="4A319E1A" w14:textId="64CB4571" w:rsidR="00A7397D" w:rsidRPr="00DE2655" w:rsidRDefault="00A7397D" w:rsidP="00FC2030">
      <w:pPr>
        <w:pStyle w:val="ListeParagraf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E2655">
        <w:rPr>
          <w:rFonts w:ascii="Times New Roman" w:hAnsi="Times New Roman"/>
          <w:sz w:val="24"/>
          <w:szCs w:val="24"/>
        </w:rPr>
        <w:t xml:space="preserve">Cihazı temizlemeden önce </w:t>
      </w:r>
      <w:r w:rsidR="002E1746" w:rsidRPr="00DE2655">
        <w:rPr>
          <w:rFonts w:ascii="Times New Roman" w:hAnsi="Times New Roman"/>
          <w:sz w:val="24"/>
          <w:szCs w:val="24"/>
        </w:rPr>
        <w:t>fişini çekerek güç kaynağından ayırınız.</w:t>
      </w:r>
    </w:p>
    <w:p w14:paraId="6C8B38EA" w14:textId="77777777" w:rsidR="00A7397D" w:rsidRPr="00D174C3" w:rsidRDefault="00A7397D" w:rsidP="00FC2030">
      <w:pPr>
        <w:pStyle w:val="ListeParagraf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174C3">
        <w:rPr>
          <w:rFonts w:ascii="Times New Roman" w:hAnsi="Times New Roman"/>
          <w:sz w:val="24"/>
          <w:szCs w:val="24"/>
        </w:rPr>
        <w:t>Cihazın dışını temizlemek içi</w:t>
      </w:r>
      <w:r w:rsidR="002E1746" w:rsidRPr="00D174C3">
        <w:rPr>
          <w:rFonts w:ascii="Times New Roman" w:hAnsi="Times New Roman"/>
          <w:sz w:val="24"/>
          <w:szCs w:val="24"/>
        </w:rPr>
        <w:t>n sadece kuru bir bez kullanınız.</w:t>
      </w:r>
    </w:p>
    <w:p w14:paraId="5FF6C591" w14:textId="77777777" w:rsidR="00FC2030" w:rsidRDefault="00A7397D" w:rsidP="00FC2030">
      <w:pPr>
        <w:pStyle w:val="ListeParagraf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C2030">
        <w:rPr>
          <w:rFonts w:ascii="Times New Roman" w:hAnsi="Times New Roman"/>
          <w:sz w:val="24"/>
          <w:szCs w:val="24"/>
        </w:rPr>
        <w:t>Elektronik devrelerin zarar görmesini önlemek için, herhangi bir</w:t>
      </w:r>
      <w:r w:rsidR="002E1746" w:rsidRPr="00FC2030">
        <w:rPr>
          <w:rFonts w:ascii="Times New Roman" w:hAnsi="Times New Roman"/>
          <w:sz w:val="24"/>
          <w:szCs w:val="24"/>
        </w:rPr>
        <w:t xml:space="preserve"> temizlik sıvısı kullanmayınız.</w:t>
      </w:r>
    </w:p>
    <w:p w14:paraId="6423178B" w14:textId="45B8DCAD" w:rsidR="00A7397D" w:rsidRPr="00FC2030" w:rsidRDefault="00A7397D" w:rsidP="00E837A4">
      <w:pPr>
        <w:pStyle w:val="ListeParagraf"/>
        <w:numPr>
          <w:ilvl w:val="0"/>
          <w:numId w:val="4"/>
        </w:numPr>
        <w:spacing w:after="0" w:line="48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C2030">
        <w:rPr>
          <w:rFonts w:ascii="Times New Roman" w:hAnsi="Times New Roman"/>
          <w:sz w:val="24"/>
          <w:szCs w:val="24"/>
        </w:rPr>
        <w:t>Ciha</w:t>
      </w:r>
      <w:r w:rsidR="002E1746" w:rsidRPr="00FC2030">
        <w:rPr>
          <w:rFonts w:ascii="Times New Roman" w:hAnsi="Times New Roman"/>
          <w:sz w:val="24"/>
          <w:szCs w:val="24"/>
        </w:rPr>
        <w:t>zı tozdan ve nemden koruyunuz.</w:t>
      </w:r>
    </w:p>
    <w:p w14:paraId="314B1327" w14:textId="77777777" w:rsidR="00B308D4" w:rsidRPr="00FC2030" w:rsidRDefault="006037DC" w:rsidP="00E837A4">
      <w:pPr>
        <w:pStyle w:val="AralkYok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C2030">
        <w:rPr>
          <w:rFonts w:ascii="Times New Roman" w:hAnsi="Times New Roman" w:cs="Times New Roman"/>
          <w:b/>
          <w:sz w:val="24"/>
          <w:szCs w:val="24"/>
        </w:rPr>
        <w:t>6.</w:t>
      </w:r>
      <w:r w:rsidRPr="00FC2030">
        <w:rPr>
          <w:rFonts w:ascii="Times New Roman" w:hAnsi="Times New Roman" w:cs="Times New Roman"/>
          <w:sz w:val="24"/>
          <w:szCs w:val="24"/>
        </w:rPr>
        <w:t xml:space="preserve"> </w:t>
      </w:r>
      <w:r w:rsidR="00B308D4" w:rsidRPr="00FC2030">
        <w:rPr>
          <w:rFonts w:ascii="Times New Roman" w:hAnsi="Times New Roman" w:cs="Times New Roman"/>
          <w:b/>
          <w:sz w:val="24"/>
          <w:szCs w:val="24"/>
        </w:rPr>
        <w:t>İLGİLİ DÖKÜMANLAR</w:t>
      </w:r>
    </w:p>
    <w:p w14:paraId="282A88F9" w14:textId="77777777" w:rsidR="00B308D4" w:rsidRPr="00FC2030" w:rsidRDefault="00B308D4" w:rsidP="00E837A4">
      <w:pPr>
        <w:pStyle w:val="AralkYok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2030">
        <w:rPr>
          <w:rFonts w:ascii="Times New Roman" w:hAnsi="Times New Roman" w:cs="Times New Roman"/>
          <w:sz w:val="24"/>
          <w:szCs w:val="24"/>
        </w:rPr>
        <w:t>Firma tarafından verilmiş cihaza ait kullanım kılavuzları.</w:t>
      </w:r>
    </w:p>
    <w:p w14:paraId="02D58F14" w14:textId="77777777" w:rsidR="006037DC" w:rsidRPr="00D174C3" w:rsidRDefault="006037DC" w:rsidP="00603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7DC" w:rsidRPr="00D174C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77D0" w14:textId="77777777" w:rsidR="00762E01" w:rsidRDefault="00762E01" w:rsidP="00B308D4">
      <w:pPr>
        <w:spacing w:after="0" w:line="240" w:lineRule="auto"/>
      </w:pPr>
      <w:r>
        <w:separator/>
      </w:r>
    </w:p>
  </w:endnote>
  <w:endnote w:type="continuationSeparator" w:id="0">
    <w:p w14:paraId="24272D10" w14:textId="77777777" w:rsidR="00762E01" w:rsidRDefault="00762E01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7C0B" w14:textId="77777777" w:rsidR="005A223B" w:rsidRDefault="005A22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32771AB0" w14:textId="77777777" w:rsidTr="004B5664">
      <w:tc>
        <w:tcPr>
          <w:tcW w:w="3259" w:type="dxa"/>
          <w:shd w:val="clear" w:color="auto" w:fill="auto"/>
        </w:tcPr>
        <w:p w14:paraId="081807A1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1CE967F5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4145EBE2" w14:textId="77777777" w:rsidR="00B308D4" w:rsidRPr="00AE6D38" w:rsidRDefault="00B308D4" w:rsidP="00B308D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B308D4" w:rsidRPr="00AE6D38" w14:paraId="77D310E6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4BA6E37B" w14:textId="77777777" w:rsidR="002516BC" w:rsidRDefault="002516BC" w:rsidP="002516BC">
          <w:pPr>
            <w:pStyle w:val="Altbilgi"/>
            <w:jc w:val="center"/>
          </w:pPr>
        </w:p>
        <w:p w14:paraId="13E9DC8D" w14:textId="55F0C622" w:rsidR="002516BC" w:rsidRDefault="002516BC" w:rsidP="008B18EF">
          <w:pPr>
            <w:pStyle w:val="Altbilgi"/>
            <w:ind w:right="-105"/>
            <w:jc w:val="center"/>
          </w:pPr>
          <w:r>
            <w:t>Arş. Gör. Didem ÇOLAK BÜYÜKSOY</w:t>
          </w:r>
          <w:r>
            <w:tab/>
          </w:r>
        </w:p>
        <w:p w14:paraId="1E47A6C2" w14:textId="74C49CB0" w:rsidR="00B308D4" w:rsidRDefault="00B308D4" w:rsidP="002516BC">
          <w:pPr>
            <w:pStyle w:val="Altbilgi"/>
            <w:jc w:val="center"/>
          </w:pPr>
        </w:p>
      </w:tc>
      <w:tc>
        <w:tcPr>
          <w:tcW w:w="3259" w:type="dxa"/>
          <w:shd w:val="clear" w:color="auto" w:fill="auto"/>
        </w:tcPr>
        <w:p w14:paraId="418DEBCA" w14:textId="77777777" w:rsidR="002516BC" w:rsidRDefault="002516BC" w:rsidP="00B308D4">
          <w:pPr>
            <w:pStyle w:val="Altbilgi"/>
            <w:jc w:val="center"/>
          </w:pPr>
        </w:p>
        <w:p w14:paraId="3DD52BA1" w14:textId="59A8F362" w:rsidR="00B308D4" w:rsidRDefault="002516BC" w:rsidP="00B308D4">
          <w:pPr>
            <w:pStyle w:val="Altbilgi"/>
            <w:jc w:val="center"/>
          </w:pPr>
          <w:r>
            <w:t>Prof. Dr. İhsan KAYA</w:t>
          </w:r>
        </w:p>
      </w:tc>
      <w:tc>
        <w:tcPr>
          <w:tcW w:w="3371" w:type="dxa"/>
          <w:shd w:val="clear" w:color="auto" w:fill="auto"/>
        </w:tcPr>
        <w:p w14:paraId="05F1C375" w14:textId="77777777" w:rsidR="00B308D4" w:rsidRDefault="00B308D4" w:rsidP="00B308D4">
          <w:pPr>
            <w:pStyle w:val="Altbilgi"/>
            <w:jc w:val="center"/>
          </w:pPr>
        </w:p>
        <w:p w14:paraId="35F7A072" w14:textId="26E4021F" w:rsidR="002516BC" w:rsidRDefault="002516BC" w:rsidP="00B308D4">
          <w:pPr>
            <w:pStyle w:val="Altbilgi"/>
            <w:jc w:val="center"/>
          </w:pPr>
          <w:r>
            <w:t>Prof. Dr. Umut Rıfat TUZKAYA</w:t>
          </w:r>
        </w:p>
      </w:tc>
    </w:tr>
  </w:tbl>
  <w:p w14:paraId="773C3F70" w14:textId="77777777" w:rsidR="00B308D4" w:rsidRDefault="00B308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F3082" w14:textId="77777777" w:rsidR="005A223B" w:rsidRDefault="005A22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FD03" w14:textId="77777777" w:rsidR="00762E01" w:rsidRDefault="00762E01" w:rsidP="00B308D4">
      <w:pPr>
        <w:spacing w:after="0" w:line="240" w:lineRule="auto"/>
      </w:pPr>
      <w:r>
        <w:separator/>
      </w:r>
    </w:p>
  </w:footnote>
  <w:footnote w:type="continuationSeparator" w:id="0">
    <w:p w14:paraId="5F2E10FE" w14:textId="77777777" w:rsidR="00762E01" w:rsidRDefault="00762E01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DC15" w14:textId="77777777" w:rsidR="005A223B" w:rsidRDefault="005A22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D1530A" w:rsidRPr="007E2E84" w14:paraId="70F8AABB" w14:textId="77777777" w:rsidTr="002E642C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79876742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  <w:r w:rsidRPr="007E2E84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18D7D0D" wp14:editId="5C034B70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2AA6371B" w14:textId="77777777" w:rsidR="00D1530A" w:rsidRPr="00D174C3" w:rsidRDefault="00D1530A" w:rsidP="00D1530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STEREO MİKROSKOP (BEL)</w:t>
          </w:r>
        </w:p>
        <w:p w14:paraId="0FF13391" w14:textId="459CDAA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KULLAN</w:t>
          </w:r>
          <w:r>
            <w:rPr>
              <w:rFonts w:ascii="Times New Roman" w:hAnsi="Times New Roman"/>
              <w:b/>
              <w:sz w:val="24"/>
              <w:szCs w:val="24"/>
            </w:rPr>
            <w:t>IM</w:t>
          </w:r>
          <w:r w:rsidRPr="00D174C3">
            <w:rPr>
              <w:rFonts w:ascii="Times New Roman" w:hAnsi="Times New Roman"/>
              <w:b/>
              <w:sz w:val="24"/>
              <w:szCs w:val="24"/>
            </w:rPr>
            <w:t xml:space="preserve">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3353FF45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3874B962" w14:textId="052E776F" w:rsidR="00D1530A" w:rsidRPr="007E2E84" w:rsidRDefault="005A223B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TL-325</w:t>
          </w:r>
        </w:p>
      </w:tc>
    </w:tr>
    <w:tr w:rsidR="00D1530A" w:rsidRPr="007E2E84" w14:paraId="638AD36D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EBAC8BD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EB3B76E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F90B65A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DB067CC" w14:textId="62A88629" w:rsidR="00D1530A" w:rsidRPr="007E2E84" w:rsidRDefault="005A223B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11.08.2021</w:t>
          </w:r>
        </w:p>
      </w:tc>
    </w:tr>
    <w:tr w:rsidR="00D1530A" w:rsidRPr="007E2E84" w14:paraId="7C231F5D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FDDE007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5DE847CE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3178CD1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298205BE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D1530A" w:rsidRPr="007E2E84" w14:paraId="2417265D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A772EB7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9480D1A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C2B8A7E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0D6CDAEB" w14:textId="762FAC81" w:rsidR="00D1530A" w:rsidRPr="007E2E84" w:rsidRDefault="005A223B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D1530A" w:rsidRPr="007E2E84" w14:paraId="5F2A3704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7279215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41BF05E" w14:textId="77777777" w:rsidR="00D1530A" w:rsidRPr="007E2E84" w:rsidRDefault="00D1530A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EE11D97" w14:textId="77777777" w:rsidR="00D1530A" w:rsidRPr="007E2E84" w:rsidRDefault="00D1530A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0D3902B9" w14:textId="3A5A23EF" w:rsidR="00D1530A" w:rsidRPr="007E2E84" w:rsidRDefault="00D1530A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7E2E84">
            <w:rPr>
              <w:rFonts w:ascii="Times New Roman" w:hAnsi="Times New Roman"/>
              <w:b/>
              <w:sz w:val="18"/>
            </w:rPr>
            <w:t>1/</w:t>
          </w:r>
          <w:r w:rsidR="005E4BDD">
            <w:rPr>
              <w:rFonts w:ascii="Times New Roman" w:hAnsi="Times New Roman"/>
              <w:b/>
              <w:sz w:val="18"/>
            </w:rPr>
            <w:t>3</w:t>
          </w:r>
        </w:p>
      </w:tc>
    </w:tr>
  </w:tbl>
  <w:p w14:paraId="269CAC9B" w14:textId="77777777" w:rsidR="00D1530A" w:rsidRDefault="00D153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25C35" w14:textId="77777777" w:rsidR="005A223B" w:rsidRDefault="005A223B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5A223B" w:rsidRPr="007E2E84" w14:paraId="2CE14DC8" w14:textId="77777777" w:rsidTr="002E642C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31DDBF1C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  <w:r w:rsidRPr="007E2E84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42A8F53E" wp14:editId="66D52D27">
                <wp:extent cx="714375" cy="723900"/>
                <wp:effectExtent l="1905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22F96EF0" w14:textId="77777777" w:rsidR="005A223B" w:rsidRPr="00D174C3" w:rsidRDefault="005A223B" w:rsidP="005A223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STEREO MİKROSKOP (BEL)</w:t>
          </w:r>
        </w:p>
        <w:p w14:paraId="5621B7E4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KULLAN</w:t>
          </w:r>
          <w:r>
            <w:rPr>
              <w:rFonts w:ascii="Times New Roman" w:hAnsi="Times New Roman"/>
              <w:b/>
              <w:sz w:val="24"/>
              <w:szCs w:val="24"/>
            </w:rPr>
            <w:t>IM</w:t>
          </w:r>
          <w:r w:rsidRPr="00D174C3">
            <w:rPr>
              <w:rFonts w:ascii="Times New Roman" w:hAnsi="Times New Roman"/>
              <w:b/>
              <w:sz w:val="24"/>
              <w:szCs w:val="24"/>
            </w:rPr>
            <w:t xml:space="preserve">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66988356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03F36E76" w14:textId="0A2EB3D5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TL-325</w:t>
          </w:r>
        </w:p>
      </w:tc>
    </w:tr>
    <w:tr w:rsidR="005A223B" w:rsidRPr="007E2E84" w14:paraId="6A5884AA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A71ABE0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55DB8F62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31888BA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3F423783" w14:textId="3CB5BB5C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11.08.2021</w:t>
          </w:r>
        </w:p>
      </w:tc>
    </w:tr>
    <w:tr w:rsidR="005A223B" w:rsidRPr="007E2E84" w14:paraId="70E9C8CE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60E6530F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F0D5677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3DBB0246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4A5318C3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A223B" w:rsidRPr="007E2E84" w14:paraId="783827A1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3C96A1D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0F8CE4C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140F2BCE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25102A6C" w14:textId="22E18F1E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5E4BDD" w:rsidRPr="007E2E84" w14:paraId="18E01B0E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1D5546BF" w14:textId="77777777" w:rsidR="005E4BDD" w:rsidRPr="007E2E84" w:rsidRDefault="005E4BDD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6B87DF95" w14:textId="77777777" w:rsidR="005E4BDD" w:rsidRPr="007E2E84" w:rsidRDefault="005E4BDD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6993AEF" w14:textId="77777777" w:rsidR="005E4BDD" w:rsidRPr="007E2E84" w:rsidRDefault="005E4BDD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4F76BA91" w14:textId="0C3DDB45" w:rsidR="005E4BDD" w:rsidRPr="007E2E84" w:rsidRDefault="00A3472C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2</w:t>
          </w:r>
          <w:r w:rsidR="005E4BDD" w:rsidRPr="007E2E84">
            <w:rPr>
              <w:rFonts w:ascii="Times New Roman" w:hAnsi="Times New Roman"/>
              <w:b/>
              <w:sz w:val="18"/>
            </w:rPr>
            <w:t>/</w:t>
          </w:r>
          <w:r w:rsidR="005E4BDD">
            <w:rPr>
              <w:rFonts w:ascii="Times New Roman" w:hAnsi="Times New Roman"/>
              <w:b/>
              <w:sz w:val="18"/>
            </w:rPr>
            <w:t>3</w:t>
          </w:r>
        </w:p>
      </w:tc>
    </w:tr>
  </w:tbl>
  <w:p w14:paraId="687A9B69" w14:textId="77777777" w:rsidR="005E4BDD" w:rsidRDefault="005E4BDD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5A223B" w:rsidRPr="007E2E84" w14:paraId="33A25F95" w14:textId="77777777" w:rsidTr="002E642C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739521E6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  <w:bookmarkStart w:id="0" w:name="_GoBack" w:colFirst="3" w:colLast="3"/>
          <w:r w:rsidRPr="007E2E84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587C4CE" wp14:editId="749614AF">
                <wp:extent cx="714375" cy="723900"/>
                <wp:effectExtent l="19050" t="0" r="952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3B427CC6" w14:textId="77777777" w:rsidR="005A223B" w:rsidRPr="00D174C3" w:rsidRDefault="005A223B" w:rsidP="005A223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STEREO MİKROSKOP (BEL)</w:t>
          </w:r>
        </w:p>
        <w:p w14:paraId="00B99A77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174C3">
            <w:rPr>
              <w:rFonts w:ascii="Times New Roman" w:hAnsi="Times New Roman"/>
              <w:b/>
              <w:sz w:val="24"/>
              <w:szCs w:val="24"/>
            </w:rPr>
            <w:t>KULLAN</w:t>
          </w:r>
          <w:r>
            <w:rPr>
              <w:rFonts w:ascii="Times New Roman" w:hAnsi="Times New Roman"/>
              <w:b/>
              <w:sz w:val="24"/>
              <w:szCs w:val="24"/>
            </w:rPr>
            <w:t>IM</w:t>
          </w:r>
          <w:r w:rsidRPr="00D174C3">
            <w:rPr>
              <w:rFonts w:ascii="Times New Roman" w:hAnsi="Times New Roman"/>
              <w:b/>
              <w:sz w:val="24"/>
              <w:szCs w:val="24"/>
            </w:rPr>
            <w:t xml:space="preserve">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6B67753C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7B096CDD" w14:textId="5B5C96F6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TL-325</w:t>
          </w:r>
        </w:p>
      </w:tc>
    </w:tr>
    <w:tr w:rsidR="005A223B" w:rsidRPr="007E2E84" w14:paraId="416DD776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739B65C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7C15E273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E9D5FDE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673BEDC" w14:textId="0A183A4E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11.08.2021</w:t>
          </w:r>
        </w:p>
      </w:tc>
    </w:tr>
    <w:tr w:rsidR="005A223B" w:rsidRPr="007E2E84" w14:paraId="2270DCE9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DEFA608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5DC1446A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A6A8999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442D8C6C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A223B" w:rsidRPr="007E2E84" w14:paraId="5A797ECB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ED789AB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0DC959B7" w14:textId="77777777" w:rsidR="005A223B" w:rsidRPr="007E2E84" w:rsidRDefault="005A223B" w:rsidP="005A223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008366E0" w14:textId="77777777" w:rsidR="005A223B" w:rsidRPr="007E2E84" w:rsidRDefault="005A223B" w:rsidP="005A223B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4C0E44FD" w14:textId="5E817B21" w:rsidR="005A223B" w:rsidRPr="007E2E84" w:rsidRDefault="005A223B" w:rsidP="005A223B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bookmarkEnd w:id="0"/>
    <w:tr w:rsidR="00A3472C" w:rsidRPr="007E2E84" w14:paraId="076092B8" w14:textId="77777777" w:rsidTr="002E642C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20211BC" w14:textId="77777777" w:rsidR="00A3472C" w:rsidRPr="007E2E84" w:rsidRDefault="00A3472C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246F0090" w14:textId="77777777" w:rsidR="00A3472C" w:rsidRPr="007E2E84" w:rsidRDefault="00A3472C" w:rsidP="00D1530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1754EAF" w14:textId="77777777" w:rsidR="00A3472C" w:rsidRPr="007E2E84" w:rsidRDefault="00A3472C" w:rsidP="00D1530A">
          <w:pPr>
            <w:pStyle w:val="stbilgi"/>
            <w:rPr>
              <w:rFonts w:ascii="Times New Roman" w:hAnsi="Times New Roman"/>
              <w:sz w:val="18"/>
            </w:rPr>
          </w:pPr>
          <w:r w:rsidRPr="007E2E8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1C586D2A" w14:textId="77777777" w:rsidR="00A3472C" w:rsidRPr="007E2E84" w:rsidRDefault="00A3472C" w:rsidP="00D1530A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3</w:t>
          </w:r>
          <w:r w:rsidRPr="007E2E84">
            <w:rPr>
              <w:rFonts w:ascii="Times New Roman" w:hAnsi="Times New Roman"/>
              <w:b/>
              <w:sz w:val="18"/>
            </w:rPr>
            <w:t>/</w:t>
          </w:r>
          <w:r>
            <w:rPr>
              <w:rFonts w:ascii="Times New Roman" w:hAnsi="Times New Roman"/>
              <w:b/>
              <w:sz w:val="18"/>
            </w:rPr>
            <w:t>3</w:t>
          </w:r>
        </w:p>
      </w:tc>
    </w:tr>
  </w:tbl>
  <w:p w14:paraId="1EE941A3" w14:textId="77777777" w:rsidR="00A3472C" w:rsidRDefault="00A3472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629"/>
    <w:multiLevelType w:val="hybridMultilevel"/>
    <w:tmpl w:val="4F4EB200"/>
    <w:lvl w:ilvl="0" w:tplc="041F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0539148C"/>
    <w:multiLevelType w:val="hybridMultilevel"/>
    <w:tmpl w:val="53C2ACA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6F05A6"/>
    <w:multiLevelType w:val="hybridMultilevel"/>
    <w:tmpl w:val="D3200CA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8A7B59"/>
    <w:multiLevelType w:val="hybridMultilevel"/>
    <w:tmpl w:val="A04CED80"/>
    <w:lvl w:ilvl="0" w:tplc="475C2230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69A66C3"/>
    <w:multiLevelType w:val="hybridMultilevel"/>
    <w:tmpl w:val="BBE8557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95490A"/>
    <w:multiLevelType w:val="hybridMultilevel"/>
    <w:tmpl w:val="8404F1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E27F3B"/>
    <w:multiLevelType w:val="hybridMultilevel"/>
    <w:tmpl w:val="7172859E"/>
    <w:lvl w:ilvl="0" w:tplc="5380B4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853B5"/>
    <w:multiLevelType w:val="hybridMultilevel"/>
    <w:tmpl w:val="A61878C0"/>
    <w:lvl w:ilvl="0" w:tplc="041F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D08294AC">
      <w:numFmt w:val="bullet"/>
      <w:lvlText w:val="•"/>
      <w:lvlJc w:val="left"/>
      <w:pPr>
        <w:ind w:left="1926" w:hanging="420"/>
      </w:pPr>
      <w:rPr>
        <w:rFonts w:ascii="Arial" w:eastAsiaTheme="minorHAnsi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9D32155"/>
    <w:multiLevelType w:val="hybridMultilevel"/>
    <w:tmpl w:val="0184A07E"/>
    <w:lvl w:ilvl="0" w:tplc="475C223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9752A4"/>
    <w:multiLevelType w:val="hybridMultilevel"/>
    <w:tmpl w:val="463E36E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D3CEF"/>
    <w:rsid w:val="000E67DD"/>
    <w:rsid w:val="00100534"/>
    <w:rsid w:val="00110ABB"/>
    <w:rsid w:val="00141D59"/>
    <w:rsid w:val="00147FF6"/>
    <w:rsid w:val="001933CC"/>
    <w:rsid w:val="001C0CA3"/>
    <w:rsid w:val="001C6F70"/>
    <w:rsid w:val="001D37EC"/>
    <w:rsid w:val="00243CFE"/>
    <w:rsid w:val="002516BC"/>
    <w:rsid w:val="00290F5A"/>
    <w:rsid w:val="002A3ABA"/>
    <w:rsid w:val="002E1746"/>
    <w:rsid w:val="00306675"/>
    <w:rsid w:val="00397E09"/>
    <w:rsid w:val="003D64A7"/>
    <w:rsid w:val="003D6E89"/>
    <w:rsid w:val="003E2C97"/>
    <w:rsid w:val="00416876"/>
    <w:rsid w:val="00484E2F"/>
    <w:rsid w:val="004D7E71"/>
    <w:rsid w:val="004F05D7"/>
    <w:rsid w:val="00575483"/>
    <w:rsid w:val="005A223B"/>
    <w:rsid w:val="005C3964"/>
    <w:rsid w:val="005E4BDD"/>
    <w:rsid w:val="006037DC"/>
    <w:rsid w:val="006369A0"/>
    <w:rsid w:val="0065118E"/>
    <w:rsid w:val="006D3DCA"/>
    <w:rsid w:val="006D5504"/>
    <w:rsid w:val="006E5068"/>
    <w:rsid w:val="006F2910"/>
    <w:rsid w:val="006F6FC1"/>
    <w:rsid w:val="00710C2D"/>
    <w:rsid w:val="0073399B"/>
    <w:rsid w:val="00762E01"/>
    <w:rsid w:val="007A4767"/>
    <w:rsid w:val="007D5625"/>
    <w:rsid w:val="007D734C"/>
    <w:rsid w:val="008B18EF"/>
    <w:rsid w:val="0090200C"/>
    <w:rsid w:val="00911497"/>
    <w:rsid w:val="00945350"/>
    <w:rsid w:val="00991B41"/>
    <w:rsid w:val="009E43E7"/>
    <w:rsid w:val="00A153AD"/>
    <w:rsid w:val="00A3472C"/>
    <w:rsid w:val="00A677C5"/>
    <w:rsid w:val="00A7397D"/>
    <w:rsid w:val="00A768D2"/>
    <w:rsid w:val="00AD323C"/>
    <w:rsid w:val="00AD63E1"/>
    <w:rsid w:val="00B174D4"/>
    <w:rsid w:val="00B308D4"/>
    <w:rsid w:val="00BC6354"/>
    <w:rsid w:val="00C4676D"/>
    <w:rsid w:val="00CB22A3"/>
    <w:rsid w:val="00CE7864"/>
    <w:rsid w:val="00D1530A"/>
    <w:rsid w:val="00D15E53"/>
    <w:rsid w:val="00D174C3"/>
    <w:rsid w:val="00DA706B"/>
    <w:rsid w:val="00DB77CE"/>
    <w:rsid w:val="00DE2655"/>
    <w:rsid w:val="00E50186"/>
    <w:rsid w:val="00E837A4"/>
    <w:rsid w:val="00E85300"/>
    <w:rsid w:val="00ED4421"/>
    <w:rsid w:val="00EE0DAE"/>
    <w:rsid w:val="00F50FE6"/>
    <w:rsid w:val="00F977C3"/>
    <w:rsid w:val="00FA57C9"/>
    <w:rsid w:val="00FB2946"/>
    <w:rsid w:val="00FB75BE"/>
    <w:rsid w:val="00FC2030"/>
    <w:rsid w:val="00FC561D"/>
    <w:rsid w:val="00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FA29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2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D6D3-3DE5-4195-BB7B-95378135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2021-08-11T13:29:00Z</dcterms:created>
  <dcterms:modified xsi:type="dcterms:W3CDTF">2021-08-11T13:29:00Z</dcterms:modified>
</cp:coreProperties>
</file>