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C2" w:rsidRPr="000E1DC2" w:rsidRDefault="000E1DC2" w:rsidP="000E1DC2">
      <w:pPr>
        <w:rPr>
          <w:i/>
          <w:color w:val="808080"/>
        </w:rPr>
      </w:pPr>
      <w:r w:rsidRPr="000E1DC2">
        <w:rPr>
          <w:b/>
          <w:i/>
          <w:color w:val="808080"/>
        </w:rPr>
        <w:t xml:space="preserve">Ek.4.1: </w:t>
      </w:r>
      <w:r w:rsidRPr="000E1DC2">
        <w:rPr>
          <w:i/>
          <w:color w:val="808080"/>
        </w:rPr>
        <w:t>03.01.2023/01-04 gün ve sayılı Senato kararı ekidir.</w:t>
      </w:r>
    </w:p>
    <w:p w:rsidR="000E1DC2" w:rsidRPr="00EA03D2" w:rsidRDefault="000E1DC2" w:rsidP="000E1DC2">
      <w:pPr>
        <w:pStyle w:val="3-NormalYaz"/>
        <w:jc w:val="center"/>
        <w:rPr>
          <w:rFonts w:ascii="Tahoma" w:hAnsi="Tahoma" w:cs="Tahoma"/>
          <w:b/>
          <w:noProof/>
          <w:sz w:val="16"/>
          <w:szCs w:val="16"/>
          <w:lang w:eastAsia="tr-TR"/>
        </w:rPr>
      </w:pPr>
    </w:p>
    <w:p w:rsidR="000E1DC2" w:rsidRDefault="000E1DC2" w:rsidP="000E1DC2">
      <w:pPr>
        <w:pStyle w:val="3-NormalYaz"/>
        <w:jc w:val="center"/>
        <w:rPr>
          <w:rFonts w:ascii="Tahoma" w:hAnsi="Tahoma" w:cs="Tahoma"/>
          <w:b/>
          <w:noProof/>
          <w:sz w:val="24"/>
          <w:lang w:eastAsia="tr-TR"/>
        </w:rPr>
      </w:pPr>
      <w:r w:rsidRPr="00EF4477">
        <w:rPr>
          <w:rFonts w:ascii="Tahoma" w:hAnsi="Tahoma" w:cs="Tahoma"/>
          <w:b/>
          <w:noProof/>
          <w:sz w:val="24"/>
          <w:lang w:eastAsia="tr-TR"/>
        </w:rPr>
        <w:drawing>
          <wp:inline distT="0" distB="0" distL="0" distR="0">
            <wp:extent cx="619125" cy="6191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9125" cy="619125"/>
                    </a:xfrm>
                    <a:prstGeom prst="rect">
                      <a:avLst/>
                    </a:prstGeom>
                    <a:noFill/>
                    <a:ln>
                      <a:noFill/>
                    </a:ln>
                  </pic:spPr>
                </pic:pic>
              </a:graphicData>
            </a:graphic>
          </wp:inline>
        </w:drawing>
      </w:r>
    </w:p>
    <w:p w:rsidR="00C370D4" w:rsidRPr="005402B9" w:rsidRDefault="004B5252" w:rsidP="003C1130">
      <w:pPr>
        <w:pStyle w:val="AralkYok"/>
        <w:spacing w:line="276" w:lineRule="auto"/>
        <w:jc w:val="center"/>
        <w:rPr>
          <w:b/>
          <w:sz w:val="24"/>
          <w:szCs w:val="24"/>
        </w:rPr>
      </w:pPr>
      <w:r w:rsidRPr="005402B9">
        <w:rPr>
          <w:b/>
          <w:sz w:val="24"/>
          <w:szCs w:val="24"/>
        </w:rPr>
        <w:t xml:space="preserve">YILDIZ TEKNİK </w:t>
      </w:r>
      <w:r w:rsidR="00C370D4" w:rsidRPr="005402B9">
        <w:rPr>
          <w:b/>
          <w:sz w:val="24"/>
          <w:szCs w:val="24"/>
        </w:rPr>
        <w:t>ÜNİVERSİTESİ</w:t>
      </w:r>
    </w:p>
    <w:p w:rsidR="00BB3792" w:rsidRPr="005402B9" w:rsidRDefault="004B5252" w:rsidP="003C1130">
      <w:pPr>
        <w:spacing w:line="276" w:lineRule="auto"/>
        <w:jc w:val="center"/>
        <w:rPr>
          <w:b/>
          <w:sz w:val="24"/>
          <w:szCs w:val="24"/>
        </w:rPr>
      </w:pPr>
      <w:r w:rsidRPr="005402B9">
        <w:rPr>
          <w:b/>
          <w:sz w:val="24"/>
          <w:szCs w:val="24"/>
        </w:rPr>
        <w:t xml:space="preserve">BELGE YÖNETİMİ </w:t>
      </w:r>
      <w:r w:rsidR="00DA37CE" w:rsidRPr="005402B9">
        <w:rPr>
          <w:b/>
          <w:sz w:val="24"/>
          <w:szCs w:val="24"/>
        </w:rPr>
        <w:t xml:space="preserve">VE ARŞİV HİZMETLERİ </w:t>
      </w:r>
    </w:p>
    <w:p w:rsidR="00C370D4" w:rsidRPr="005402B9" w:rsidRDefault="00C370D4" w:rsidP="003C1130">
      <w:pPr>
        <w:spacing w:line="276" w:lineRule="auto"/>
        <w:jc w:val="center"/>
        <w:rPr>
          <w:b/>
          <w:sz w:val="24"/>
          <w:szCs w:val="24"/>
        </w:rPr>
      </w:pPr>
      <w:r w:rsidRPr="005402B9">
        <w:rPr>
          <w:b/>
          <w:sz w:val="24"/>
          <w:szCs w:val="24"/>
        </w:rPr>
        <w:t>ÇALIŞMA ESASLARI</w:t>
      </w:r>
      <w:r w:rsidR="005826A9">
        <w:rPr>
          <w:b/>
          <w:sz w:val="24"/>
          <w:szCs w:val="24"/>
        </w:rPr>
        <w:t xml:space="preserve"> </w:t>
      </w:r>
      <w:r w:rsidRPr="005402B9">
        <w:rPr>
          <w:b/>
          <w:sz w:val="24"/>
          <w:szCs w:val="24"/>
        </w:rPr>
        <w:t>YÖNERGESİ</w:t>
      </w:r>
    </w:p>
    <w:p w:rsidR="00C370D4" w:rsidRPr="005402B9" w:rsidRDefault="00C370D4" w:rsidP="003C1130">
      <w:pPr>
        <w:spacing w:line="276" w:lineRule="auto"/>
        <w:jc w:val="center"/>
        <w:rPr>
          <w:b/>
          <w:sz w:val="24"/>
          <w:szCs w:val="24"/>
        </w:rPr>
      </w:pPr>
    </w:p>
    <w:p w:rsidR="00C370D4" w:rsidRPr="00EA03D2" w:rsidRDefault="00C370D4" w:rsidP="003C1130">
      <w:pPr>
        <w:spacing w:line="276" w:lineRule="auto"/>
        <w:jc w:val="both"/>
        <w:rPr>
          <w:b/>
          <w:sz w:val="24"/>
          <w:szCs w:val="24"/>
        </w:rPr>
      </w:pPr>
    </w:p>
    <w:p w:rsidR="00C370D4" w:rsidRPr="005402B9" w:rsidRDefault="00C370D4" w:rsidP="003C1130">
      <w:pPr>
        <w:spacing w:line="276" w:lineRule="auto"/>
        <w:jc w:val="center"/>
        <w:rPr>
          <w:b/>
          <w:sz w:val="24"/>
          <w:szCs w:val="24"/>
        </w:rPr>
      </w:pPr>
      <w:r w:rsidRPr="005402B9">
        <w:rPr>
          <w:b/>
          <w:sz w:val="24"/>
          <w:szCs w:val="24"/>
        </w:rPr>
        <w:t>BİRİNCİ BÖLÜM</w:t>
      </w:r>
    </w:p>
    <w:p w:rsidR="00C370D4" w:rsidRPr="005402B9" w:rsidRDefault="00C370D4" w:rsidP="003C1130">
      <w:pPr>
        <w:spacing w:line="276" w:lineRule="auto"/>
        <w:jc w:val="center"/>
        <w:rPr>
          <w:b/>
          <w:sz w:val="24"/>
          <w:szCs w:val="24"/>
        </w:rPr>
      </w:pPr>
      <w:r w:rsidRPr="005402B9">
        <w:rPr>
          <w:b/>
          <w:sz w:val="24"/>
          <w:szCs w:val="24"/>
        </w:rPr>
        <w:t xml:space="preserve">Amaç, Kapsam, </w:t>
      </w:r>
      <w:r w:rsidR="00A21A70">
        <w:rPr>
          <w:b/>
          <w:sz w:val="24"/>
          <w:szCs w:val="24"/>
        </w:rPr>
        <w:t xml:space="preserve">Dayanak ve </w:t>
      </w:r>
      <w:r w:rsidRPr="005402B9">
        <w:rPr>
          <w:b/>
          <w:sz w:val="24"/>
          <w:szCs w:val="24"/>
        </w:rPr>
        <w:t>Tanımlar</w:t>
      </w:r>
    </w:p>
    <w:p w:rsidR="00C370D4" w:rsidRPr="00EA03D2" w:rsidRDefault="00C370D4" w:rsidP="003C1130">
      <w:pPr>
        <w:spacing w:line="276" w:lineRule="auto"/>
        <w:jc w:val="center"/>
        <w:rPr>
          <w:sz w:val="22"/>
          <w:szCs w:val="22"/>
        </w:rPr>
      </w:pPr>
    </w:p>
    <w:p w:rsidR="00C370D4" w:rsidRPr="005402B9" w:rsidRDefault="00C370D4" w:rsidP="003D0AB2">
      <w:pPr>
        <w:spacing w:line="276" w:lineRule="auto"/>
        <w:jc w:val="both"/>
        <w:rPr>
          <w:b/>
          <w:sz w:val="24"/>
          <w:szCs w:val="24"/>
        </w:rPr>
      </w:pPr>
      <w:r w:rsidRPr="005402B9">
        <w:rPr>
          <w:b/>
          <w:sz w:val="24"/>
          <w:szCs w:val="24"/>
        </w:rPr>
        <w:t>A</w:t>
      </w:r>
      <w:r w:rsidR="00492F1F" w:rsidRPr="005402B9">
        <w:rPr>
          <w:b/>
          <w:sz w:val="24"/>
          <w:szCs w:val="24"/>
        </w:rPr>
        <w:t>maç</w:t>
      </w:r>
    </w:p>
    <w:p w:rsidR="00C370D4" w:rsidRDefault="003D0AB2" w:rsidP="003C1130">
      <w:pPr>
        <w:spacing w:line="276" w:lineRule="auto"/>
        <w:jc w:val="both"/>
        <w:rPr>
          <w:sz w:val="24"/>
          <w:szCs w:val="24"/>
        </w:rPr>
      </w:pPr>
      <w:r>
        <w:rPr>
          <w:b/>
          <w:sz w:val="24"/>
          <w:szCs w:val="24"/>
        </w:rPr>
        <w:t>MADDE</w:t>
      </w:r>
      <w:r w:rsidR="00C370D4" w:rsidRPr="005402B9">
        <w:rPr>
          <w:b/>
          <w:sz w:val="24"/>
          <w:szCs w:val="24"/>
        </w:rPr>
        <w:t xml:space="preserve"> 1-</w:t>
      </w:r>
      <w:r w:rsidR="00C370D4" w:rsidRPr="005402B9">
        <w:rPr>
          <w:sz w:val="24"/>
          <w:szCs w:val="24"/>
        </w:rPr>
        <w:t xml:space="preserve"> (1) Bu yönerge, </w:t>
      </w:r>
      <w:r w:rsidR="006F3EF4" w:rsidRPr="005402B9">
        <w:rPr>
          <w:sz w:val="24"/>
          <w:szCs w:val="24"/>
        </w:rPr>
        <w:t xml:space="preserve">Yıldız Teknik Üniversitesi </w:t>
      </w:r>
      <w:r w:rsidR="00BD3A59">
        <w:rPr>
          <w:sz w:val="24"/>
          <w:szCs w:val="24"/>
        </w:rPr>
        <w:t xml:space="preserve">tarafından yapılan </w:t>
      </w:r>
      <w:r w:rsidR="006F3EF4" w:rsidRPr="005402B9">
        <w:rPr>
          <w:sz w:val="24"/>
          <w:szCs w:val="24"/>
        </w:rPr>
        <w:t xml:space="preserve">iş ve işlemleri sonucunda oluşan belgelerin; düzenlenmesine, gerekli şartlar altında korunmalarının teminine, herhangi bir sebepten dolayı kaybının engellenmesine, Devletin, gerçek ve tüzel kişilerin ve </w:t>
      </w:r>
      <w:r w:rsidR="006F3EF4" w:rsidRPr="00FA3265">
        <w:rPr>
          <w:sz w:val="24"/>
          <w:szCs w:val="24"/>
        </w:rPr>
        <w:t>bilimin</w:t>
      </w:r>
      <w:r w:rsidR="006F3EF4" w:rsidRPr="005402B9">
        <w:rPr>
          <w:sz w:val="24"/>
          <w:szCs w:val="24"/>
        </w:rPr>
        <w:t xml:space="preserve"> hizmetinde değerlendirilmelerine, birimlerde bulunan arşiv belgeleri ve ileride arşiv belgesi haline gelecek arşivlik belgelerin tespit edilmesine, saklanmasına gerek görülmeyen belgelerin ayıklanmasına, imhasına ve arşiv belgelerinin Devlet Arşivleri Başkanlığına devrine ilişkin </w:t>
      </w:r>
      <w:r w:rsidR="000B6555" w:rsidRPr="005402B9">
        <w:rPr>
          <w:sz w:val="24"/>
          <w:szCs w:val="24"/>
        </w:rPr>
        <w:t xml:space="preserve">usul ve </w:t>
      </w:r>
      <w:r w:rsidR="00BD3A59">
        <w:rPr>
          <w:sz w:val="24"/>
          <w:szCs w:val="24"/>
        </w:rPr>
        <w:t>esasları belirlemektir</w:t>
      </w:r>
      <w:r w:rsidR="00C370D4" w:rsidRPr="005402B9">
        <w:rPr>
          <w:sz w:val="24"/>
          <w:szCs w:val="24"/>
        </w:rPr>
        <w:t xml:space="preserve">.  </w:t>
      </w:r>
    </w:p>
    <w:p w:rsidR="003D0AB2" w:rsidRPr="005402B9" w:rsidRDefault="003D0AB2" w:rsidP="003C1130">
      <w:pPr>
        <w:spacing w:line="276" w:lineRule="auto"/>
        <w:jc w:val="both"/>
        <w:rPr>
          <w:sz w:val="24"/>
          <w:szCs w:val="24"/>
        </w:rPr>
      </w:pPr>
    </w:p>
    <w:p w:rsidR="003D0AB2" w:rsidRDefault="00C370D4" w:rsidP="003D0AB2">
      <w:pPr>
        <w:pStyle w:val="Balk1"/>
        <w:spacing w:before="0" w:line="276" w:lineRule="auto"/>
        <w:jc w:val="both"/>
        <w:rPr>
          <w:rFonts w:ascii="Times New Roman" w:hAnsi="Times New Roman"/>
          <w:bCs w:val="0"/>
          <w:kern w:val="0"/>
          <w:sz w:val="24"/>
          <w:szCs w:val="24"/>
        </w:rPr>
      </w:pPr>
      <w:r w:rsidRPr="005402B9">
        <w:rPr>
          <w:rFonts w:ascii="Times New Roman" w:hAnsi="Times New Roman"/>
          <w:bCs w:val="0"/>
          <w:kern w:val="0"/>
          <w:sz w:val="24"/>
          <w:szCs w:val="24"/>
        </w:rPr>
        <w:t>K</w:t>
      </w:r>
      <w:r w:rsidR="00492F1F" w:rsidRPr="005402B9">
        <w:rPr>
          <w:rFonts w:ascii="Times New Roman" w:hAnsi="Times New Roman"/>
          <w:bCs w:val="0"/>
          <w:kern w:val="0"/>
          <w:sz w:val="24"/>
          <w:szCs w:val="24"/>
        </w:rPr>
        <w:t>apsam</w:t>
      </w:r>
    </w:p>
    <w:p w:rsidR="00C370D4" w:rsidRPr="003D0AB2" w:rsidRDefault="003D0AB2" w:rsidP="003D0AB2">
      <w:pPr>
        <w:pStyle w:val="Balk1"/>
        <w:spacing w:before="0" w:line="276" w:lineRule="auto"/>
        <w:jc w:val="both"/>
        <w:rPr>
          <w:rFonts w:ascii="Times New Roman" w:hAnsi="Times New Roman"/>
          <w:bCs w:val="0"/>
          <w:kern w:val="0"/>
          <w:sz w:val="24"/>
          <w:szCs w:val="24"/>
        </w:rPr>
      </w:pPr>
      <w:r>
        <w:rPr>
          <w:rFonts w:ascii="Times New Roman" w:hAnsi="Times New Roman"/>
          <w:sz w:val="24"/>
          <w:szCs w:val="24"/>
        </w:rPr>
        <w:t>MADDE</w:t>
      </w:r>
      <w:r w:rsidR="00C370D4" w:rsidRPr="005402B9">
        <w:rPr>
          <w:rFonts w:ascii="Times New Roman" w:hAnsi="Times New Roman"/>
          <w:sz w:val="24"/>
          <w:szCs w:val="24"/>
        </w:rPr>
        <w:t>2</w:t>
      </w:r>
      <w:r w:rsidR="00713A66" w:rsidRPr="005402B9">
        <w:rPr>
          <w:rFonts w:ascii="Times New Roman" w:hAnsi="Times New Roman"/>
          <w:b w:val="0"/>
          <w:sz w:val="24"/>
          <w:szCs w:val="24"/>
        </w:rPr>
        <w:t>- (1) Bu y</w:t>
      </w:r>
      <w:r w:rsidR="00C370D4" w:rsidRPr="005402B9">
        <w:rPr>
          <w:rFonts w:ascii="Times New Roman" w:hAnsi="Times New Roman"/>
          <w:b w:val="0"/>
          <w:sz w:val="24"/>
          <w:szCs w:val="24"/>
        </w:rPr>
        <w:t xml:space="preserve">önerge, </w:t>
      </w:r>
      <w:r w:rsidR="000A3FC5" w:rsidRPr="005402B9">
        <w:rPr>
          <w:rFonts w:ascii="Times New Roman" w:hAnsi="Times New Roman"/>
          <w:b w:val="0"/>
          <w:sz w:val="24"/>
          <w:szCs w:val="24"/>
        </w:rPr>
        <w:t xml:space="preserve">Yıldız Teknik Üniversitesi arşiv </w:t>
      </w:r>
      <w:r w:rsidR="00BD3A59">
        <w:rPr>
          <w:rFonts w:ascii="Times New Roman" w:hAnsi="Times New Roman"/>
          <w:b w:val="0"/>
          <w:sz w:val="24"/>
          <w:szCs w:val="24"/>
        </w:rPr>
        <w:t>hizmetlerinin yürütülmesine ilişkin</w:t>
      </w:r>
      <w:r w:rsidR="002C676B">
        <w:rPr>
          <w:rFonts w:ascii="Times New Roman" w:hAnsi="Times New Roman"/>
          <w:b w:val="0"/>
          <w:sz w:val="24"/>
          <w:szCs w:val="24"/>
        </w:rPr>
        <w:t xml:space="preserve"> </w:t>
      </w:r>
      <w:r w:rsidR="00BD3A59">
        <w:rPr>
          <w:rFonts w:ascii="Times New Roman" w:hAnsi="Times New Roman"/>
          <w:b w:val="0"/>
          <w:sz w:val="24"/>
          <w:szCs w:val="24"/>
        </w:rPr>
        <w:t>usul ve esasları</w:t>
      </w:r>
      <w:r w:rsidR="000A3FC5" w:rsidRPr="005402B9">
        <w:rPr>
          <w:rFonts w:ascii="Times New Roman" w:hAnsi="Times New Roman"/>
          <w:b w:val="0"/>
          <w:sz w:val="24"/>
          <w:szCs w:val="24"/>
        </w:rPr>
        <w:t xml:space="preserve"> kapsar.</w:t>
      </w:r>
    </w:p>
    <w:p w:rsidR="006F3EF4" w:rsidRPr="005402B9" w:rsidRDefault="006F3EF4" w:rsidP="003C1130">
      <w:pPr>
        <w:spacing w:line="276" w:lineRule="auto"/>
        <w:rPr>
          <w:sz w:val="24"/>
          <w:szCs w:val="24"/>
        </w:rPr>
      </w:pPr>
    </w:p>
    <w:p w:rsidR="006F3EF4" w:rsidRPr="003D0AB2" w:rsidRDefault="006F3EF4" w:rsidP="003C1130">
      <w:pPr>
        <w:spacing w:line="276" w:lineRule="auto"/>
        <w:rPr>
          <w:b/>
          <w:sz w:val="24"/>
          <w:szCs w:val="24"/>
        </w:rPr>
      </w:pPr>
      <w:r w:rsidRPr="005402B9">
        <w:rPr>
          <w:b/>
          <w:sz w:val="24"/>
          <w:szCs w:val="24"/>
        </w:rPr>
        <w:t xml:space="preserve">Dayanak </w:t>
      </w:r>
    </w:p>
    <w:p w:rsidR="006F3EF4" w:rsidRPr="005402B9" w:rsidRDefault="003D0AB2" w:rsidP="003C1130">
      <w:pPr>
        <w:spacing w:line="276" w:lineRule="auto"/>
        <w:jc w:val="both"/>
        <w:rPr>
          <w:sz w:val="24"/>
          <w:szCs w:val="24"/>
        </w:rPr>
      </w:pPr>
      <w:r>
        <w:rPr>
          <w:b/>
          <w:sz w:val="24"/>
          <w:szCs w:val="24"/>
        </w:rPr>
        <w:t>MADDE</w:t>
      </w:r>
      <w:r w:rsidR="006F3EF4" w:rsidRPr="005402B9">
        <w:rPr>
          <w:b/>
          <w:sz w:val="24"/>
          <w:szCs w:val="24"/>
        </w:rPr>
        <w:t xml:space="preserve"> 3-</w:t>
      </w:r>
      <w:r w:rsidR="000B6555" w:rsidRPr="005402B9">
        <w:rPr>
          <w:sz w:val="24"/>
          <w:szCs w:val="24"/>
        </w:rPr>
        <w:t>(1) Bu Yönerge,</w:t>
      </w:r>
      <w:r w:rsidR="00BD3A59">
        <w:rPr>
          <w:sz w:val="24"/>
          <w:szCs w:val="24"/>
        </w:rPr>
        <w:t xml:space="preserve"> 2547 sayılı Yükseköğretim Kanunu’nun 14. </w:t>
      </w:r>
      <w:r>
        <w:rPr>
          <w:sz w:val="24"/>
          <w:szCs w:val="24"/>
        </w:rPr>
        <w:t>madde</w:t>
      </w:r>
      <w:r w:rsidR="00BD3A59">
        <w:rPr>
          <w:sz w:val="24"/>
          <w:szCs w:val="24"/>
        </w:rPr>
        <w:t xml:space="preserve">si ve </w:t>
      </w:r>
      <w:r w:rsidR="000B6555" w:rsidRPr="005402B9">
        <w:rPr>
          <w:sz w:val="24"/>
          <w:szCs w:val="24"/>
        </w:rPr>
        <w:t>Devlet Arşi</w:t>
      </w:r>
      <w:r w:rsidR="00EF59C7" w:rsidRPr="005402B9">
        <w:rPr>
          <w:sz w:val="24"/>
          <w:szCs w:val="24"/>
        </w:rPr>
        <w:t>v Hizmetleri Hakkında Yönetmeliği</w:t>
      </w:r>
      <w:r w:rsidR="00BD3A59">
        <w:rPr>
          <w:sz w:val="24"/>
          <w:szCs w:val="24"/>
        </w:rPr>
        <w:t>’</w:t>
      </w:r>
      <w:r w:rsidR="00D7111E">
        <w:rPr>
          <w:sz w:val="24"/>
          <w:szCs w:val="24"/>
        </w:rPr>
        <w:t>nin</w:t>
      </w:r>
      <w:r w:rsidR="00EF59C7" w:rsidRPr="005402B9">
        <w:rPr>
          <w:sz w:val="24"/>
          <w:szCs w:val="24"/>
        </w:rPr>
        <w:t xml:space="preserve"> 33.</w:t>
      </w:r>
      <w:r>
        <w:rPr>
          <w:sz w:val="24"/>
          <w:szCs w:val="24"/>
        </w:rPr>
        <w:t>madde</w:t>
      </w:r>
      <w:r w:rsidR="00EF59C7" w:rsidRPr="005402B9">
        <w:rPr>
          <w:sz w:val="24"/>
          <w:szCs w:val="24"/>
        </w:rPr>
        <w:t>si</w:t>
      </w:r>
      <w:r w:rsidR="00BD3A59">
        <w:rPr>
          <w:sz w:val="24"/>
          <w:szCs w:val="24"/>
        </w:rPr>
        <w:t xml:space="preserve">ne </w:t>
      </w:r>
      <w:r w:rsidR="000B6555" w:rsidRPr="005402B9">
        <w:rPr>
          <w:sz w:val="24"/>
          <w:szCs w:val="24"/>
        </w:rPr>
        <w:t>dayanılarak hazırlanmıştır</w:t>
      </w:r>
      <w:r w:rsidR="00BD3A59">
        <w:rPr>
          <w:sz w:val="24"/>
          <w:szCs w:val="24"/>
        </w:rPr>
        <w:t>.</w:t>
      </w:r>
    </w:p>
    <w:p w:rsidR="002A5DEB" w:rsidRPr="005402B9" w:rsidRDefault="002A5DEB" w:rsidP="003C1130">
      <w:pPr>
        <w:spacing w:line="276" w:lineRule="auto"/>
        <w:ind w:firstLine="708"/>
        <w:jc w:val="both"/>
        <w:rPr>
          <w:sz w:val="24"/>
          <w:szCs w:val="24"/>
        </w:rPr>
      </w:pPr>
    </w:p>
    <w:p w:rsidR="00492F1F" w:rsidRPr="005402B9" w:rsidRDefault="00C370D4" w:rsidP="003C1130">
      <w:pPr>
        <w:spacing w:line="276" w:lineRule="auto"/>
        <w:jc w:val="both"/>
        <w:rPr>
          <w:b/>
          <w:sz w:val="24"/>
          <w:szCs w:val="24"/>
        </w:rPr>
      </w:pPr>
      <w:r w:rsidRPr="005402B9">
        <w:rPr>
          <w:b/>
          <w:sz w:val="24"/>
          <w:szCs w:val="24"/>
        </w:rPr>
        <w:t>T</w:t>
      </w:r>
      <w:r w:rsidR="00492F1F" w:rsidRPr="005402B9">
        <w:rPr>
          <w:b/>
          <w:sz w:val="24"/>
          <w:szCs w:val="24"/>
        </w:rPr>
        <w:t>anımlar</w:t>
      </w:r>
    </w:p>
    <w:p w:rsidR="00381D4D" w:rsidRPr="005402B9" w:rsidRDefault="003D0AB2" w:rsidP="00802067">
      <w:pPr>
        <w:spacing w:line="276" w:lineRule="auto"/>
        <w:jc w:val="both"/>
        <w:rPr>
          <w:sz w:val="24"/>
          <w:szCs w:val="24"/>
        </w:rPr>
      </w:pPr>
      <w:r>
        <w:rPr>
          <w:b/>
          <w:sz w:val="24"/>
          <w:szCs w:val="24"/>
        </w:rPr>
        <w:t>MADDE</w:t>
      </w:r>
      <w:r w:rsidR="002D319F" w:rsidRPr="005402B9">
        <w:rPr>
          <w:b/>
          <w:sz w:val="24"/>
          <w:szCs w:val="24"/>
        </w:rPr>
        <w:t>4</w:t>
      </w:r>
      <w:r w:rsidR="00C370D4" w:rsidRPr="005402B9">
        <w:rPr>
          <w:b/>
          <w:sz w:val="24"/>
          <w:szCs w:val="24"/>
        </w:rPr>
        <w:t>-</w:t>
      </w:r>
      <w:r w:rsidR="00BB3792" w:rsidRPr="005402B9">
        <w:rPr>
          <w:sz w:val="24"/>
          <w:szCs w:val="24"/>
        </w:rPr>
        <w:t xml:space="preserve"> (1) Bu yönergede geçen;</w:t>
      </w:r>
    </w:p>
    <w:p w:rsidR="00595AE7" w:rsidRPr="00381D4D" w:rsidRDefault="00595AE7"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 xml:space="preserve">Arşiv: </w:t>
      </w:r>
      <w:r w:rsidR="00BD3A59" w:rsidRPr="00381D4D">
        <w:rPr>
          <w:rFonts w:ascii="Times New Roman" w:hAnsi="Times New Roman"/>
          <w:sz w:val="24"/>
          <w:szCs w:val="24"/>
        </w:rPr>
        <w:t xml:space="preserve">Yıldız Teknik Üniversitesi tarafından </w:t>
      </w:r>
      <w:r w:rsidRPr="00381D4D">
        <w:rPr>
          <w:rFonts w:ascii="Times New Roman" w:hAnsi="Times New Roman"/>
          <w:sz w:val="24"/>
          <w:szCs w:val="24"/>
        </w:rPr>
        <w:t>yapılan iş ve işlemler, haberleşmeler ile gerçek veya tüzel kişilerin gördükleri hizmetler neticesinde oluşan belgelerin barındırıldığı yerleri,</w:t>
      </w:r>
    </w:p>
    <w:p w:rsidR="002502EE" w:rsidRPr="00381D4D" w:rsidRDefault="002502EE"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Arşiv Belgesi: Son işlem tarihi üzerinden yirmi</w:t>
      </w:r>
      <w:r w:rsidR="007F68E9" w:rsidRPr="00381D4D">
        <w:rPr>
          <w:rFonts w:ascii="Times New Roman" w:hAnsi="Times New Roman"/>
          <w:sz w:val="24"/>
          <w:szCs w:val="24"/>
        </w:rPr>
        <w:t xml:space="preserve"> (20)</w:t>
      </w:r>
      <w:r w:rsidRPr="00381D4D">
        <w:rPr>
          <w:rFonts w:ascii="Times New Roman" w:hAnsi="Times New Roman"/>
          <w:sz w:val="24"/>
          <w:szCs w:val="24"/>
        </w:rPr>
        <w:t xml:space="preserve"> yıl geçmiş veya on beş</w:t>
      </w:r>
      <w:r w:rsidR="007F68E9" w:rsidRPr="00381D4D">
        <w:rPr>
          <w:rFonts w:ascii="Times New Roman" w:hAnsi="Times New Roman"/>
          <w:sz w:val="24"/>
          <w:szCs w:val="24"/>
        </w:rPr>
        <w:t xml:space="preserve"> (15)</w:t>
      </w:r>
      <w:r w:rsidRPr="00381D4D">
        <w:rPr>
          <w:rFonts w:ascii="Times New Roman" w:hAnsi="Times New Roman"/>
          <w:sz w:val="24"/>
          <w:szCs w:val="24"/>
        </w:rPr>
        <w:t xml:space="preserve"> yıl geçtikten sonra kesin sonuca bağlanmış bulunan ve günlük iş akışı içinde işlevi bulunmayan, varsa tâbi olduğu diğer mevzuatlar ile saklama planlarındaki saklama sürelerini tamamlayan, üretim biçimleri, donanım ortamları ne şekilde olursa olsun geleceğe, tarihi, siyasi, sosyal, kültürel, hukuki, idari, askeri, iktisadi, dini, ilmi, edebi, estetik, biyografik, jeneolojik ve teknik herhangi bir değer olarak intikal etmesi gereken ve bir bilgiyi içeren yazılmış, çizilmiş, resmedilmiş, görüntülü, sesli veya elektronik ortamlarda üretilmiş belgeyi,</w:t>
      </w:r>
    </w:p>
    <w:p w:rsidR="00043E7F" w:rsidRPr="00381D4D" w:rsidRDefault="002502EE"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Arşivlik B</w:t>
      </w:r>
      <w:r w:rsidR="00E951D9" w:rsidRPr="00381D4D">
        <w:rPr>
          <w:rFonts w:ascii="Times New Roman" w:hAnsi="Times New Roman"/>
          <w:sz w:val="24"/>
          <w:szCs w:val="24"/>
        </w:rPr>
        <w:t>elge</w:t>
      </w:r>
      <w:r w:rsidRPr="00381D4D">
        <w:rPr>
          <w:rFonts w:ascii="Times New Roman" w:hAnsi="Times New Roman"/>
          <w:sz w:val="24"/>
          <w:szCs w:val="24"/>
        </w:rPr>
        <w:t>: Süre bakımından arşiv belgesi vasfını kazanmayan veya bu süreyi doldurmasına rağmen güncelliğini kaybetmeyen, hizmetin yürütülmesi açısından işlevi olan belgeyi,</w:t>
      </w:r>
    </w:p>
    <w:p w:rsidR="002502EE" w:rsidRPr="00381D4D" w:rsidRDefault="002502EE"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lastRenderedPageBreak/>
        <w:t>Ayıklama: Arşiv belgesi ile cari işlemleri devresinde bir değere sahip olduğu halde hukuki değerini ve delil olma özelliğini kaybetmiş, gelecekte herhangi bir nedenle kullanılmasına ve saklanmasına gerek görülmeyen her türlü belgenin birbirinden ayrımı ile ileride arşiv belgesi vasfını kazanacak olan arşivlik belgenin tespiti işlemini,</w:t>
      </w:r>
    </w:p>
    <w:p w:rsidR="0032742D" w:rsidRPr="00381D4D" w:rsidRDefault="0032742D"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Başkanlık: Cumhurbaşkanlığı Devlet Arşivleri Başkanlığını,</w:t>
      </w:r>
    </w:p>
    <w:p w:rsidR="0032742D" w:rsidRPr="00381D4D" w:rsidRDefault="0032742D"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Belge: Yıldız Teknik Üniversitesi birimleri ile gerçek ve tüzel kişilerin iş ve işlemleri neticesinde oluşan, üretim biçimleri ve donanım ortamları ne şekilde olursa olsun bir bilgiyi içeren yazılmış, çizilmiş, resmedilmiş, görüntülü, sesli veya elektronik kaydı,</w:t>
      </w:r>
    </w:p>
    <w:p w:rsidR="0032742D" w:rsidRPr="00381D4D" w:rsidRDefault="0032742D" w:rsidP="00465081">
      <w:pPr>
        <w:pStyle w:val="ListeParagraf"/>
        <w:tabs>
          <w:tab w:val="left" w:pos="851"/>
        </w:tabs>
        <w:ind w:left="426"/>
        <w:jc w:val="both"/>
        <w:rPr>
          <w:rFonts w:ascii="Times New Roman" w:hAnsi="Times New Roman"/>
          <w:sz w:val="24"/>
          <w:szCs w:val="24"/>
        </w:rPr>
      </w:pPr>
      <w:r w:rsidRPr="00381D4D">
        <w:rPr>
          <w:rFonts w:ascii="Times New Roman" w:hAnsi="Times New Roman"/>
          <w:sz w:val="24"/>
          <w:szCs w:val="24"/>
        </w:rPr>
        <w:t>genelden özele doğru bütününü,</w:t>
      </w:r>
    </w:p>
    <w:p w:rsidR="0032742D" w:rsidRPr="00381D4D" w:rsidRDefault="0032742D"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 xml:space="preserve">Belge hiyerarşisi: Belgenin ait olduğu kurum, birim, klasör, dosya ile belge bileşenlerinin </w:t>
      </w:r>
    </w:p>
    <w:p w:rsidR="0032742D" w:rsidRPr="00381D4D" w:rsidRDefault="0032742D"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Belge yöneticisi: Belgelerin dosyalanması, saklanması, ayıklanması, tasfiyesi, hizmete sunulması ve transferi işlemlerini Üniversite ve birimleri adına yöneten kişileri,</w:t>
      </w:r>
    </w:p>
    <w:p w:rsidR="0032742D" w:rsidRPr="00381D4D" w:rsidRDefault="0032742D"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Belge yönetimi: Belgelerin üretiminden itibaren belirlenen ölçütler çerçevesinde değerlendirme, düzenleme, ayıklama ve hizmete sunma faaliyetlerinin tümünü,</w:t>
      </w:r>
    </w:p>
    <w:p w:rsidR="0032742D" w:rsidRPr="00381D4D" w:rsidRDefault="00A32555"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Birim arşivi: Yıldız Teknik Üniversitesi birimlerinde yapılan iş ve işlemler, haberleşmeler ile gerçek veya tüzel kişilerin gördükleri hizmetler neticesinde oluşan, güncelliğini kaybetmemiş olarak aktif bir biçimde ve günlük iş akışı içinde işlevi bulunan ve kullanılan belgelerin ilgili birimler tarafından belirli bir süre saklandığı arşivi,</w:t>
      </w:r>
    </w:p>
    <w:p w:rsidR="00EA52A6" w:rsidRPr="00381D4D" w:rsidRDefault="00EA52A6"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Değerlendirme: Belgelerin; idari, yasal, mali, tarihi ve oluşturma süreçlerindeki araştırma durumları d</w:t>
      </w:r>
      <w:r w:rsidR="00651DAA" w:rsidRPr="00381D4D">
        <w:rPr>
          <w:rFonts w:ascii="Times New Roman" w:hAnsi="Times New Roman"/>
          <w:sz w:val="24"/>
          <w:szCs w:val="24"/>
        </w:rPr>
        <w:t>ikkate alınarak belge yöneticisi</w:t>
      </w:r>
      <w:r w:rsidRPr="00381D4D">
        <w:rPr>
          <w:rFonts w:ascii="Times New Roman" w:hAnsi="Times New Roman"/>
          <w:sz w:val="24"/>
          <w:szCs w:val="24"/>
        </w:rPr>
        <w:t xml:space="preserve"> ile </w:t>
      </w:r>
      <w:r w:rsidR="00651DAA" w:rsidRPr="00381D4D">
        <w:rPr>
          <w:rFonts w:ascii="Times New Roman" w:hAnsi="Times New Roman"/>
          <w:sz w:val="24"/>
          <w:szCs w:val="24"/>
        </w:rPr>
        <w:t xml:space="preserve">Müdürlük </w:t>
      </w:r>
      <w:r w:rsidRPr="00381D4D">
        <w:rPr>
          <w:rFonts w:ascii="Times New Roman" w:hAnsi="Times New Roman"/>
          <w:sz w:val="24"/>
          <w:szCs w:val="24"/>
        </w:rPr>
        <w:t>tarafınd</w:t>
      </w:r>
      <w:r w:rsidR="00651DAA" w:rsidRPr="00381D4D">
        <w:rPr>
          <w:rFonts w:ascii="Times New Roman" w:hAnsi="Times New Roman"/>
          <w:sz w:val="24"/>
          <w:szCs w:val="24"/>
        </w:rPr>
        <w:t>an yapılan karar verme işlemini</w:t>
      </w:r>
      <w:r w:rsidRPr="00381D4D">
        <w:rPr>
          <w:rFonts w:ascii="Times New Roman" w:hAnsi="Times New Roman"/>
          <w:sz w:val="24"/>
          <w:szCs w:val="24"/>
        </w:rPr>
        <w:t>,</w:t>
      </w:r>
    </w:p>
    <w:p w:rsidR="00EA52A6" w:rsidRPr="00381D4D" w:rsidRDefault="00EA52A6"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 xml:space="preserve">Dijitalleştirme: </w:t>
      </w:r>
      <w:r w:rsidR="0032742D" w:rsidRPr="00381D4D">
        <w:rPr>
          <w:rFonts w:ascii="Times New Roman" w:hAnsi="Times New Roman"/>
          <w:sz w:val="24"/>
          <w:szCs w:val="24"/>
        </w:rPr>
        <w:t>Kâğıt</w:t>
      </w:r>
      <w:r w:rsidRPr="00381D4D">
        <w:rPr>
          <w:rFonts w:ascii="Times New Roman" w:hAnsi="Times New Roman"/>
          <w:sz w:val="24"/>
          <w:szCs w:val="24"/>
        </w:rPr>
        <w:t xml:space="preserve"> ortamındaki belgelerin tarayıcı, kamera gibi cihazlar veya yenilikçi teknikler kullanılarak sayısal ortama aktarılmasını,</w:t>
      </w:r>
    </w:p>
    <w:p w:rsidR="00EA52A6" w:rsidRPr="00381D4D" w:rsidRDefault="00EA52A6"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Dosya kodu: Belgenin hangi dosya ile ilişkili olduğunu veya işlemi biten belgenin hangi dosya/klasöre konulacağını gösteren alfabetik, sayısal, alfa-nümerik tanımlamayı,</w:t>
      </w:r>
    </w:p>
    <w:p w:rsidR="00EA52A6" w:rsidRPr="00381D4D" w:rsidRDefault="00EA52A6"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Dosya planı: Belgelerin etkin bir şekilde kullanılabilmesi, yönetilebilmesi, depolanabilmesi ve erişimi için hazırlanan ve genellikle alfabetik, sayısal, alfa-nümerik ve benzeri simge türlerine göre adlandırılan sınıflamayı,</w:t>
      </w:r>
    </w:p>
    <w:p w:rsidR="00EA52A6" w:rsidRPr="00381D4D" w:rsidRDefault="00EA52A6"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Dosyalama: Belgenin kaydedilmesi, işleme alınması ve gerektiğinde tekrar başvurulmak üzere belli bir düzen içinde saklanması işlemini,</w:t>
      </w:r>
    </w:p>
    <w:p w:rsidR="00EA52A6" w:rsidRPr="00381D4D" w:rsidRDefault="00651DAA"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Elektronik Belge Yönetim S</w:t>
      </w:r>
      <w:r w:rsidR="00EA52A6" w:rsidRPr="00381D4D">
        <w:rPr>
          <w:rFonts w:ascii="Times New Roman" w:hAnsi="Times New Roman"/>
          <w:sz w:val="24"/>
          <w:szCs w:val="24"/>
        </w:rPr>
        <w:t>istemi</w:t>
      </w:r>
      <w:r w:rsidRPr="00381D4D">
        <w:rPr>
          <w:rFonts w:ascii="Times New Roman" w:hAnsi="Times New Roman"/>
          <w:sz w:val="24"/>
          <w:szCs w:val="24"/>
        </w:rPr>
        <w:t xml:space="preserve"> (EBYS)</w:t>
      </w:r>
      <w:r w:rsidR="00EA52A6" w:rsidRPr="00381D4D">
        <w:rPr>
          <w:rFonts w:ascii="Times New Roman" w:hAnsi="Times New Roman"/>
          <w:sz w:val="24"/>
          <w:szCs w:val="24"/>
        </w:rPr>
        <w:t xml:space="preserve">: </w:t>
      </w:r>
      <w:r w:rsidR="00617398" w:rsidRPr="00381D4D">
        <w:rPr>
          <w:rFonts w:ascii="Times New Roman" w:hAnsi="Times New Roman"/>
          <w:sz w:val="24"/>
          <w:szCs w:val="24"/>
        </w:rPr>
        <w:t xml:space="preserve">Üniversitenin </w:t>
      </w:r>
      <w:r w:rsidR="00EA52A6" w:rsidRPr="00381D4D">
        <w:rPr>
          <w:rFonts w:ascii="Times New Roman" w:hAnsi="Times New Roman"/>
          <w:sz w:val="24"/>
          <w:szCs w:val="24"/>
        </w:rPr>
        <w:t>faaliyetlerini yerine getirirken oluşturdukları her türlü do</w:t>
      </w:r>
      <w:r w:rsidR="00617398" w:rsidRPr="00381D4D">
        <w:rPr>
          <w:rFonts w:ascii="Times New Roman" w:hAnsi="Times New Roman"/>
          <w:sz w:val="24"/>
          <w:szCs w:val="24"/>
        </w:rPr>
        <w:t>kümantasyonun içerisinden, Üniversite</w:t>
      </w:r>
      <w:r w:rsidR="00EA52A6" w:rsidRPr="00381D4D">
        <w:rPr>
          <w:rFonts w:ascii="Times New Roman" w:hAnsi="Times New Roman"/>
          <w:sz w:val="24"/>
          <w:szCs w:val="24"/>
        </w:rPr>
        <w:t xml:space="preserve"> faaliyetlerinin delili olabilecek belgelerin ayıklanarak bunların içerik, </w:t>
      </w:r>
      <w:r w:rsidRPr="00381D4D">
        <w:rPr>
          <w:rFonts w:ascii="Times New Roman" w:hAnsi="Times New Roman"/>
          <w:sz w:val="24"/>
          <w:szCs w:val="24"/>
        </w:rPr>
        <w:t>üst veri</w:t>
      </w:r>
      <w:r w:rsidR="00EA52A6" w:rsidRPr="00381D4D">
        <w:rPr>
          <w:rFonts w:ascii="Times New Roman" w:hAnsi="Times New Roman"/>
          <w:sz w:val="24"/>
          <w:szCs w:val="24"/>
        </w:rPr>
        <w:t>, format ve ilişkisel özelliklerini koruyan, belgelerin ait olduğu fonksiyon veya işlem için delil teşkil eden ve aidiyet zinciri içerisindeki yönetimini elektronik ortamda sağlayan sistemi,</w:t>
      </w:r>
    </w:p>
    <w:p w:rsidR="00EA52A6" w:rsidRPr="00381D4D" w:rsidRDefault="00EA52A6"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İmha: İleride kullanılmasına ve saklanmasına gerek görülmeyen, arşiv belgesi veya arşivlik belge dışında kalan, hukuki kıymetini ve bir delil olma vasfını kaybetmiş belgelerin yok edilmesi işlemini,</w:t>
      </w:r>
    </w:p>
    <w:p w:rsidR="00EA52A6" w:rsidRPr="00381D4D" w:rsidRDefault="00D16A14"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Kurum</w:t>
      </w:r>
      <w:r w:rsidR="002C676B">
        <w:rPr>
          <w:rFonts w:ascii="Times New Roman" w:hAnsi="Times New Roman"/>
          <w:sz w:val="24"/>
          <w:szCs w:val="24"/>
        </w:rPr>
        <w:t xml:space="preserve"> </w:t>
      </w:r>
      <w:r w:rsidR="00EA52A6" w:rsidRPr="00381D4D">
        <w:rPr>
          <w:rFonts w:ascii="Times New Roman" w:hAnsi="Times New Roman"/>
          <w:sz w:val="24"/>
          <w:szCs w:val="24"/>
        </w:rPr>
        <w:t>arşivi: Belgelerin birim arşivlerine nazaran daha uzun süreli saklandığı arşivleri,</w:t>
      </w:r>
    </w:p>
    <w:p w:rsidR="00381D4D" w:rsidRPr="00381D4D" w:rsidRDefault="00381D4D"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Müdür: Belge Yönetimi ve Arşiv Hizmetleri Müdürünü,</w:t>
      </w:r>
    </w:p>
    <w:p w:rsidR="00381D4D" w:rsidRPr="00381D4D" w:rsidRDefault="00381D4D"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Müdürlük: Belge Yönetimi ve Arşiv Hizmetleri Müdürlüğünü,</w:t>
      </w:r>
    </w:p>
    <w:p w:rsidR="00381D4D" w:rsidRPr="00381D4D" w:rsidRDefault="00381D4D"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Rektör: Yıldız Teknik Üniversitesi Rektörünü,</w:t>
      </w:r>
    </w:p>
    <w:p w:rsidR="004D0823" w:rsidRPr="00381D4D" w:rsidRDefault="004D0823"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Saklama planı: Belgelerin ne kadar süre ile saklanacaklarını ve bu süreler sonunda hangi işleme tâbi tutulacaklarını gösteren değerlendirmeleri,</w:t>
      </w:r>
    </w:p>
    <w:p w:rsidR="004D0823" w:rsidRPr="00381D4D" w:rsidRDefault="004D0823"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lastRenderedPageBreak/>
        <w:t>Saklanmasına gerek görülmeyen belge: Cari işlemleri devresinde bir değere sahip olduğu halde, ileride kullanılmasına gerek görülmeyen, arşiv belgesi ile arşivlik belge dışında kalan, hukuki kıymetini ve bir delil olma vasfını kaybetmiş belgeyi,</w:t>
      </w:r>
    </w:p>
    <w:p w:rsidR="004D0823" w:rsidRPr="00381D4D" w:rsidRDefault="004D0823"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Standart dosya planı: Kurumsal işlemler ve bu işlemler sonucunda oluşturulan veya alınan belgelerin üretim yerleri ile olan ilişkisi belirtilerek konu veya fonksiyon esasına göre dosyalanmasını sağlamak amacıyla geliştirilen sınıflama şemasını,</w:t>
      </w:r>
    </w:p>
    <w:p w:rsidR="00381D4D" w:rsidRPr="00381D4D" w:rsidRDefault="00381D4D"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Senato: Yıldız Teknik Üniversitesi Senatosunu,</w:t>
      </w:r>
    </w:p>
    <w:p w:rsidR="004D0823" w:rsidRPr="00381D4D" w:rsidRDefault="004D0823"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Tasnif: Arşivciliğin temel ilke ve teknikleri uygulanarak arşiv belgelerinin düzenlenmesi çalışmalarını,</w:t>
      </w:r>
    </w:p>
    <w:p w:rsidR="00381D4D" w:rsidRPr="00381D4D" w:rsidRDefault="00381D4D"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 xml:space="preserve">Üniversite: Yıldız Teknik Üniversitesini, </w:t>
      </w:r>
    </w:p>
    <w:p w:rsidR="004D0823" w:rsidRPr="00381D4D" w:rsidRDefault="004D0823"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Üst</w:t>
      </w:r>
      <w:r w:rsidR="002C676B">
        <w:rPr>
          <w:rFonts w:ascii="Times New Roman" w:hAnsi="Times New Roman"/>
          <w:sz w:val="24"/>
          <w:szCs w:val="24"/>
        </w:rPr>
        <w:t xml:space="preserve"> </w:t>
      </w:r>
      <w:r w:rsidRPr="00381D4D">
        <w:rPr>
          <w:rFonts w:ascii="Times New Roman" w:hAnsi="Times New Roman"/>
          <w:sz w:val="24"/>
          <w:szCs w:val="24"/>
        </w:rPr>
        <w:t>veri: Belgeyi tanımlayan veya herhangi bir özelliğini belirten unsurların her birini,</w:t>
      </w:r>
    </w:p>
    <w:p w:rsidR="004D0823" w:rsidRPr="00381D4D" w:rsidRDefault="004D0823"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Vaka dosyası: Her bir işlem için açılan, yürütülen iş ve faaliyet ile ilgili tüm belgelerin bir arada tutulduğu dosyayı,</w:t>
      </w:r>
    </w:p>
    <w:p w:rsidR="00381D4D" w:rsidRDefault="00E951D9" w:rsidP="00465081">
      <w:pPr>
        <w:pStyle w:val="ListeParagraf"/>
        <w:numPr>
          <w:ilvl w:val="0"/>
          <w:numId w:val="35"/>
        </w:numPr>
        <w:tabs>
          <w:tab w:val="left" w:pos="851"/>
        </w:tabs>
        <w:ind w:left="426" w:firstLine="0"/>
        <w:jc w:val="both"/>
        <w:rPr>
          <w:rFonts w:ascii="Times New Roman" w:hAnsi="Times New Roman"/>
          <w:sz w:val="24"/>
          <w:szCs w:val="24"/>
        </w:rPr>
      </w:pPr>
      <w:r w:rsidRPr="00381D4D">
        <w:rPr>
          <w:rFonts w:ascii="Times New Roman" w:hAnsi="Times New Roman"/>
          <w:sz w:val="24"/>
          <w:szCs w:val="24"/>
        </w:rPr>
        <w:t xml:space="preserve">Yükümlüler: </w:t>
      </w:r>
      <w:r w:rsidR="00FA3265" w:rsidRPr="00381D4D">
        <w:rPr>
          <w:rFonts w:ascii="Times New Roman" w:hAnsi="Times New Roman"/>
          <w:sz w:val="24"/>
          <w:szCs w:val="24"/>
        </w:rPr>
        <w:t xml:space="preserve">Müdürlük ve </w:t>
      </w:r>
      <w:r w:rsidR="00152F12" w:rsidRPr="00381D4D">
        <w:rPr>
          <w:rFonts w:ascii="Times New Roman" w:hAnsi="Times New Roman"/>
          <w:sz w:val="24"/>
          <w:szCs w:val="24"/>
        </w:rPr>
        <w:t>birimlerin</w:t>
      </w:r>
      <w:r w:rsidR="00FA3265" w:rsidRPr="00381D4D">
        <w:rPr>
          <w:rFonts w:ascii="Times New Roman" w:hAnsi="Times New Roman"/>
          <w:sz w:val="24"/>
          <w:szCs w:val="24"/>
        </w:rPr>
        <w:t xml:space="preserve"> yetkili yönetici ile</w:t>
      </w:r>
      <w:r w:rsidR="00720E20" w:rsidRPr="00381D4D">
        <w:rPr>
          <w:rFonts w:ascii="Times New Roman" w:hAnsi="Times New Roman"/>
          <w:sz w:val="24"/>
          <w:szCs w:val="24"/>
        </w:rPr>
        <w:t xml:space="preserve"> belge yöneticilerini, </w:t>
      </w:r>
    </w:p>
    <w:p w:rsidR="008B0F17" w:rsidRPr="00465081" w:rsidRDefault="00C370D4" w:rsidP="00465081">
      <w:pPr>
        <w:jc w:val="both"/>
        <w:rPr>
          <w:sz w:val="24"/>
          <w:szCs w:val="24"/>
        </w:rPr>
      </w:pPr>
      <w:r w:rsidRPr="00465081">
        <w:rPr>
          <w:sz w:val="24"/>
          <w:szCs w:val="24"/>
        </w:rPr>
        <w:t>ifade eder.</w:t>
      </w:r>
    </w:p>
    <w:p w:rsidR="000E1DC2" w:rsidRPr="00EA03D2" w:rsidRDefault="000E1DC2" w:rsidP="00381D4D">
      <w:pPr>
        <w:pStyle w:val="ListeParagraf"/>
        <w:jc w:val="both"/>
        <w:rPr>
          <w:rFonts w:ascii="Times New Roman" w:hAnsi="Times New Roman"/>
          <w:sz w:val="16"/>
          <w:szCs w:val="16"/>
        </w:rPr>
      </w:pPr>
    </w:p>
    <w:p w:rsidR="008B0F17" w:rsidRDefault="008B0F17" w:rsidP="00A21A70">
      <w:pPr>
        <w:spacing w:line="276" w:lineRule="auto"/>
        <w:rPr>
          <w:b/>
          <w:sz w:val="24"/>
          <w:szCs w:val="24"/>
        </w:rPr>
      </w:pPr>
    </w:p>
    <w:p w:rsidR="002D319F" w:rsidRPr="005402B9" w:rsidRDefault="002D319F" w:rsidP="003C1130">
      <w:pPr>
        <w:spacing w:line="276" w:lineRule="auto"/>
        <w:jc w:val="center"/>
        <w:rPr>
          <w:b/>
          <w:sz w:val="24"/>
          <w:szCs w:val="24"/>
        </w:rPr>
      </w:pPr>
      <w:r w:rsidRPr="005402B9">
        <w:rPr>
          <w:b/>
          <w:sz w:val="24"/>
          <w:szCs w:val="24"/>
        </w:rPr>
        <w:t>İKİNCİ BÖLÜM</w:t>
      </w:r>
    </w:p>
    <w:p w:rsidR="00FC7BA6" w:rsidRDefault="002D319F" w:rsidP="00381D4D">
      <w:pPr>
        <w:spacing w:line="276" w:lineRule="auto"/>
        <w:jc w:val="center"/>
        <w:rPr>
          <w:b/>
          <w:sz w:val="24"/>
          <w:szCs w:val="24"/>
        </w:rPr>
      </w:pPr>
      <w:r w:rsidRPr="005402B9">
        <w:rPr>
          <w:b/>
          <w:sz w:val="24"/>
          <w:szCs w:val="24"/>
        </w:rPr>
        <w:t xml:space="preserve">Belgelerin Korunması, Belge Yöneticileri, </w:t>
      </w:r>
      <w:r w:rsidR="0080277F">
        <w:rPr>
          <w:b/>
          <w:sz w:val="24"/>
          <w:szCs w:val="24"/>
        </w:rPr>
        <w:t>Gizlilik Dereceli Belgeler</w:t>
      </w:r>
      <w:r w:rsidR="00532713">
        <w:rPr>
          <w:b/>
          <w:sz w:val="24"/>
          <w:szCs w:val="24"/>
        </w:rPr>
        <w:t xml:space="preserve">, </w:t>
      </w:r>
      <w:r w:rsidR="00A50A78">
        <w:rPr>
          <w:b/>
          <w:sz w:val="24"/>
          <w:szCs w:val="24"/>
        </w:rPr>
        <w:t xml:space="preserve">Arşivlerden </w:t>
      </w:r>
      <w:r w:rsidR="00532713">
        <w:rPr>
          <w:b/>
          <w:sz w:val="24"/>
          <w:szCs w:val="24"/>
        </w:rPr>
        <w:t>Yararlanma ve</w:t>
      </w:r>
      <w:r w:rsidRPr="005402B9">
        <w:rPr>
          <w:b/>
          <w:sz w:val="24"/>
          <w:szCs w:val="24"/>
        </w:rPr>
        <w:t xml:space="preserve"> Arşivlerin Oluşturulması</w:t>
      </w:r>
    </w:p>
    <w:p w:rsidR="00FC7BA6" w:rsidRDefault="00FC7BA6" w:rsidP="003C1130">
      <w:pPr>
        <w:spacing w:line="276" w:lineRule="auto"/>
        <w:jc w:val="both"/>
        <w:rPr>
          <w:b/>
          <w:sz w:val="24"/>
          <w:szCs w:val="24"/>
        </w:rPr>
      </w:pPr>
    </w:p>
    <w:p w:rsidR="002D319F" w:rsidRPr="005402B9" w:rsidRDefault="00A21A70" w:rsidP="003C1130">
      <w:pPr>
        <w:spacing w:line="276" w:lineRule="auto"/>
        <w:jc w:val="both"/>
        <w:rPr>
          <w:b/>
          <w:sz w:val="24"/>
          <w:szCs w:val="24"/>
        </w:rPr>
      </w:pPr>
      <w:r>
        <w:rPr>
          <w:b/>
          <w:sz w:val="24"/>
          <w:szCs w:val="24"/>
        </w:rPr>
        <w:t xml:space="preserve">Belgelerin </w:t>
      </w:r>
      <w:r w:rsidR="00A50A78">
        <w:rPr>
          <w:b/>
          <w:sz w:val="24"/>
          <w:szCs w:val="24"/>
        </w:rPr>
        <w:t>k</w:t>
      </w:r>
      <w:r w:rsidR="002D319F" w:rsidRPr="005402B9">
        <w:rPr>
          <w:b/>
          <w:sz w:val="24"/>
          <w:szCs w:val="24"/>
        </w:rPr>
        <w:t>orunması</w:t>
      </w:r>
    </w:p>
    <w:p w:rsidR="002D319F" w:rsidRPr="005402B9" w:rsidRDefault="003D0AB2" w:rsidP="003C1130">
      <w:pPr>
        <w:spacing w:line="276" w:lineRule="auto"/>
        <w:jc w:val="both"/>
        <w:rPr>
          <w:sz w:val="24"/>
          <w:szCs w:val="24"/>
        </w:rPr>
      </w:pPr>
      <w:r>
        <w:rPr>
          <w:b/>
          <w:sz w:val="24"/>
          <w:szCs w:val="24"/>
        </w:rPr>
        <w:t>MADDE</w:t>
      </w:r>
      <w:r w:rsidR="002D319F" w:rsidRPr="005402B9">
        <w:rPr>
          <w:b/>
          <w:sz w:val="24"/>
          <w:szCs w:val="24"/>
        </w:rPr>
        <w:t xml:space="preserve"> 5-</w:t>
      </w:r>
      <w:r w:rsidR="002D319F" w:rsidRPr="005402B9">
        <w:rPr>
          <w:sz w:val="24"/>
          <w:szCs w:val="24"/>
        </w:rPr>
        <w:t xml:space="preserve"> (1) Yükümlüler;</w:t>
      </w:r>
    </w:p>
    <w:p w:rsidR="002D319F" w:rsidRPr="005402B9" w:rsidRDefault="002D319F" w:rsidP="003C1130">
      <w:pPr>
        <w:spacing w:line="276" w:lineRule="auto"/>
        <w:jc w:val="both"/>
        <w:rPr>
          <w:sz w:val="24"/>
          <w:szCs w:val="24"/>
        </w:rPr>
      </w:pPr>
      <w:r w:rsidRPr="005402B9">
        <w:rPr>
          <w:sz w:val="24"/>
          <w:szCs w:val="24"/>
        </w:rPr>
        <w:t>a) Ellerinde bulundurdukları her türlü belgenin yangın, hırsızlık, rutubet, sıcaklık, su baskını, toz ve her türlü hayvan ve haşeratın tahribatına karşı korunmasından ve mevcut asli düzenleri içerisinde muhafaza edilmesinden,</w:t>
      </w:r>
    </w:p>
    <w:p w:rsidR="00A03F5E" w:rsidRPr="005402B9" w:rsidRDefault="002D319F" w:rsidP="003C1130">
      <w:pPr>
        <w:spacing w:line="276" w:lineRule="auto"/>
        <w:jc w:val="both"/>
        <w:rPr>
          <w:sz w:val="24"/>
          <w:szCs w:val="24"/>
        </w:rPr>
      </w:pPr>
      <w:r w:rsidRPr="005402B9">
        <w:rPr>
          <w:sz w:val="24"/>
          <w:szCs w:val="24"/>
        </w:rPr>
        <w:t>b) Elektronik ortamda teşekkül eden ve/veya depolanan belgeler için her türlü afet, siber saldırı, yazılım/donanım kaynaklı veya olası diğer tehditlere/risklere karşı gerekli güvenlik önlemlerinin alınması ve olası belge kayıplarının engellenmesi amacıyla felaket kurtarma planlaması yapılması ve yürütülmesi ile yedekleme ünitelerinin tesis edilmesinden,</w:t>
      </w:r>
      <w:r w:rsidR="002C676B">
        <w:rPr>
          <w:sz w:val="24"/>
          <w:szCs w:val="24"/>
        </w:rPr>
        <w:t xml:space="preserve"> </w:t>
      </w:r>
      <w:r w:rsidRPr="005402B9">
        <w:rPr>
          <w:sz w:val="24"/>
          <w:szCs w:val="24"/>
        </w:rPr>
        <w:t>sorumludur.</w:t>
      </w:r>
    </w:p>
    <w:p w:rsidR="00A979B0" w:rsidRPr="005402B9" w:rsidRDefault="00A979B0" w:rsidP="003C1130">
      <w:pPr>
        <w:spacing w:line="276" w:lineRule="auto"/>
        <w:jc w:val="both"/>
        <w:rPr>
          <w:sz w:val="24"/>
          <w:szCs w:val="24"/>
        </w:rPr>
      </w:pPr>
    </w:p>
    <w:p w:rsidR="0053620B" w:rsidRPr="005402B9" w:rsidRDefault="00532713" w:rsidP="003C1130">
      <w:pPr>
        <w:spacing w:line="276" w:lineRule="auto"/>
        <w:jc w:val="both"/>
        <w:rPr>
          <w:b/>
          <w:sz w:val="24"/>
          <w:szCs w:val="24"/>
        </w:rPr>
      </w:pPr>
      <w:r>
        <w:rPr>
          <w:b/>
          <w:sz w:val="24"/>
          <w:szCs w:val="24"/>
        </w:rPr>
        <w:t xml:space="preserve">Belge </w:t>
      </w:r>
      <w:r w:rsidR="00A50A78">
        <w:rPr>
          <w:b/>
          <w:sz w:val="24"/>
          <w:szCs w:val="24"/>
        </w:rPr>
        <w:t>y</w:t>
      </w:r>
      <w:r>
        <w:rPr>
          <w:b/>
          <w:sz w:val="24"/>
          <w:szCs w:val="24"/>
        </w:rPr>
        <w:t xml:space="preserve">öneticileri </w:t>
      </w:r>
    </w:p>
    <w:p w:rsidR="00F83C9A" w:rsidRDefault="003D0AB2" w:rsidP="003C1130">
      <w:pPr>
        <w:spacing w:line="276" w:lineRule="auto"/>
        <w:jc w:val="both"/>
        <w:rPr>
          <w:sz w:val="24"/>
          <w:szCs w:val="24"/>
        </w:rPr>
      </w:pPr>
      <w:r>
        <w:rPr>
          <w:b/>
          <w:sz w:val="24"/>
          <w:szCs w:val="24"/>
        </w:rPr>
        <w:t>MADDE</w:t>
      </w:r>
      <w:r w:rsidR="00A03F5E" w:rsidRPr="005402B9">
        <w:rPr>
          <w:b/>
          <w:sz w:val="24"/>
          <w:szCs w:val="24"/>
        </w:rPr>
        <w:t xml:space="preserve"> 6-</w:t>
      </w:r>
      <w:r w:rsidR="00A03F5E" w:rsidRPr="005402B9">
        <w:rPr>
          <w:sz w:val="24"/>
          <w:szCs w:val="24"/>
        </w:rPr>
        <w:t xml:space="preserve"> (1) </w:t>
      </w:r>
      <w:r w:rsidR="0053620B" w:rsidRPr="005402B9">
        <w:rPr>
          <w:sz w:val="24"/>
          <w:szCs w:val="24"/>
        </w:rPr>
        <w:t>Üniversitenin</w:t>
      </w:r>
      <w:r w:rsidR="00A03F5E" w:rsidRPr="005402B9">
        <w:rPr>
          <w:sz w:val="24"/>
          <w:szCs w:val="24"/>
        </w:rPr>
        <w:t xml:space="preserve"> belge</w:t>
      </w:r>
      <w:r w:rsidR="00F83C9A">
        <w:rPr>
          <w:sz w:val="24"/>
          <w:szCs w:val="24"/>
        </w:rPr>
        <w:t xml:space="preserve"> yönetimi ve arşiv hizmetleri </w:t>
      </w:r>
      <w:r w:rsidR="0053620B" w:rsidRPr="005402B9">
        <w:rPr>
          <w:sz w:val="24"/>
          <w:szCs w:val="24"/>
        </w:rPr>
        <w:t>“Belge Yönetimi ve Arşiv Hizmetleri Müdürlüğü”</w:t>
      </w:r>
      <w:r w:rsidR="00F83C9A">
        <w:rPr>
          <w:sz w:val="24"/>
          <w:szCs w:val="24"/>
        </w:rPr>
        <w:t xml:space="preserve"> tarafından yürütülür.</w:t>
      </w:r>
    </w:p>
    <w:p w:rsidR="00A03F5E" w:rsidRPr="005402B9" w:rsidRDefault="00F83C9A" w:rsidP="003C1130">
      <w:pPr>
        <w:spacing w:line="276" w:lineRule="auto"/>
        <w:jc w:val="both"/>
        <w:rPr>
          <w:sz w:val="24"/>
          <w:szCs w:val="24"/>
        </w:rPr>
      </w:pPr>
      <w:r>
        <w:rPr>
          <w:sz w:val="24"/>
          <w:szCs w:val="24"/>
        </w:rPr>
        <w:t>(2) Üniversitenin her</w:t>
      </w:r>
      <w:r w:rsidR="002C676B">
        <w:rPr>
          <w:sz w:val="24"/>
          <w:szCs w:val="24"/>
        </w:rPr>
        <w:t xml:space="preserve"> </w:t>
      </w:r>
      <w:r>
        <w:rPr>
          <w:sz w:val="24"/>
          <w:szCs w:val="24"/>
        </w:rPr>
        <w:t>birimi için birim yöneticileri tarafından “Belge Yöneticisi” görevlendirilir</w:t>
      </w:r>
      <w:r w:rsidR="00E125D1" w:rsidRPr="005402B9">
        <w:rPr>
          <w:sz w:val="24"/>
          <w:szCs w:val="24"/>
        </w:rPr>
        <w:t>.</w:t>
      </w:r>
    </w:p>
    <w:p w:rsidR="00A03F5E" w:rsidRPr="005402B9" w:rsidRDefault="00F83C9A" w:rsidP="003C1130">
      <w:pPr>
        <w:spacing w:line="276" w:lineRule="auto"/>
        <w:jc w:val="both"/>
        <w:rPr>
          <w:sz w:val="24"/>
          <w:szCs w:val="24"/>
        </w:rPr>
      </w:pPr>
      <w:r>
        <w:rPr>
          <w:sz w:val="24"/>
          <w:szCs w:val="24"/>
        </w:rPr>
        <w:t>(3</w:t>
      </w:r>
      <w:r w:rsidR="00A03F5E" w:rsidRPr="005402B9">
        <w:rPr>
          <w:sz w:val="24"/>
          <w:szCs w:val="24"/>
        </w:rPr>
        <w:t xml:space="preserve">) Belge yönetimi ve arşiv hizmetlerinin, bu </w:t>
      </w:r>
      <w:r w:rsidR="00E76884" w:rsidRPr="005402B9">
        <w:rPr>
          <w:sz w:val="24"/>
          <w:szCs w:val="24"/>
        </w:rPr>
        <w:t>yönerge</w:t>
      </w:r>
      <w:r w:rsidR="00A03F5E" w:rsidRPr="005402B9">
        <w:rPr>
          <w:sz w:val="24"/>
          <w:szCs w:val="24"/>
        </w:rPr>
        <w:t xml:space="preserve"> hükümleri ile arşivcilik metot ve tekniklerine uygun olarak yürütülebilmesi için yeterli nitelik ve sayıda personel görevlendirilir.</w:t>
      </w:r>
    </w:p>
    <w:p w:rsidR="00A03F5E" w:rsidRPr="005402B9" w:rsidRDefault="00F83C9A" w:rsidP="003C1130">
      <w:pPr>
        <w:spacing w:line="276" w:lineRule="auto"/>
        <w:jc w:val="both"/>
        <w:rPr>
          <w:sz w:val="24"/>
          <w:szCs w:val="24"/>
        </w:rPr>
      </w:pPr>
      <w:r>
        <w:rPr>
          <w:sz w:val="24"/>
          <w:szCs w:val="24"/>
        </w:rPr>
        <w:t>(4</w:t>
      </w:r>
      <w:r w:rsidR="00A03F5E" w:rsidRPr="005402B9">
        <w:rPr>
          <w:sz w:val="24"/>
          <w:szCs w:val="24"/>
        </w:rPr>
        <w:t>) Belge yönetimi ile arşiv hizmetlerinin yürütülmesinde görev alacak personelde mesleki eğitim almış olanlara öncelik verilir.</w:t>
      </w:r>
    </w:p>
    <w:p w:rsidR="00FC7BA6" w:rsidRDefault="00F83C9A" w:rsidP="00FC7BA6">
      <w:pPr>
        <w:spacing w:line="276" w:lineRule="auto"/>
        <w:jc w:val="both"/>
        <w:rPr>
          <w:sz w:val="24"/>
          <w:szCs w:val="24"/>
        </w:rPr>
      </w:pPr>
      <w:r>
        <w:rPr>
          <w:sz w:val="24"/>
          <w:szCs w:val="24"/>
        </w:rPr>
        <w:t>(5</w:t>
      </w:r>
      <w:r w:rsidR="00532713">
        <w:rPr>
          <w:sz w:val="24"/>
          <w:szCs w:val="24"/>
        </w:rPr>
        <w:t>) B</w:t>
      </w:r>
      <w:r w:rsidR="00A03F5E" w:rsidRPr="005402B9">
        <w:rPr>
          <w:sz w:val="24"/>
          <w:szCs w:val="24"/>
        </w:rPr>
        <w:t>elge yönetimi ve arşiv hizmetlerinde görev alacak personelin mesleki bilgi ve becerilerinin gelişti</w:t>
      </w:r>
      <w:r w:rsidR="00532713">
        <w:rPr>
          <w:sz w:val="24"/>
          <w:szCs w:val="24"/>
        </w:rPr>
        <w:t>rilmesine yönelik tedbirler alınır</w:t>
      </w:r>
      <w:r w:rsidR="00A03F5E" w:rsidRPr="005402B9">
        <w:rPr>
          <w:sz w:val="24"/>
          <w:szCs w:val="24"/>
        </w:rPr>
        <w:t>.</w:t>
      </w:r>
    </w:p>
    <w:p w:rsidR="00FC7BA6" w:rsidRDefault="00FC7BA6" w:rsidP="003C1130">
      <w:pPr>
        <w:spacing w:line="276" w:lineRule="auto"/>
        <w:jc w:val="both"/>
        <w:rPr>
          <w:b/>
          <w:sz w:val="24"/>
          <w:szCs w:val="24"/>
        </w:rPr>
      </w:pPr>
    </w:p>
    <w:p w:rsidR="0080277F" w:rsidRDefault="0080277F" w:rsidP="00532713">
      <w:pPr>
        <w:spacing w:line="276" w:lineRule="auto"/>
        <w:jc w:val="both"/>
        <w:rPr>
          <w:b/>
          <w:sz w:val="24"/>
          <w:szCs w:val="24"/>
        </w:rPr>
      </w:pPr>
      <w:r>
        <w:rPr>
          <w:b/>
          <w:sz w:val="24"/>
          <w:szCs w:val="24"/>
        </w:rPr>
        <w:t>Gizlilik dereceli belgeler</w:t>
      </w:r>
    </w:p>
    <w:p w:rsidR="0080277F" w:rsidRDefault="003D0AB2" w:rsidP="00532713">
      <w:pPr>
        <w:spacing w:line="276" w:lineRule="auto"/>
        <w:jc w:val="both"/>
        <w:rPr>
          <w:color w:val="000000"/>
          <w:shd w:val="clear" w:color="auto" w:fill="FFFFFF"/>
        </w:rPr>
      </w:pPr>
      <w:r>
        <w:rPr>
          <w:b/>
          <w:sz w:val="24"/>
          <w:szCs w:val="24"/>
        </w:rPr>
        <w:t>MADDE</w:t>
      </w:r>
      <w:r w:rsidR="00A03F5E" w:rsidRPr="005402B9">
        <w:rPr>
          <w:b/>
          <w:sz w:val="24"/>
          <w:szCs w:val="24"/>
        </w:rPr>
        <w:t xml:space="preserve"> 7-</w:t>
      </w:r>
      <w:r w:rsidR="00A03F5E" w:rsidRPr="005402B9">
        <w:rPr>
          <w:sz w:val="24"/>
          <w:szCs w:val="24"/>
        </w:rPr>
        <w:t xml:space="preserve"> (1) </w:t>
      </w:r>
      <w:r w:rsidR="0080277F">
        <w:rPr>
          <w:color w:val="000000"/>
          <w:shd w:val="clear" w:color="auto" w:fill="FFFFFF"/>
        </w:rPr>
        <w:t> </w:t>
      </w:r>
      <w:r w:rsidR="0080277F" w:rsidRPr="0080277F">
        <w:rPr>
          <w:color w:val="000000"/>
          <w:sz w:val="24"/>
          <w:szCs w:val="24"/>
          <w:shd w:val="clear" w:color="auto" w:fill="FFFFFF"/>
        </w:rPr>
        <w:t>İçeriğine veya güncelliğine göre gizlilik dereceli belgeler hakkında “Gizlilik Dereceli Belgelerde Uygulanacak Usul ve Esaslar Hakkında Yönetmelik” hükümleri uygulanır.</w:t>
      </w:r>
    </w:p>
    <w:p w:rsidR="00E76884" w:rsidRPr="00EA03D2" w:rsidRDefault="00E76884" w:rsidP="003C1130">
      <w:pPr>
        <w:spacing w:line="276" w:lineRule="auto"/>
        <w:jc w:val="both"/>
        <w:rPr>
          <w:b/>
          <w:sz w:val="26"/>
          <w:szCs w:val="26"/>
        </w:rPr>
      </w:pPr>
    </w:p>
    <w:p w:rsidR="00E76884" w:rsidRPr="005402B9" w:rsidRDefault="00A03F5E" w:rsidP="003C1130">
      <w:pPr>
        <w:spacing w:line="276" w:lineRule="auto"/>
        <w:jc w:val="both"/>
        <w:rPr>
          <w:b/>
          <w:sz w:val="24"/>
          <w:szCs w:val="24"/>
        </w:rPr>
      </w:pPr>
      <w:r w:rsidRPr="005402B9">
        <w:rPr>
          <w:b/>
          <w:sz w:val="24"/>
          <w:szCs w:val="24"/>
        </w:rPr>
        <w:t>Arşivlerden yararlanma</w:t>
      </w:r>
    </w:p>
    <w:p w:rsidR="00A03F5E" w:rsidRPr="005402B9" w:rsidRDefault="003D0AB2" w:rsidP="003C1130">
      <w:pPr>
        <w:spacing w:line="276" w:lineRule="auto"/>
        <w:jc w:val="both"/>
        <w:rPr>
          <w:sz w:val="24"/>
          <w:szCs w:val="24"/>
        </w:rPr>
      </w:pPr>
      <w:r>
        <w:rPr>
          <w:b/>
          <w:sz w:val="24"/>
          <w:szCs w:val="24"/>
        </w:rPr>
        <w:t>MADDE</w:t>
      </w:r>
      <w:r w:rsidR="00A03F5E" w:rsidRPr="005402B9">
        <w:rPr>
          <w:b/>
          <w:sz w:val="24"/>
          <w:szCs w:val="24"/>
        </w:rPr>
        <w:t xml:space="preserve"> 8-</w:t>
      </w:r>
      <w:r w:rsidR="00A03F5E" w:rsidRPr="005402B9">
        <w:rPr>
          <w:sz w:val="24"/>
          <w:szCs w:val="24"/>
        </w:rPr>
        <w:t xml:space="preserve"> (1) </w:t>
      </w:r>
      <w:r w:rsidR="000201F3">
        <w:rPr>
          <w:sz w:val="24"/>
          <w:szCs w:val="24"/>
        </w:rPr>
        <w:t>B</w:t>
      </w:r>
      <w:r w:rsidR="00A03F5E" w:rsidRPr="005402B9">
        <w:rPr>
          <w:sz w:val="24"/>
          <w:szCs w:val="24"/>
        </w:rPr>
        <w:t>irimler</w:t>
      </w:r>
      <w:r w:rsidR="000201F3">
        <w:rPr>
          <w:sz w:val="24"/>
          <w:szCs w:val="24"/>
        </w:rPr>
        <w:t>, gerekli durumlarda</w:t>
      </w:r>
      <w:r w:rsidR="00A03F5E" w:rsidRPr="005402B9">
        <w:rPr>
          <w:sz w:val="24"/>
          <w:szCs w:val="24"/>
        </w:rPr>
        <w:t xml:space="preserve"> görülmek veya</w:t>
      </w:r>
      <w:r w:rsidR="000201F3">
        <w:rPr>
          <w:sz w:val="24"/>
          <w:szCs w:val="24"/>
        </w:rPr>
        <w:t xml:space="preserve"> incelenmek üzere Üniversite dışına </w:t>
      </w:r>
      <w:r w:rsidR="00A03F5E" w:rsidRPr="005402B9">
        <w:rPr>
          <w:sz w:val="24"/>
          <w:szCs w:val="24"/>
        </w:rPr>
        <w:t>çıkarılmamak kaydıyla arşivlerden belge alabilir. İncelemelerin ardından alınan belgeler alındığı arşive iade edilir.</w:t>
      </w:r>
    </w:p>
    <w:p w:rsidR="00A03F5E" w:rsidRPr="005402B9" w:rsidRDefault="00A03F5E" w:rsidP="003C1130">
      <w:pPr>
        <w:spacing w:line="276" w:lineRule="auto"/>
        <w:jc w:val="both"/>
        <w:rPr>
          <w:sz w:val="24"/>
          <w:szCs w:val="24"/>
        </w:rPr>
      </w:pPr>
      <w:r w:rsidRPr="005402B9">
        <w:rPr>
          <w:sz w:val="24"/>
          <w:szCs w:val="24"/>
        </w:rPr>
        <w:t>(2) A</w:t>
      </w:r>
      <w:r w:rsidR="00327896">
        <w:rPr>
          <w:sz w:val="24"/>
          <w:szCs w:val="24"/>
        </w:rPr>
        <w:t xml:space="preserve">rşivlerden belge talebi, </w:t>
      </w:r>
      <w:r w:rsidRPr="005402B9">
        <w:rPr>
          <w:sz w:val="24"/>
          <w:szCs w:val="24"/>
        </w:rPr>
        <w:t>“Belge/Dosya İstek Formu” düzenlenmek suretiyle yapılır.</w:t>
      </w:r>
    </w:p>
    <w:p w:rsidR="00A03F5E" w:rsidRPr="005402B9" w:rsidRDefault="00A03F5E" w:rsidP="003C1130">
      <w:pPr>
        <w:spacing w:line="276" w:lineRule="auto"/>
        <w:jc w:val="both"/>
        <w:rPr>
          <w:sz w:val="24"/>
          <w:szCs w:val="24"/>
        </w:rPr>
      </w:pPr>
      <w:r w:rsidRPr="005402B9">
        <w:rPr>
          <w:sz w:val="24"/>
          <w:szCs w:val="24"/>
        </w:rPr>
        <w:t xml:space="preserve">(3) Arşivlerden alınan belgelerin, incelenme ve kullanım süresi </w:t>
      </w:r>
      <w:r w:rsidR="00D53553" w:rsidRPr="005402B9">
        <w:rPr>
          <w:sz w:val="24"/>
          <w:szCs w:val="24"/>
        </w:rPr>
        <w:t>Müdürlük</w:t>
      </w:r>
      <w:r w:rsidRPr="005402B9">
        <w:rPr>
          <w:sz w:val="24"/>
          <w:szCs w:val="24"/>
        </w:rPr>
        <w:t xml:space="preserve"> tarafından belirlenir. Belirlenen sürenin yeterli olmadığı durumlarda süre uzatılabilir.</w:t>
      </w:r>
      <w:r w:rsidR="00A6583A">
        <w:rPr>
          <w:sz w:val="24"/>
          <w:szCs w:val="24"/>
        </w:rPr>
        <w:t xml:space="preserve"> B</w:t>
      </w:r>
      <w:r w:rsidR="00FA3265">
        <w:rPr>
          <w:sz w:val="24"/>
          <w:szCs w:val="24"/>
        </w:rPr>
        <w:t>elge</w:t>
      </w:r>
      <w:r w:rsidR="00A6583A">
        <w:rPr>
          <w:sz w:val="24"/>
          <w:szCs w:val="24"/>
        </w:rPr>
        <w:t>lerin tamamının</w:t>
      </w:r>
      <w:r w:rsidR="005314AE" w:rsidRPr="005402B9">
        <w:rPr>
          <w:sz w:val="24"/>
          <w:szCs w:val="24"/>
        </w:rPr>
        <w:t xml:space="preserve"> veya bir kısmının kaybedilmesi, tahrip edilmesi veya belirlenen süre içerisinde teslim edilmemesi durumu, </w:t>
      </w:r>
      <w:r w:rsidR="00194090" w:rsidRPr="005402B9">
        <w:rPr>
          <w:sz w:val="24"/>
          <w:szCs w:val="24"/>
        </w:rPr>
        <w:t>belge yöneticisi tarafından</w:t>
      </w:r>
      <w:r w:rsidR="005314AE" w:rsidRPr="005402B9">
        <w:rPr>
          <w:sz w:val="24"/>
          <w:szCs w:val="24"/>
        </w:rPr>
        <w:t xml:space="preserve"> tutanakla tespit edilerek</w:t>
      </w:r>
      <w:r w:rsidR="00FA3265">
        <w:rPr>
          <w:sz w:val="24"/>
          <w:szCs w:val="24"/>
        </w:rPr>
        <w:t xml:space="preserve"> ilgili birim yöneticisi/Müdürlüğe</w:t>
      </w:r>
      <w:r w:rsidR="002C676B">
        <w:rPr>
          <w:sz w:val="24"/>
          <w:szCs w:val="24"/>
        </w:rPr>
        <w:t xml:space="preserve"> </w:t>
      </w:r>
      <w:r w:rsidR="005314AE" w:rsidRPr="005402B9">
        <w:rPr>
          <w:sz w:val="24"/>
          <w:szCs w:val="24"/>
        </w:rPr>
        <w:t>bildirilir.</w:t>
      </w:r>
    </w:p>
    <w:p w:rsidR="00A03F5E" w:rsidRPr="005402B9" w:rsidRDefault="00A03F5E" w:rsidP="003C1130">
      <w:pPr>
        <w:spacing w:line="276" w:lineRule="auto"/>
        <w:jc w:val="both"/>
        <w:rPr>
          <w:sz w:val="24"/>
          <w:szCs w:val="24"/>
        </w:rPr>
      </w:pPr>
      <w:r w:rsidRPr="005402B9">
        <w:rPr>
          <w:sz w:val="24"/>
          <w:szCs w:val="24"/>
        </w:rPr>
        <w:t>(4) Arşiv belgesi vasfını kazanmış belgelerin aslı hiç bir sebep ve suretle, arşivlerden veya bulundukları yerlerden dışarıya verilemez. Ancak Devlete, gerçek ve tüzel kişilere ait bir hizmetin görülmesi, bir hakkın korunması ve ispatı gerektiğinde usulüne göre örnekler verilebilir. Yahut mahkemelerce tayin edilecek bilirkişiler veya ilgili dairelerince görevlendirilecek yetkililerce yerinde incelenebilir.</w:t>
      </w:r>
    </w:p>
    <w:p w:rsidR="00A03F5E" w:rsidRPr="005402B9" w:rsidRDefault="00A03F5E" w:rsidP="003C1130">
      <w:pPr>
        <w:spacing w:line="276" w:lineRule="auto"/>
        <w:jc w:val="both"/>
        <w:rPr>
          <w:sz w:val="24"/>
          <w:szCs w:val="24"/>
        </w:rPr>
      </w:pPr>
      <w:r w:rsidRPr="005402B9">
        <w:rPr>
          <w:sz w:val="24"/>
          <w:szCs w:val="24"/>
        </w:rPr>
        <w:t>(5) Elektronik ortamda teşekkül eden belgelerden erişim yetkisi çerçevesinde yararlanılır. Erişim yetkisi bulunmayan belgelerden yararlanma talepleri ise birim amirinin izni alınmak kaydıyla belge yöneticisi marifetiyle yapılır.</w:t>
      </w:r>
    </w:p>
    <w:p w:rsidR="00A03F5E" w:rsidRPr="005402B9" w:rsidRDefault="00A03F5E" w:rsidP="003C1130">
      <w:pPr>
        <w:spacing w:line="276" w:lineRule="auto"/>
        <w:jc w:val="both"/>
        <w:rPr>
          <w:sz w:val="24"/>
          <w:szCs w:val="24"/>
        </w:rPr>
      </w:pPr>
      <w:r w:rsidRPr="005402B9">
        <w:rPr>
          <w:sz w:val="24"/>
          <w:szCs w:val="24"/>
        </w:rPr>
        <w:t>(6) Arşivlerden yararlanmaya yönelik her türlü kayıt düzenli bir şekilde tutulur.</w:t>
      </w:r>
    </w:p>
    <w:p w:rsidR="00E76884" w:rsidRDefault="00A03F5E" w:rsidP="003C1130">
      <w:pPr>
        <w:spacing w:line="276" w:lineRule="auto"/>
        <w:jc w:val="both"/>
        <w:rPr>
          <w:sz w:val="24"/>
          <w:szCs w:val="24"/>
        </w:rPr>
      </w:pPr>
      <w:r w:rsidRPr="005402B9">
        <w:rPr>
          <w:sz w:val="24"/>
          <w:szCs w:val="24"/>
        </w:rPr>
        <w:t xml:space="preserve">(7) Araştırmaya açık arşiv belgelerinden yerli ve yabancı gerçek veya tüzel kişilerin yararlanması, yükümlülükleri, arşiv belgesinin örneklerinin verilmesi hususunda </w:t>
      </w:r>
      <w:r w:rsidR="00AF4B25">
        <w:rPr>
          <w:sz w:val="24"/>
          <w:szCs w:val="24"/>
        </w:rPr>
        <w:t>yürürlükteki mevzuat hükümleri uygulanır.</w:t>
      </w:r>
    </w:p>
    <w:p w:rsidR="005D164C" w:rsidRDefault="005D164C" w:rsidP="003C1130">
      <w:pPr>
        <w:spacing w:line="276" w:lineRule="auto"/>
        <w:jc w:val="both"/>
        <w:rPr>
          <w:sz w:val="24"/>
          <w:szCs w:val="24"/>
        </w:rPr>
      </w:pPr>
      <w:r>
        <w:rPr>
          <w:sz w:val="24"/>
          <w:szCs w:val="24"/>
        </w:rPr>
        <w:t>(8) Arşiv</w:t>
      </w:r>
      <w:r w:rsidR="00927E48">
        <w:rPr>
          <w:sz w:val="24"/>
          <w:szCs w:val="24"/>
        </w:rPr>
        <w:t xml:space="preserve"> belgeleri</w:t>
      </w:r>
      <w:r>
        <w:rPr>
          <w:sz w:val="24"/>
          <w:szCs w:val="24"/>
        </w:rPr>
        <w:t xml:space="preserve"> ve arşivlik belgeler izinsiz olarak Üniversite dışına çıkartılamaz. Ancak bilimsel ve kültürel faaliyetler kapsamında ihtiyaç d</w:t>
      </w:r>
      <w:r w:rsidR="00927E48">
        <w:rPr>
          <w:sz w:val="24"/>
          <w:szCs w:val="24"/>
        </w:rPr>
        <w:t>uyulan arşiv belgeleri ve arşivlik belgelerin</w:t>
      </w:r>
      <w:r>
        <w:rPr>
          <w:sz w:val="24"/>
          <w:szCs w:val="24"/>
        </w:rPr>
        <w:t xml:space="preserve"> Üniversite</w:t>
      </w:r>
      <w:r w:rsidR="00927E48">
        <w:rPr>
          <w:sz w:val="24"/>
          <w:szCs w:val="24"/>
        </w:rPr>
        <w:t xml:space="preserve"> dışına,</w:t>
      </w:r>
      <w:r>
        <w:rPr>
          <w:sz w:val="24"/>
          <w:szCs w:val="24"/>
        </w:rPr>
        <w:t xml:space="preserve"> geçici olmak kaydıyla </w:t>
      </w:r>
      <w:r w:rsidR="00927E48">
        <w:rPr>
          <w:sz w:val="24"/>
          <w:szCs w:val="24"/>
        </w:rPr>
        <w:t xml:space="preserve">Müdürlüğün görüşü, </w:t>
      </w:r>
      <w:r>
        <w:rPr>
          <w:sz w:val="24"/>
          <w:szCs w:val="24"/>
        </w:rPr>
        <w:t>R</w:t>
      </w:r>
      <w:r w:rsidR="00927E48">
        <w:rPr>
          <w:sz w:val="24"/>
          <w:szCs w:val="24"/>
        </w:rPr>
        <w:t>ektörün onayı ile çıkartılabilir</w:t>
      </w:r>
      <w:r>
        <w:rPr>
          <w:sz w:val="24"/>
          <w:szCs w:val="24"/>
        </w:rPr>
        <w:t>.</w:t>
      </w:r>
    </w:p>
    <w:p w:rsidR="00381D4D" w:rsidRPr="005402B9" w:rsidRDefault="00381D4D" w:rsidP="003C1130">
      <w:pPr>
        <w:spacing w:line="276" w:lineRule="auto"/>
        <w:jc w:val="both"/>
        <w:rPr>
          <w:b/>
          <w:sz w:val="24"/>
          <w:szCs w:val="24"/>
        </w:rPr>
      </w:pPr>
    </w:p>
    <w:p w:rsidR="00E76884" w:rsidRPr="005402B9" w:rsidRDefault="00A03F5E" w:rsidP="003C1130">
      <w:pPr>
        <w:spacing w:line="276" w:lineRule="auto"/>
        <w:jc w:val="both"/>
        <w:rPr>
          <w:b/>
          <w:sz w:val="24"/>
          <w:szCs w:val="24"/>
        </w:rPr>
      </w:pPr>
      <w:r w:rsidRPr="005402B9">
        <w:rPr>
          <w:b/>
          <w:sz w:val="24"/>
          <w:szCs w:val="24"/>
        </w:rPr>
        <w:t>Arşivlerin oluşturulması</w:t>
      </w:r>
    </w:p>
    <w:p w:rsidR="00A50A78" w:rsidRDefault="003D0AB2" w:rsidP="003C1130">
      <w:pPr>
        <w:spacing w:line="276" w:lineRule="auto"/>
        <w:jc w:val="both"/>
        <w:rPr>
          <w:sz w:val="24"/>
          <w:szCs w:val="24"/>
        </w:rPr>
      </w:pPr>
      <w:r>
        <w:rPr>
          <w:b/>
          <w:sz w:val="24"/>
          <w:szCs w:val="24"/>
        </w:rPr>
        <w:t>MADDE</w:t>
      </w:r>
      <w:r w:rsidR="00A03F5E" w:rsidRPr="005402B9">
        <w:rPr>
          <w:b/>
          <w:sz w:val="24"/>
          <w:szCs w:val="24"/>
        </w:rPr>
        <w:t xml:space="preserve"> 9-</w:t>
      </w:r>
      <w:r w:rsidR="00A03F5E" w:rsidRPr="005402B9">
        <w:rPr>
          <w:sz w:val="24"/>
          <w:szCs w:val="24"/>
        </w:rPr>
        <w:t xml:space="preserve"> (1)</w:t>
      </w:r>
      <w:r w:rsidR="00A50A78">
        <w:rPr>
          <w:sz w:val="24"/>
          <w:szCs w:val="24"/>
        </w:rPr>
        <w:t xml:space="preserve"> Üniversitede</w:t>
      </w:r>
      <w:r w:rsidR="002C676B">
        <w:rPr>
          <w:sz w:val="24"/>
          <w:szCs w:val="24"/>
        </w:rPr>
        <w:t xml:space="preserve"> </w:t>
      </w:r>
      <w:r w:rsidR="00A50A78">
        <w:rPr>
          <w:sz w:val="24"/>
          <w:szCs w:val="24"/>
        </w:rPr>
        <w:t xml:space="preserve">Belge Yönetimi ve Arşiv Hizmetleri Müdürlüğü sorumluluğunda “Kurum Arşivi” ayrıca her birim için </w:t>
      </w:r>
      <w:r w:rsidR="00A50A78" w:rsidRPr="005402B9">
        <w:rPr>
          <w:sz w:val="24"/>
          <w:szCs w:val="24"/>
        </w:rPr>
        <w:t>“Birim Arşivi</w:t>
      </w:r>
      <w:r w:rsidR="00A50A78">
        <w:rPr>
          <w:sz w:val="24"/>
          <w:szCs w:val="24"/>
        </w:rPr>
        <w:t>” oluşturulur.</w:t>
      </w:r>
    </w:p>
    <w:p w:rsidR="00A03F5E" w:rsidRPr="005402B9" w:rsidRDefault="00A03F5E" w:rsidP="003C1130">
      <w:pPr>
        <w:spacing w:line="276" w:lineRule="auto"/>
        <w:jc w:val="both"/>
        <w:rPr>
          <w:sz w:val="24"/>
          <w:szCs w:val="24"/>
        </w:rPr>
      </w:pPr>
      <w:r w:rsidRPr="005402B9">
        <w:rPr>
          <w:sz w:val="24"/>
          <w:szCs w:val="24"/>
        </w:rPr>
        <w:t xml:space="preserve">(2) </w:t>
      </w:r>
      <w:r w:rsidR="00A50A78">
        <w:rPr>
          <w:sz w:val="24"/>
          <w:szCs w:val="24"/>
        </w:rPr>
        <w:t>B</w:t>
      </w:r>
      <w:r w:rsidRPr="005402B9">
        <w:rPr>
          <w:sz w:val="24"/>
          <w:szCs w:val="24"/>
        </w:rPr>
        <w:t>irimler, güncelliğini kaybetmemiş</w:t>
      </w:r>
      <w:r w:rsidR="00666D7C" w:rsidRPr="005402B9">
        <w:rPr>
          <w:sz w:val="24"/>
          <w:szCs w:val="24"/>
        </w:rPr>
        <w:t>,</w:t>
      </w:r>
      <w:r w:rsidRPr="005402B9">
        <w:rPr>
          <w:sz w:val="24"/>
          <w:szCs w:val="24"/>
        </w:rPr>
        <w:t xml:space="preserve"> aktif bir biçimde ve günlük iş akışı içerisinde kullanılan belgeleri</w:t>
      </w:r>
      <w:r w:rsidR="000B29AC" w:rsidRPr="005402B9">
        <w:rPr>
          <w:sz w:val="24"/>
          <w:szCs w:val="24"/>
        </w:rPr>
        <w:t xml:space="preserve"> belir</w:t>
      </w:r>
      <w:r w:rsidRPr="005402B9">
        <w:rPr>
          <w:sz w:val="24"/>
          <w:szCs w:val="24"/>
        </w:rPr>
        <w:t>li bir süre muhafaza ed</w:t>
      </w:r>
      <w:r w:rsidR="000B29AC" w:rsidRPr="005402B9">
        <w:rPr>
          <w:sz w:val="24"/>
          <w:szCs w:val="24"/>
        </w:rPr>
        <w:t>ecekler</w:t>
      </w:r>
      <w:r w:rsidR="00666D7C" w:rsidRPr="005402B9">
        <w:rPr>
          <w:sz w:val="24"/>
          <w:szCs w:val="24"/>
        </w:rPr>
        <w:t>i birim arşivlerini kurmakla yükümlülerdir.</w:t>
      </w:r>
    </w:p>
    <w:p w:rsidR="00A03F5E" w:rsidRPr="005402B9" w:rsidRDefault="00A03F5E" w:rsidP="003C1130">
      <w:pPr>
        <w:spacing w:line="276" w:lineRule="auto"/>
        <w:jc w:val="both"/>
        <w:rPr>
          <w:sz w:val="24"/>
          <w:szCs w:val="24"/>
        </w:rPr>
      </w:pPr>
      <w:r w:rsidRPr="005402B9">
        <w:rPr>
          <w:sz w:val="24"/>
          <w:szCs w:val="24"/>
        </w:rPr>
        <w:t>(3) Arşiv mek</w:t>
      </w:r>
      <w:r w:rsidR="00E76884" w:rsidRPr="005402B9">
        <w:rPr>
          <w:sz w:val="24"/>
          <w:szCs w:val="24"/>
        </w:rPr>
        <w:t>â</w:t>
      </w:r>
      <w:r w:rsidRPr="005402B9">
        <w:rPr>
          <w:sz w:val="24"/>
          <w:szCs w:val="24"/>
        </w:rPr>
        <w:t>nlarının oluşturulması ve düzenlenmesinde TS13212 numaralı“Arşiv Mek</w:t>
      </w:r>
      <w:r w:rsidR="000B29AC" w:rsidRPr="005402B9">
        <w:rPr>
          <w:sz w:val="24"/>
          <w:szCs w:val="24"/>
        </w:rPr>
        <w:t>â</w:t>
      </w:r>
      <w:r w:rsidRPr="005402B9">
        <w:rPr>
          <w:sz w:val="24"/>
          <w:szCs w:val="24"/>
        </w:rPr>
        <w:t>nlarının Düzenlenmesi” standardı dikkate alınır.</w:t>
      </w:r>
    </w:p>
    <w:p w:rsidR="00A03F5E" w:rsidRPr="005402B9" w:rsidRDefault="00A03F5E" w:rsidP="003C1130">
      <w:pPr>
        <w:spacing w:line="276" w:lineRule="auto"/>
        <w:jc w:val="both"/>
        <w:rPr>
          <w:sz w:val="24"/>
          <w:szCs w:val="24"/>
        </w:rPr>
      </w:pPr>
      <w:r w:rsidRPr="005402B9">
        <w:rPr>
          <w:sz w:val="24"/>
          <w:szCs w:val="24"/>
        </w:rPr>
        <w:t>(4) Belgelerin, kurum arşivi</w:t>
      </w:r>
      <w:r w:rsidR="002C676B">
        <w:rPr>
          <w:sz w:val="24"/>
          <w:szCs w:val="24"/>
        </w:rPr>
        <w:t xml:space="preserve"> </w:t>
      </w:r>
      <w:r w:rsidRPr="005402B9">
        <w:rPr>
          <w:sz w:val="24"/>
          <w:szCs w:val="24"/>
        </w:rPr>
        <w:t>ve birim arşivlerinde bekletilme ve saklama süreleri, saklama planlarında belirtildiği şekilde uygulanır.</w:t>
      </w:r>
    </w:p>
    <w:p w:rsidR="00FC7BA6" w:rsidRDefault="00A03F5E" w:rsidP="00FC7BA6">
      <w:pPr>
        <w:spacing w:line="276" w:lineRule="auto"/>
        <w:jc w:val="both"/>
        <w:rPr>
          <w:b/>
          <w:sz w:val="24"/>
          <w:szCs w:val="24"/>
        </w:rPr>
      </w:pPr>
      <w:r w:rsidRPr="005402B9">
        <w:rPr>
          <w:sz w:val="24"/>
          <w:szCs w:val="24"/>
        </w:rPr>
        <w:t>(5) Elektronik ortamda bulunan her türlü bilgi ve belge; erişim, saklama, tasfiye ve transfer edilebilecek şekilde elektronik arşivlerde tutulur.</w:t>
      </w:r>
    </w:p>
    <w:p w:rsidR="004055DE" w:rsidRDefault="004055DE" w:rsidP="004055DE">
      <w:pPr>
        <w:tabs>
          <w:tab w:val="left" w:pos="2693"/>
        </w:tabs>
        <w:spacing w:line="276" w:lineRule="auto"/>
        <w:rPr>
          <w:b/>
          <w:sz w:val="24"/>
          <w:szCs w:val="24"/>
        </w:rPr>
      </w:pPr>
    </w:p>
    <w:p w:rsidR="004055DE" w:rsidRDefault="004055DE" w:rsidP="004055DE">
      <w:pPr>
        <w:tabs>
          <w:tab w:val="left" w:pos="2693"/>
        </w:tabs>
        <w:spacing w:line="276" w:lineRule="auto"/>
        <w:rPr>
          <w:b/>
          <w:sz w:val="24"/>
          <w:szCs w:val="24"/>
        </w:rPr>
      </w:pPr>
    </w:p>
    <w:p w:rsidR="000E1DC2" w:rsidRDefault="000E1DC2" w:rsidP="004055DE">
      <w:pPr>
        <w:tabs>
          <w:tab w:val="left" w:pos="2693"/>
        </w:tabs>
        <w:spacing w:line="276" w:lineRule="auto"/>
        <w:rPr>
          <w:b/>
          <w:sz w:val="24"/>
          <w:szCs w:val="24"/>
        </w:rPr>
      </w:pPr>
    </w:p>
    <w:p w:rsidR="00645EF5" w:rsidRPr="005402B9" w:rsidRDefault="00645EF5" w:rsidP="003C1130">
      <w:pPr>
        <w:spacing w:line="276" w:lineRule="auto"/>
        <w:jc w:val="center"/>
        <w:rPr>
          <w:b/>
          <w:sz w:val="24"/>
          <w:szCs w:val="24"/>
        </w:rPr>
      </w:pPr>
      <w:r w:rsidRPr="005402B9">
        <w:rPr>
          <w:b/>
          <w:sz w:val="24"/>
          <w:szCs w:val="24"/>
        </w:rPr>
        <w:t>ÜÇÜNCÜ BÖLÜM</w:t>
      </w:r>
    </w:p>
    <w:p w:rsidR="00645EF5" w:rsidRPr="005402B9" w:rsidRDefault="00645EF5" w:rsidP="003C1130">
      <w:pPr>
        <w:spacing w:line="276" w:lineRule="auto"/>
        <w:jc w:val="center"/>
        <w:rPr>
          <w:b/>
          <w:sz w:val="24"/>
          <w:szCs w:val="24"/>
        </w:rPr>
      </w:pPr>
      <w:r w:rsidRPr="005402B9">
        <w:rPr>
          <w:b/>
          <w:sz w:val="24"/>
          <w:szCs w:val="24"/>
        </w:rPr>
        <w:t>Dosyalama İşlemleri</w:t>
      </w:r>
    </w:p>
    <w:p w:rsidR="00645EF5" w:rsidRPr="00EA03D2" w:rsidRDefault="00645EF5" w:rsidP="003C1130">
      <w:pPr>
        <w:spacing w:line="276" w:lineRule="auto"/>
        <w:jc w:val="both"/>
        <w:rPr>
          <w:b/>
        </w:rPr>
      </w:pPr>
    </w:p>
    <w:p w:rsidR="00645EF5" w:rsidRPr="005402B9" w:rsidRDefault="00645EF5" w:rsidP="003C1130">
      <w:pPr>
        <w:spacing w:line="276" w:lineRule="auto"/>
        <w:jc w:val="both"/>
        <w:rPr>
          <w:b/>
          <w:sz w:val="24"/>
          <w:szCs w:val="24"/>
        </w:rPr>
      </w:pPr>
      <w:r w:rsidRPr="005402B9">
        <w:rPr>
          <w:b/>
          <w:sz w:val="24"/>
          <w:szCs w:val="24"/>
        </w:rPr>
        <w:t>Belgelere dosya kodu verilmesi</w:t>
      </w:r>
    </w:p>
    <w:p w:rsidR="00645EF5" w:rsidRPr="005402B9" w:rsidRDefault="003D0AB2" w:rsidP="003C1130">
      <w:pPr>
        <w:spacing w:line="276" w:lineRule="auto"/>
        <w:jc w:val="both"/>
        <w:rPr>
          <w:sz w:val="24"/>
          <w:szCs w:val="24"/>
        </w:rPr>
      </w:pPr>
      <w:r>
        <w:rPr>
          <w:b/>
          <w:sz w:val="24"/>
          <w:szCs w:val="24"/>
        </w:rPr>
        <w:t>MADDE</w:t>
      </w:r>
      <w:r w:rsidR="00645EF5" w:rsidRPr="005402B9">
        <w:rPr>
          <w:b/>
          <w:sz w:val="24"/>
          <w:szCs w:val="24"/>
        </w:rPr>
        <w:t xml:space="preserve"> 10-</w:t>
      </w:r>
      <w:r w:rsidR="00645EF5" w:rsidRPr="005402B9">
        <w:rPr>
          <w:sz w:val="24"/>
          <w:szCs w:val="24"/>
        </w:rPr>
        <w:t xml:space="preserve"> (1) Dosya kodu, kurumsal dosya planına göre dosya planı kurallarına uygun olarak belirlenir.</w:t>
      </w:r>
    </w:p>
    <w:p w:rsidR="00645EF5" w:rsidRPr="005402B9" w:rsidRDefault="00645EF5" w:rsidP="003C1130">
      <w:pPr>
        <w:spacing w:line="276" w:lineRule="auto"/>
        <w:jc w:val="both"/>
        <w:rPr>
          <w:sz w:val="24"/>
          <w:szCs w:val="24"/>
        </w:rPr>
      </w:pPr>
      <w:r w:rsidRPr="005402B9">
        <w:rPr>
          <w:sz w:val="24"/>
          <w:szCs w:val="24"/>
        </w:rPr>
        <w:t>(2) Belge, birden çok konuyu ihtiva etmesi durumunda yazının dosya kodu olarak ağırlıklı olan konuya ait dosya kodu tercih edilir. Bu gibi durumlarda yazının bir örneği ilgili bulunduğu diğer dosyaya da konulabilir.</w:t>
      </w:r>
    </w:p>
    <w:p w:rsidR="00645EF5" w:rsidRPr="005402B9" w:rsidRDefault="00645EF5" w:rsidP="003C1130">
      <w:pPr>
        <w:spacing w:line="276" w:lineRule="auto"/>
        <w:jc w:val="both"/>
        <w:rPr>
          <w:sz w:val="24"/>
          <w:szCs w:val="24"/>
        </w:rPr>
      </w:pPr>
      <w:r w:rsidRPr="005402B9">
        <w:rPr>
          <w:sz w:val="24"/>
          <w:szCs w:val="24"/>
        </w:rPr>
        <w:t>(3) Gelen belgelerin ihtiva ettiği dosya kodları, hazırlanacak cevabi yazılarda ve belgenin dosyalanmasında doğrudan referans alınmaz.</w:t>
      </w:r>
    </w:p>
    <w:p w:rsidR="00645EF5" w:rsidRPr="005402B9" w:rsidRDefault="00645EF5" w:rsidP="003C1130">
      <w:pPr>
        <w:spacing w:line="276" w:lineRule="auto"/>
        <w:jc w:val="both"/>
        <w:rPr>
          <w:sz w:val="24"/>
          <w:szCs w:val="24"/>
        </w:rPr>
      </w:pPr>
      <w:r w:rsidRPr="005402B9">
        <w:rPr>
          <w:sz w:val="24"/>
          <w:szCs w:val="24"/>
        </w:rPr>
        <w:t>(4) Dosya planlarında, ayrıca tanımlanmış olsa dahi bir işlemin devamı veya parçası konumundaki yazılara, işlem bütünlüğünün bozulmaması amacıyla farklı bir dosya kodu verilemez.</w:t>
      </w:r>
    </w:p>
    <w:p w:rsidR="00645EF5" w:rsidRPr="005402B9" w:rsidRDefault="00645EF5" w:rsidP="003C1130">
      <w:pPr>
        <w:spacing w:line="276" w:lineRule="auto"/>
        <w:jc w:val="both"/>
        <w:rPr>
          <w:sz w:val="24"/>
          <w:szCs w:val="24"/>
        </w:rPr>
      </w:pPr>
      <w:r w:rsidRPr="005402B9">
        <w:rPr>
          <w:sz w:val="24"/>
          <w:szCs w:val="24"/>
        </w:rPr>
        <w:t>(5) Elektronik belge yönetim sistemlerinde dosya kodu, zorunlu üst veri elemanı olarak bulundurulur.</w:t>
      </w:r>
    </w:p>
    <w:p w:rsidR="00645EF5" w:rsidRPr="00465081" w:rsidRDefault="00645EF5" w:rsidP="003C1130">
      <w:pPr>
        <w:spacing w:line="276" w:lineRule="auto"/>
        <w:jc w:val="both"/>
        <w:rPr>
          <w:b/>
          <w:sz w:val="24"/>
          <w:szCs w:val="24"/>
        </w:rPr>
      </w:pPr>
    </w:p>
    <w:p w:rsidR="00645EF5" w:rsidRPr="005402B9" w:rsidRDefault="00645EF5" w:rsidP="003C1130">
      <w:pPr>
        <w:spacing w:line="276" w:lineRule="auto"/>
        <w:jc w:val="both"/>
        <w:rPr>
          <w:b/>
          <w:sz w:val="24"/>
          <w:szCs w:val="24"/>
        </w:rPr>
      </w:pPr>
      <w:r w:rsidRPr="005402B9">
        <w:rPr>
          <w:b/>
          <w:sz w:val="24"/>
          <w:szCs w:val="24"/>
        </w:rPr>
        <w:t>Belgelerin dosyalanması</w:t>
      </w:r>
    </w:p>
    <w:p w:rsidR="00645EF5" w:rsidRPr="005402B9" w:rsidRDefault="003D0AB2" w:rsidP="003C1130">
      <w:pPr>
        <w:spacing w:line="276" w:lineRule="auto"/>
        <w:jc w:val="both"/>
        <w:rPr>
          <w:sz w:val="24"/>
          <w:szCs w:val="24"/>
        </w:rPr>
      </w:pPr>
      <w:r>
        <w:rPr>
          <w:b/>
          <w:sz w:val="24"/>
          <w:szCs w:val="24"/>
        </w:rPr>
        <w:t>MADDE</w:t>
      </w:r>
      <w:r w:rsidR="00645EF5" w:rsidRPr="005402B9">
        <w:rPr>
          <w:b/>
          <w:sz w:val="24"/>
          <w:szCs w:val="24"/>
        </w:rPr>
        <w:t xml:space="preserve"> 11-</w:t>
      </w:r>
      <w:r w:rsidR="00645EF5" w:rsidRPr="005402B9">
        <w:rPr>
          <w:sz w:val="24"/>
          <w:szCs w:val="24"/>
        </w:rPr>
        <w:t xml:space="preserve"> (1) Konu dosya/klasörleri, her yıl kendi dosya kodlarını taşıyan belgelerin teşekkül etmesi halinde açılır ve yıl bitiminde kapatılır. İşlemleri uzun yıllar sürecek vaka dosyalarının kapatılmasında ise işlemin tamamlandığı yıl esas alınır.</w:t>
      </w:r>
    </w:p>
    <w:p w:rsidR="00645EF5" w:rsidRPr="005402B9" w:rsidRDefault="00645EF5" w:rsidP="003C1130">
      <w:pPr>
        <w:spacing w:line="276" w:lineRule="auto"/>
        <w:jc w:val="both"/>
        <w:rPr>
          <w:sz w:val="24"/>
          <w:szCs w:val="24"/>
        </w:rPr>
      </w:pPr>
      <w:r w:rsidRPr="005402B9">
        <w:rPr>
          <w:sz w:val="24"/>
          <w:szCs w:val="24"/>
        </w:rPr>
        <w:t>(2) Bir işlemle ilgili olarak oluşan tüm belgeler, işlemin başladığı belgeden sonuçlandığı belgeye kadar tarihsel bir düzen içinde ilgileri ve ekleri ile birlikte dosyalanır.</w:t>
      </w:r>
    </w:p>
    <w:p w:rsidR="00645EF5" w:rsidRPr="005402B9" w:rsidRDefault="00645EF5" w:rsidP="003C1130">
      <w:pPr>
        <w:spacing w:line="276" w:lineRule="auto"/>
        <w:jc w:val="both"/>
        <w:rPr>
          <w:sz w:val="24"/>
          <w:szCs w:val="24"/>
        </w:rPr>
      </w:pPr>
      <w:r w:rsidRPr="005402B9">
        <w:rPr>
          <w:sz w:val="24"/>
          <w:szCs w:val="24"/>
        </w:rPr>
        <w:t>(3) Aynı dosya kodunu taşıyan belgelerin yoğunluğundan dolayı erişimin daha etkin sağlanabilmesi amacıyla dosya planında herhangi bir istisna getirilmemiş ise coğrafik, alfabetik veya kronolojik dosyalama yapılabilir.</w:t>
      </w:r>
    </w:p>
    <w:p w:rsidR="00645EF5" w:rsidRPr="005402B9" w:rsidRDefault="00645EF5" w:rsidP="003C1130">
      <w:pPr>
        <w:spacing w:line="276" w:lineRule="auto"/>
        <w:jc w:val="both"/>
        <w:rPr>
          <w:sz w:val="24"/>
          <w:szCs w:val="24"/>
        </w:rPr>
      </w:pPr>
      <w:r w:rsidRPr="005402B9">
        <w:rPr>
          <w:sz w:val="24"/>
          <w:szCs w:val="24"/>
        </w:rPr>
        <w:t>(4) Kendi özel koduyla açılan dosya/klasörlerde az sayıda belge birikmesi halinde, bu dosya/klasördeki belgeler, dosya kodunun bağlı olduğu üst dosya seviyelerinde veya “Genel” adlı dosya/klasörlerde birleştirilir. Birleştirme yapılan dosya/klasörlerin dosya etiketleri, yapılan işlem dikkate alınarak yeniden düzenlenir.</w:t>
      </w:r>
    </w:p>
    <w:p w:rsidR="00645EF5" w:rsidRPr="005402B9" w:rsidRDefault="00645EF5" w:rsidP="003C1130">
      <w:pPr>
        <w:spacing w:line="276" w:lineRule="auto"/>
        <w:jc w:val="both"/>
        <w:rPr>
          <w:sz w:val="24"/>
          <w:szCs w:val="24"/>
        </w:rPr>
      </w:pPr>
      <w:r w:rsidRPr="005402B9">
        <w:rPr>
          <w:sz w:val="24"/>
          <w:szCs w:val="24"/>
        </w:rPr>
        <w:t>(5) Her dosya/klasör içerisine, içeriği belirlemeye ve belgelere hızlı erişimi sağlamay</w:t>
      </w:r>
      <w:r w:rsidR="00327896">
        <w:rPr>
          <w:sz w:val="24"/>
          <w:szCs w:val="24"/>
        </w:rPr>
        <w:t xml:space="preserve">a yönelik olarak </w:t>
      </w:r>
      <w:r w:rsidRPr="005402B9">
        <w:rPr>
          <w:sz w:val="24"/>
          <w:szCs w:val="24"/>
        </w:rPr>
        <w:t>“Dosya/Klasör İçerik Listesi” hazırlanarak konulur.</w:t>
      </w:r>
    </w:p>
    <w:p w:rsidR="00645EF5" w:rsidRPr="005402B9" w:rsidRDefault="00645EF5" w:rsidP="003C1130">
      <w:pPr>
        <w:spacing w:line="276" w:lineRule="auto"/>
        <w:jc w:val="both"/>
        <w:rPr>
          <w:sz w:val="24"/>
          <w:szCs w:val="24"/>
        </w:rPr>
      </w:pPr>
      <w:r w:rsidRPr="005402B9">
        <w:rPr>
          <w:sz w:val="24"/>
          <w:szCs w:val="24"/>
        </w:rPr>
        <w:t>(6) Dosya/klasör içerik listesinin hazırlanmasında, her bir işlem bütününün en son işlem gören belgesi dikkate alınır. Listeleme işlemine, tarihsel sıralaması tamamlanmış dosya/klasörün en eski tarihli belgesinden başlanır.</w:t>
      </w:r>
    </w:p>
    <w:p w:rsidR="00645EF5" w:rsidRPr="005402B9" w:rsidRDefault="00645EF5" w:rsidP="003C1130">
      <w:pPr>
        <w:spacing w:line="276" w:lineRule="auto"/>
        <w:jc w:val="both"/>
        <w:rPr>
          <w:sz w:val="24"/>
          <w:szCs w:val="24"/>
        </w:rPr>
      </w:pPr>
      <w:r w:rsidRPr="005402B9">
        <w:rPr>
          <w:sz w:val="24"/>
          <w:szCs w:val="24"/>
        </w:rPr>
        <w:t>(7) Elektronik belge yönetim sistemlerinde ise belgeler, tanımlandığı hiyerarşik yapı ve dosya kodlarına göre ait olduğu dosya/klasörlerde saklanır.</w:t>
      </w:r>
    </w:p>
    <w:p w:rsidR="00645EF5" w:rsidRPr="005402B9" w:rsidRDefault="00645EF5" w:rsidP="003C1130">
      <w:pPr>
        <w:spacing w:line="276" w:lineRule="auto"/>
        <w:jc w:val="both"/>
        <w:rPr>
          <w:sz w:val="24"/>
          <w:szCs w:val="24"/>
        </w:rPr>
      </w:pPr>
      <w:r w:rsidRPr="005402B9">
        <w:rPr>
          <w:sz w:val="24"/>
          <w:szCs w:val="24"/>
        </w:rPr>
        <w:t>(8) Dosya kodları, dosyanın konusunu belirlemenin yanı sıra, depolandığı ortamlardaki yerini de belirleme özelliğine sahiptir.</w:t>
      </w:r>
    </w:p>
    <w:p w:rsidR="00645EF5" w:rsidRPr="005402B9" w:rsidRDefault="00645EF5" w:rsidP="003C1130">
      <w:pPr>
        <w:spacing w:line="276" w:lineRule="auto"/>
        <w:jc w:val="both"/>
        <w:rPr>
          <w:sz w:val="24"/>
          <w:szCs w:val="24"/>
        </w:rPr>
      </w:pPr>
      <w:r w:rsidRPr="005402B9">
        <w:rPr>
          <w:sz w:val="24"/>
          <w:szCs w:val="24"/>
        </w:rPr>
        <w:t>(9) Film, fotoğraf, plak, ses ve görüntü bandı ve benzeri değişik tür ve çeşitteki belgelerin düzenlenmesi, farklı sistem ve işlemlere göre yapılabilir.</w:t>
      </w:r>
    </w:p>
    <w:p w:rsidR="00645EF5" w:rsidRPr="00EA03D2" w:rsidRDefault="00645EF5" w:rsidP="003C1130">
      <w:pPr>
        <w:spacing w:line="276" w:lineRule="auto"/>
        <w:jc w:val="both"/>
        <w:rPr>
          <w:b/>
        </w:rPr>
      </w:pPr>
    </w:p>
    <w:p w:rsidR="00465081" w:rsidRDefault="00465081" w:rsidP="003C1130">
      <w:pPr>
        <w:spacing w:line="276" w:lineRule="auto"/>
        <w:jc w:val="both"/>
        <w:rPr>
          <w:b/>
          <w:sz w:val="24"/>
          <w:szCs w:val="24"/>
        </w:rPr>
      </w:pPr>
    </w:p>
    <w:p w:rsidR="00645EF5" w:rsidRPr="005402B9" w:rsidRDefault="00645EF5" w:rsidP="003C1130">
      <w:pPr>
        <w:spacing w:line="276" w:lineRule="auto"/>
        <w:jc w:val="both"/>
        <w:rPr>
          <w:b/>
          <w:sz w:val="24"/>
          <w:szCs w:val="24"/>
        </w:rPr>
      </w:pPr>
      <w:r w:rsidRPr="005402B9">
        <w:rPr>
          <w:b/>
          <w:sz w:val="24"/>
          <w:szCs w:val="24"/>
        </w:rPr>
        <w:lastRenderedPageBreak/>
        <w:t>Dosya etiketi</w:t>
      </w:r>
    </w:p>
    <w:p w:rsidR="00645EF5" w:rsidRDefault="003D0AB2" w:rsidP="003C1130">
      <w:pPr>
        <w:spacing w:line="276" w:lineRule="auto"/>
        <w:jc w:val="both"/>
        <w:rPr>
          <w:sz w:val="24"/>
          <w:szCs w:val="24"/>
        </w:rPr>
      </w:pPr>
      <w:r>
        <w:rPr>
          <w:b/>
          <w:sz w:val="24"/>
          <w:szCs w:val="24"/>
        </w:rPr>
        <w:t>MADDE</w:t>
      </w:r>
      <w:r w:rsidR="00645EF5" w:rsidRPr="005402B9">
        <w:rPr>
          <w:b/>
          <w:sz w:val="24"/>
          <w:szCs w:val="24"/>
        </w:rPr>
        <w:t xml:space="preserve"> 12-</w:t>
      </w:r>
      <w:r w:rsidR="00645EF5" w:rsidRPr="005402B9">
        <w:rPr>
          <w:sz w:val="24"/>
          <w:szCs w:val="24"/>
        </w:rPr>
        <w:t xml:space="preserve"> (1) Dosya/klasör</w:t>
      </w:r>
      <w:r w:rsidR="0061515C">
        <w:rPr>
          <w:sz w:val="24"/>
          <w:szCs w:val="24"/>
        </w:rPr>
        <w:t xml:space="preserve"> üzerinde Dosya/Klasör Etiketi</w:t>
      </w:r>
      <w:r w:rsidR="00DF6CA0">
        <w:rPr>
          <w:sz w:val="24"/>
          <w:szCs w:val="24"/>
        </w:rPr>
        <w:t xml:space="preserve"> bulunur. Dosya/Klasör Etiketi üzerinde</w:t>
      </w:r>
      <w:r w:rsidR="002C676B">
        <w:rPr>
          <w:sz w:val="24"/>
          <w:szCs w:val="24"/>
        </w:rPr>
        <w:t xml:space="preserve"> </w:t>
      </w:r>
      <w:r w:rsidR="00DF6CA0">
        <w:rPr>
          <w:sz w:val="24"/>
          <w:szCs w:val="24"/>
        </w:rPr>
        <w:t xml:space="preserve">Üniversite adı, birim kodu, dosya kodu, konu adı, yılı ve varsa </w:t>
      </w:r>
      <w:r w:rsidR="00645EF5" w:rsidRPr="005402B9">
        <w:rPr>
          <w:sz w:val="24"/>
          <w:szCs w:val="24"/>
        </w:rPr>
        <w:t>özel bilgi/özel k</w:t>
      </w:r>
      <w:r w:rsidR="00DF6CA0">
        <w:rPr>
          <w:sz w:val="24"/>
          <w:szCs w:val="24"/>
        </w:rPr>
        <w:t>od gibi unsurlar bulunur</w:t>
      </w:r>
      <w:r w:rsidR="00645EF5" w:rsidRPr="005402B9">
        <w:rPr>
          <w:sz w:val="24"/>
          <w:szCs w:val="24"/>
        </w:rPr>
        <w:t>.</w:t>
      </w:r>
    </w:p>
    <w:p w:rsidR="005826A9" w:rsidRDefault="005826A9" w:rsidP="003C1130">
      <w:pPr>
        <w:spacing w:line="276" w:lineRule="auto"/>
        <w:jc w:val="both"/>
        <w:rPr>
          <w:sz w:val="24"/>
          <w:szCs w:val="24"/>
        </w:rPr>
      </w:pPr>
    </w:p>
    <w:p w:rsidR="005826A9" w:rsidRPr="005402B9" w:rsidRDefault="005826A9" w:rsidP="003C1130">
      <w:pPr>
        <w:spacing w:line="276" w:lineRule="auto"/>
        <w:jc w:val="both"/>
        <w:rPr>
          <w:sz w:val="24"/>
          <w:szCs w:val="24"/>
        </w:rPr>
      </w:pPr>
    </w:p>
    <w:p w:rsidR="00645EF5" w:rsidRPr="005402B9" w:rsidRDefault="00645EF5" w:rsidP="003C1130">
      <w:pPr>
        <w:spacing w:line="276" w:lineRule="auto"/>
        <w:jc w:val="center"/>
        <w:rPr>
          <w:b/>
          <w:sz w:val="24"/>
          <w:szCs w:val="24"/>
        </w:rPr>
      </w:pPr>
      <w:r w:rsidRPr="005402B9">
        <w:rPr>
          <w:b/>
          <w:sz w:val="24"/>
          <w:szCs w:val="24"/>
        </w:rPr>
        <w:t>DÖRDÜNCÜ BÖLÜM</w:t>
      </w:r>
    </w:p>
    <w:p w:rsidR="00645EF5" w:rsidRPr="005402B9" w:rsidRDefault="00A6583A" w:rsidP="003C1130">
      <w:pPr>
        <w:spacing w:line="276" w:lineRule="auto"/>
        <w:jc w:val="center"/>
        <w:rPr>
          <w:b/>
          <w:sz w:val="24"/>
          <w:szCs w:val="24"/>
        </w:rPr>
      </w:pPr>
      <w:r>
        <w:rPr>
          <w:b/>
          <w:sz w:val="24"/>
          <w:szCs w:val="24"/>
        </w:rPr>
        <w:t xml:space="preserve">Düzenleme ve </w:t>
      </w:r>
      <w:r w:rsidR="00645EF5" w:rsidRPr="005402B9">
        <w:rPr>
          <w:b/>
          <w:sz w:val="24"/>
          <w:szCs w:val="24"/>
        </w:rPr>
        <w:t>Devir İşlemleri</w:t>
      </w:r>
    </w:p>
    <w:p w:rsidR="00645EF5" w:rsidRPr="00EA03D2" w:rsidRDefault="00645EF5" w:rsidP="003C1130">
      <w:pPr>
        <w:spacing w:line="276" w:lineRule="auto"/>
        <w:jc w:val="both"/>
        <w:rPr>
          <w:b/>
        </w:rPr>
      </w:pPr>
    </w:p>
    <w:p w:rsidR="00A6583A" w:rsidRPr="004D47B5" w:rsidRDefault="00A6583A" w:rsidP="00A6583A">
      <w:pPr>
        <w:spacing w:line="276" w:lineRule="auto"/>
        <w:jc w:val="both"/>
        <w:rPr>
          <w:b/>
          <w:sz w:val="24"/>
          <w:szCs w:val="24"/>
        </w:rPr>
      </w:pPr>
      <w:r w:rsidRPr="004D47B5">
        <w:rPr>
          <w:b/>
          <w:sz w:val="24"/>
          <w:szCs w:val="24"/>
        </w:rPr>
        <w:t>Arşivlerde düzenleme</w:t>
      </w:r>
    </w:p>
    <w:p w:rsidR="00A6583A" w:rsidRPr="004D47B5" w:rsidRDefault="003D0AB2" w:rsidP="00A6583A">
      <w:pPr>
        <w:spacing w:line="276" w:lineRule="auto"/>
        <w:jc w:val="both"/>
        <w:rPr>
          <w:sz w:val="24"/>
          <w:szCs w:val="24"/>
        </w:rPr>
      </w:pPr>
      <w:r>
        <w:rPr>
          <w:b/>
          <w:sz w:val="24"/>
          <w:szCs w:val="24"/>
        </w:rPr>
        <w:t>MADDE</w:t>
      </w:r>
      <w:r w:rsidR="00A6583A">
        <w:rPr>
          <w:b/>
          <w:sz w:val="24"/>
          <w:szCs w:val="24"/>
        </w:rPr>
        <w:t xml:space="preserve"> 13</w:t>
      </w:r>
      <w:r w:rsidR="00A6583A" w:rsidRPr="004D47B5">
        <w:rPr>
          <w:b/>
          <w:sz w:val="24"/>
          <w:szCs w:val="24"/>
        </w:rPr>
        <w:t>-</w:t>
      </w:r>
      <w:r w:rsidR="00A6583A" w:rsidRPr="004D47B5">
        <w:rPr>
          <w:sz w:val="24"/>
          <w:szCs w:val="24"/>
        </w:rPr>
        <w:t xml:space="preserve"> (1) Belgeler, arşivlerde işlem gördüğü tarihte meydana gelen yapısına uygun olarak asli düzeni bozulmadan muhafaza edilir.</w:t>
      </w:r>
    </w:p>
    <w:p w:rsidR="00A6583A" w:rsidRPr="004D47B5" w:rsidRDefault="00A6583A" w:rsidP="00A6583A">
      <w:pPr>
        <w:spacing w:line="276" w:lineRule="auto"/>
        <w:jc w:val="both"/>
        <w:rPr>
          <w:sz w:val="24"/>
          <w:szCs w:val="24"/>
        </w:rPr>
      </w:pPr>
      <w:r w:rsidRPr="004D47B5">
        <w:rPr>
          <w:sz w:val="24"/>
          <w:szCs w:val="24"/>
        </w:rPr>
        <w:t>(2) Birimlere, belge yoğunluğu ve saklama sürelerinin uzunluğu dikkate alınarak yer ayrılır.</w:t>
      </w:r>
    </w:p>
    <w:p w:rsidR="00A6583A" w:rsidRPr="004D47B5" w:rsidRDefault="00A6583A" w:rsidP="00A6583A">
      <w:pPr>
        <w:spacing w:line="276" w:lineRule="auto"/>
        <w:jc w:val="both"/>
        <w:rPr>
          <w:sz w:val="24"/>
          <w:szCs w:val="24"/>
        </w:rPr>
      </w:pPr>
      <w:r w:rsidRPr="004D47B5">
        <w:rPr>
          <w:sz w:val="24"/>
          <w:szCs w:val="24"/>
        </w:rPr>
        <w:t>(3) Dosya/klasörler, bir yerleşim planı dâhilinde raflara yerleştirilir ve yerleşim şeması çıkartılır.</w:t>
      </w:r>
    </w:p>
    <w:p w:rsidR="00A6583A" w:rsidRPr="004D47B5" w:rsidRDefault="00A6583A" w:rsidP="00A6583A">
      <w:pPr>
        <w:spacing w:line="276" w:lineRule="auto"/>
        <w:jc w:val="both"/>
        <w:rPr>
          <w:sz w:val="24"/>
          <w:szCs w:val="24"/>
        </w:rPr>
      </w:pPr>
      <w:r w:rsidRPr="004D47B5">
        <w:rPr>
          <w:sz w:val="24"/>
          <w:szCs w:val="24"/>
        </w:rPr>
        <w:t>(4) Dosya/klasörlerin yerleştirilmesinde raflarda soldan sağa, gözlerde ise yukarıdan aşağıya doğru sıra uygulanır.</w:t>
      </w:r>
    </w:p>
    <w:p w:rsidR="00A6583A" w:rsidRPr="004D47B5" w:rsidRDefault="00A6583A" w:rsidP="00A6583A">
      <w:pPr>
        <w:spacing w:line="276" w:lineRule="auto"/>
        <w:jc w:val="both"/>
        <w:rPr>
          <w:sz w:val="24"/>
          <w:szCs w:val="24"/>
        </w:rPr>
      </w:pPr>
      <w:r w:rsidRPr="004D47B5">
        <w:rPr>
          <w:sz w:val="24"/>
          <w:szCs w:val="24"/>
        </w:rPr>
        <w:t>(5) Arşivde yerleştirme işlemi, sol taraftaki ilk rafın sol üst köşesinden başlanmak üzere yapılır. Bu işlem, her raf grubu için tekrarlanır.</w:t>
      </w:r>
    </w:p>
    <w:p w:rsidR="00A6583A" w:rsidRPr="004D47B5" w:rsidRDefault="00A6583A" w:rsidP="00A6583A">
      <w:pPr>
        <w:spacing w:line="276" w:lineRule="auto"/>
        <w:jc w:val="both"/>
        <w:rPr>
          <w:sz w:val="24"/>
          <w:szCs w:val="24"/>
        </w:rPr>
      </w:pPr>
      <w:r w:rsidRPr="004D47B5">
        <w:rPr>
          <w:sz w:val="24"/>
          <w:szCs w:val="24"/>
        </w:rPr>
        <w:t>(6) Yerleştirme işlemlerinde dosya kodları ve serileri dikkate alınarak, dosya/klasörler küçük numaradan büyük numaraya doğru yerleştirilir.</w:t>
      </w:r>
    </w:p>
    <w:p w:rsidR="00A6583A" w:rsidRPr="004D47B5" w:rsidRDefault="00A6583A" w:rsidP="00A6583A">
      <w:pPr>
        <w:spacing w:line="276" w:lineRule="auto"/>
        <w:jc w:val="both"/>
        <w:rPr>
          <w:sz w:val="24"/>
          <w:szCs w:val="24"/>
        </w:rPr>
      </w:pPr>
      <w:r w:rsidRPr="004D47B5">
        <w:rPr>
          <w:sz w:val="24"/>
          <w:szCs w:val="24"/>
        </w:rPr>
        <w:t>(7) Bu yerleştirme işlemi, yalnızca klasik tip belge için söz konusu olup film, fotoğraf, plak, ses ve görüntü bandı ve benzeri değişik tür ve çeşitteki belgelerin türüne göre raf sistemleri kurularak yerleştirme işlemi yapılır.</w:t>
      </w:r>
    </w:p>
    <w:p w:rsidR="00A6583A" w:rsidRPr="005402B9" w:rsidRDefault="00A6583A" w:rsidP="00A6583A">
      <w:pPr>
        <w:spacing w:line="276" w:lineRule="auto"/>
        <w:jc w:val="both"/>
        <w:rPr>
          <w:sz w:val="24"/>
          <w:szCs w:val="24"/>
        </w:rPr>
      </w:pPr>
      <w:r w:rsidRPr="004D47B5">
        <w:rPr>
          <w:sz w:val="24"/>
          <w:szCs w:val="24"/>
        </w:rPr>
        <w:t>(8) Elektronik belge yönetim sistemlerinde belgeler, belge hiyerarşisi ve dosya bütünlüğü dikkate alınarak saklanır.</w:t>
      </w:r>
    </w:p>
    <w:p w:rsidR="00381D4D" w:rsidRPr="00EA03D2" w:rsidRDefault="00381D4D" w:rsidP="003C1130">
      <w:pPr>
        <w:spacing w:line="276" w:lineRule="auto"/>
        <w:jc w:val="both"/>
        <w:rPr>
          <w:b/>
          <w:sz w:val="22"/>
          <w:szCs w:val="22"/>
        </w:rPr>
      </w:pPr>
    </w:p>
    <w:p w:rsidR="00645EF5" w:rsidRPr="005402B9" w:rsidRDefault="00645EF5" w:rsidP="003C1130">
      <w:pPr>
        <w:spacing w:line="276" w:lineRule="auto"/>
        <w:jc w:val="both"/>
        <w:rPr>
          <w:b/>
          <w:sz w:val="24"/>
          <w:szCs w:val="24"/>
        </w:rPr>
      </w:pPr>
      <w:r w:rsidRPr="005402B9">
        <w:rPr>
          <w:b/>
          <w:sz w:val="24"/>
          <w:szCs w:val="24"/>
        </w:rPr>
        <w:t>Arşivlere devredilecek belgelerin hazırlanması</w:t>
      </w:r>
    </w:p>
    <w:p w:rsidR="00645EF5" w:rsidRPr="005402B9" w:rsidRDefault="003D0AB2" w:rsidP="003C1130">
      <w:pPr>
        <w:spacing w:line="276" w:lineRule="auto"/>
        <w:jc w:val="both"/>
        <w:rPr>
          <w:sz w:val="24"/>
          <w:szCs w:val="24"/>
        </w:rPr>
      </w:pPr>
      <w:r>
        <w:rPr>
          <w:b/>
          <w:sz w:val="24"/>
          <w:szCs w:val="24"/>
        </w:rPr>
        <w:t>MADDE</w:t>
      </w:r>
      <w:r w:rsidR="00A6583A">
        <w:rPr>
          <w:b/>
          <w:sz w:val="24"/>
          <w:szCs w:val="24"/>
        </w:rPr>
        <w:t xml:space="preserve"> 14</w:t>
      </w:r>
      <w:r w:rsidR="00645EF5" w:rsidRPr="005402B9">
        <w:rPr>
          <w:b/>
          <w:sz w:val="24"/>
          <w:szCs w:val="24"/>
        </w:rPr>
        <w:t>-</w:t>
      </w:r>
      <w:r w:rsidR="00DF6CA0">
        <w:rPr>
          <w:sz w:val="24"/>
          <w:szCs w:val="24"/>
        </w:rPr>
        <w:t xml:space="preserve"> (1) Her yılın O</w:t>
      </w:r>
      <w:r w:rsidR="00645EF5" w:rsidRPr="005402B9">
        <w:rPr>
          <w:sz w:val="24"/>
          <w:szCs w:val="24"/>
        </w:rPr>
        <w:t>cak ayı içerisinde, önceki yıla ait dosya/klasörler uygunluk kontrolünden geçirilir. Uygunluk kontrolünde;</w:t>
      </w:r>
    </w:p>
    <w:p w:rsidR="00645EF5" w:rsidRPr="005402B9" w:rsidRDefault="00645EF5" w:rsidP="003C1130">
      <w:pPr>
        <w:spacing w:line="276" w:lineRule="auto"/>
        <w:jc w:val="both"/>
        <w:rPr>
          <w:sz w:val="24"/>
          <w:szCs w:val="24"/>
        </w:rPr>
      </w:pPr>
      <w:r w:rsidRPr="005402B9">
        <w:rPr>
          <w:sz w:val="24"/>
          <w:szCs w:val="24"/>
        </w:rPr>
        <w:t>a) Dosya/klasör içerisinde bulunan belgelerin, dosyalama kurallarına uygun olarak dosyalanıp dosyalanmadığı,</w:t>
      </w:r>
    </w:p>
    <w:p w:rsidR="00645EF5" w:rsidRDefault="00645EF5" w:rsidP="003C1130">
      <w:pPr>
        <w:spacing w:line="276" w:lineRule="auto"/>
        <w:jc w:val="both"/>
        <w:rPr>
          <w:sz w:val="24"/>
          <w:szCs w:val="24"/>
        </w:rPr>
      </w:pPr>
      <w:r w:rsidRPr="005402B9">
        <w:rPr>
          <w:sz w:val="24"/>
          <w:szCs w:val="24"/>
        </w:rPr>
        <w:t>b) Dosya/klasör içerisinde bulunan her ayrı işleme ilişkin belgenin, ekleri ile bir araya getirilip getirilmediği,</w:t>
      </w:r>
    </w:p>
    <w:p w:rsidR="00645EF5" w:rsidRPr="005402B9" w:rsidRDefault="00645EF5" w:rsidP="003C1130">
      <w:pPr>
        <w:spacing w:line="276" w:lineRule="auto"/>
        <w:jc w:val="both"/>
        <w:rPr>
          <w:sz w:val="24"/>
          <w:szCs w:val="24"/>
        </w:rPr>
      </w:pPr>
      <w:r w:rsidRPr="005402B9">
        <w:rPr>
          <w:sz w:val="24"/>
          <w:szCs w:val="24"/>
        </w:rPr>
        <w:t>c) Dosya/klasör içerisinde bulunan her ayrı işleme ilişkin belgelerin, en son işlem görmüş belge tarihi dikkate alınarak küçük tarihten büyük tarihe doğru tarihsel sıralamasının yapılıp yapılmadığı,</w:t>
      </w:r>
    </w:p>
    <w:p w:rsidR="00645EF5" w:rsidRPr="005402B9" w:rsidRDefault="00645EF5" w:rsidP="003C1130">
      <w:pPr>
        <w:spacing w:line="276" w:lineRule="auto"/>
        <w:jc w:val="both"/>
        <w:rPr>
          <w:sz w:val="24"/>
          <w:szCs w:val="24"/>
        </w:rPr>
      </w:pPr>
      <w:r w:rsidRPr="005402B9">
        <w:rPr>
          <w:sz w:val="24"/>
          <w:szCs w:val="24"/>
        </w:rPr>
        <w:t xml:space="preserve">ç) </w:t>
      </w:r>
      <w:r w:rsidR="005826A9">
        <w:rPr>
          <w:sz w:val="24"/>
          <w:szCs w:val="24"/>
        </w:rPr>
        <w:t xml:space="preserve"> </w:t>
      </w:r>
      <w:r w:rsidRPr="005402B9">
        <w:rPr>
          <w:sz w:val="24"/>
          <w:szCs w:val="24"/>
        </w:rPr>
        <w:t>Dosya/klasör etiketlerinin düzenlenip düzenlenmediği,</w:t>
      </w:r>
    </w:p>
    <w:p w:rsidR="00645EF5" w:rsidRPr="005402B9" w:rsidRDefault="00645EF5" w:rsidP="003C1130">
      <w:pPr>
        <w:spacing w:line="276" w:lineRule="auto"/>
        <w:jc w:val="both"/>
        <w:rPr>
          <w:sz w:val="24"/>
          <w:szCs w:val="24"/>
        </w:rPr>
      </w:pPr>
      <w:r w:rsidRPr="005402B9">
        <w:rPr>
          <w:sz w:val="24"/>
          <w:szCs w:val="24"/>
        </w:rPr>
        <w:t>d) Dosya/klasör içerik listelerinin hazırlanıp hazırlanmadığı, kontrol edilerek eksikleri varsa tamamlanır.</w:t>
      </w:r>
    </w:p>
    <w:p w:rsidR="00645EF5" w:rsidRPr="005402B9" w:rsidRDefault="009461F6" w:rsidP="003C1130">
      <w:pPr>
        <w:spacing w:line="276" w:lineRule="auto"/>
        <w:jc w:val="both"/>
        <w:rPr>
          <w:sz w:val="24"/>
          <w:szCs w:val="24"/>
        </w:rPr>
      </w:pPr>
      <w:r>
        <w:rPr>
          <w:sz w:val="24"/>
          <w:szCs w:val="24"/>
        </w:rPr>
        <w:t>(2</w:t>
      </w:r>
      <w:r w:rsidR="00645EF5" w:rsidRPr="005402B9">
        <w:rPr>
          <w:sz w:val="24"/>
          <w:szCs w:val="24"/>
        </w:rPr>
        <w:t xml:space="preserve">) Uygunluk kontrolü, </w:t>
      </w:r>
      <w:r w:rsidR="00613BB4" w:rsidRPr="005402B9">
        <w:rPr>
          <w:sz w:val="24"/>
          <w:szCs w:val="24"/>
        </w:rPr>
        <w:t>ilgili birim</w:t>
      </w:r>
      <w:r w:rsidR="00645EF5" w:rsidRPr="005402B9">
        <w:rPr>
          <w:sz w:val="24"/>
          <w:szCs w:val="24"/>
        </w:rPr>
        <w:t xml:space="preserve"> personeli ve birim</w:t>
      </w:r>
      <w:r w:rsidR="00BC3ACB">
        <w:rPr>
          <w:sz w:val="24"/>
          <w:szCs w:val="24"/>
        </w:rPr>
        <w:t>in</w:t>
      </w:r>
      <w:r w:rsidR="00645EF5" w:rsidRPr="005402B9">
        <w:rPr>
          <w:sz w:val="24"/>
          <w:szCs w:val="24"/>
        </w:rPr>
        <w:t xml:space="preserve"> belge yöneticisi ile müştereken yapılır.</w:t>
      </w:r>
    </w:p>
    <w:p w:rsidR="00645EF5" w:rsidRPr="005402B9" w:rsidRDefault="009461F6" w:rsidP="003C1130">
      <w:pPr>
        <w:spacing w:line="276" w:lineRule="auto"/>
        <w:jc w:val="both"/>
        <w:rPr>
          <w:sz w:val="24"/>
          <w:szCs w:val="24"/>
        </w:rPr>
      </w:pPr>
      <w:r>
        <w:rPr>
          <w:sz w:val="24"/>
          <w:szCs w:val="24"/>
        </w:rPr>
        <w:t>(3</w:t>
      </w:r>
      <w:r w:rsidR="00645EF5" w:rsidRPr="005402B9">
        <w:rPr>
          <w:sz w:val="24"/>
          <w:szCs w:val="24"/>
        </w:rPr>
        <w:t>) El</w:t>
      </w:r>
      <w:r w:rsidR="00BC3ACB">
        <w:rPr>
          <w:sz w:val="24"/>
          <w:szCs w:val="24"/>
        </w:rPr>
        <w:t>ektronik belge yönetim sistem</w:t>
      </w:r>
      <w:r w:rsidR="00645EF5" w:rsidRPr="005402B9">
        <w:rPr>
          <w:sz w:val="24"/>
          <w:szCs w:val="24"/>
        </w:rPr>
        <w:t>inde oluşan belgelerin doğru dosya ile ilişkil</w:t>
      </w:r>
      <w:r w:rsidR="00707FB0">
        <w:rPr>
          <w:sz w:val="24"/>
          <w:szCs w:val="24"/>
        </w:rPr>
        <w:t>endirilip ilişkilendirilmediği birim yetkilileri tarafından kontrol edilir ve</w:t>
      </w:r>
      <w:r w:rsidR="00645EF5" w:rsidRPr="005402B9">
        <w:rPr>
          <w:sz w:val="24"/>
          <w:szCs w:val="24"/>
        </w:rPr>
        <w:t xml:space="preserve"> hatalı verilen dosya kodlarının doğru dosya ile ilişkilendirilmesi</w:t>
      </w:r>
      <w:r w:rsidR="002C676B">
        <w:rPr>
          <w:sz w:val="24"/>
          <w:szCs w:val="24"/>
        </w:rPr>
        <w:t xml:space="preserve"> </w:t>
      </w:r>
      <w:r w:rsidR="00645EF5" w:rsidRPr="005402B9">
        <w:rPr>
          <w:sz w:val="24"/>
          <w:szCs w:val="24"/>
        </w:rPr>
        <w:t>sağlanır.</w:t>
      </w:r>
    </w:p>
    <w:p w:rsidR="00645EF5" w:rsidRPr="00EA03D2" w:rsidRDefault="00645EF5" w:rsidP="003C1130">
      <w:pPr>
        <w:spacing w:line="276" w:lineRule="auto"/>
        <w:jc w:val="both"/>
        <w:rPr>
          <w:b/>
          <w:sz w:val="22"/>
          <w:szCs w:val="22"/>
        </w:rPr>
      </w:pPr>
    </w:p>
    <w:p w:rsidR="005826A9" w:rsidRDefault="005826A9" w:rsidP="003C1130">
      <w:pPr>
        <w:spacing w:line="276" w:lineRule="auto"/>
        <w:jc w:val="both"/>
        <w:rPr>
          <w:b/>
          <w:sz w:val="24"/>
          <w:szCs w:val="24"/>
        </w:rPr>
      </w:pPr>
    </w:p>
    <w:p w:rsidR="00645EF5" w:rsidRPr="005402B9" w:rsidRDefault="00645EF5" w:rsidP="003C1130">
      <w:pPr>
        <w:spacing w:line="276" w:lineRule="auto"/>
        <w:jc w:val="both"/>
        <w:rPr>
          <w:b/>
          <w:sz w:val="24"/>
          <w:szCs w:val="24"/>
        </w:rPr>
      </w:pPr>
      <w:r w:rsidRPr="005402B9">
        <w:rPr>
          <w:b/>
          <w:sz w:val="24"/>
          <w:szCs w:val="24"/>
        </w:rPr>
        <w:t>Belgelerin</w:t>
      </w:r>
      <w:r w:rsidR="00D16A14">
        <w:rPr>
          <w:b/>
          <w:sz w:val="24"/>
          <w:szCs w:val="24"/>
        </w:rPr>
        <w:t xml:space="preserve"> kurum</w:t>
      </w:r>
      <w:r w:rsidR="005826A9">
        <w:rPr>
          <w:b/>
          <w:sz w:val="24"/>
          <w:szCs w:val="24"/>
        </w:rPr>
        <w:t xml:space="preserve"> </w:t>
      </w:r>
      <w:r w:rsidR="00EA634C">
        <w:rPr>
          <w:b/>
          <w:sz w:val="24"/>
          <w:szCs w:val="24"/>
        </w:rPr>
        <w:t>a</w:t>
      </w:r>
      <w:r w:rsidRPr="005402B9">
        <w:rPr>
          <w:b/>
          <w:sz w:val="24"/>
          <w:szCs w:val="24"/>
        </w:rPr>
        <w:t>rşiv</w:t>
      </w:r>
      <w:r w:rsidR="00D935B1" w:rsidRPr="005402B9">
        <w:rPr>
          <w:b/>
          <w:sz w:val="24"/>
          <w:szCs w:val="24"/>
        </w:rPr>
        <w:t>ine</w:t>
      </w:r>
      <w:r w:rsidRPr="005402B9">
        <w:rPr>
          <w:b/>
          <w:sz w:val="24"/>
          <w:szCs w:val="24"/>
        </w:rPr>
        <w:t xml:space="preserve"> devri</w:t>
      </w:r>
    </w:p>
    <w:p w:rsidR="00645EF5" w:rsidRPr="005402B9" w:rsidRDefault="003D0AB2" w:rsidP="003C1130">
      <w:pPr>
        <w:spacing w:line="276" w:lineRule="auto"/>
        <w:jc w:val="both"/>
        <w:rPr>
          <w:sz w:val="24"/>
          <w:szCs w:val="24"/>
        </w:rPr>
      </w:pPr>
      <w:r>
        <w:rPr>
          <w:b/>
          <w:sz w:val="24"/>
          <w:szCs w:val="24"/>
        </w:rPr>
        <w:t>MADDE</w:t>
      </w:r>
      <w:r w:rsidR="0059658A">
        <w:rPr>
          <w:b/>
          <w:sz w:val="24"/>
          <w:szCs w:val="24"/>
        </w:rPr>
        <w:t xml:space="preserve"> 15</w:t>
      </w:r>
      <w:r w:rsidR="00645EF5" w:rsidRPr="005402B9">
        <w:rPr>
          <w:b/>
          <w:sz w:val="24"/>
          <w:szCs w:val="24"/>
        </w:rPr>
        <w:t>-</w:t>
      </w:r>
      <w:r w:rsidR="00645EF5" w:rsidRPr="005402B9">
        <w:rPr>
          <w:sz w:val="24"/>
          <w:szCs w:val="24"/>
        </w:rPr>
        <w:t xml:space="preserve"> (1) İşlemi tamamlanmış ve uygunluk kontrolü yapılarak eksiklikleri gide</w:t>
      </w:r>
      <w:r w:rsidR="00EA634C">
        <w:rPr>
          <w:sz w:val="24"/>
          <w:szCs w:val="24"/>
        </w:rPr>
        <w:t>rilmiş dosya/klasörler, izleyen</w:t>
      </w:r>
      <w:r w:rsidR="00645EF5" w:rsidRPr="005402B9">
        <w:rPr>
          <w:sz w:val="24"/>
          <w:szCs w:val="24"/>
        </w:rPr>
        <w:t xml:space="preserve"> takvim yılının ilk üç</w:t>
      </w:r>
      <w:r w:rsidR="00EA634C">
        <w:rPr>
          <w:sz w:val="24"/>
          <w:szCs w:val="24"/>
        </w:rPr>
        <w:t xml:space="preserve"> (3)</w:t>
      </w:r>
      <w:r w:rsidR="00645EF5" w:rsidRPr="005402B9">
        <w:rPr>
          <w:sz w:val="24"/>
          <w:szCs w:val="24"/>
        </w:rPr>
        <w:t xml:space="preserve"> ayı içerisinde </w:t>
      </w:r>
      <w:r w:rsidR="00EA634C">
        <w:rPr>
          <w:sz w:val="24"/>
          <w:szCs w:val="24"/>
        </w:rPr>
        <w:t>M</w:t>
      </w:r>
      <w:r w:rsidR="007B0A56" w:rsidRPr="005402B9">
        <w:rPr>
          <w:sz w:val="24"/>
          <w:szCs w:val="24"/>
        </w:rPr>
        <w:t xml:space="preserve">üdürlüğe </w:t>
      </w:r>
      <w:r w:rsidR="00645EF5" w:rsidRPr="005402B9">
        <w:rPr>
          <w:sz w:val="24"/>
          <w:szCs w:val="24"/>
        </w:rPr>
        <w:t>devredilir.</w:t>
      </w:r>
    </w:p>
    <w:p w:rsidR="00645EF5" w:rsidRPr="005402B9" w:rsidRDefault="00645EF5" w:rsidP="003C1130">
      <w:pPr>
        <w:spacing w:line="276" w:lineRule="auto"/>
        <w:jc w:val="both"/>
        <w:rPr>
          <w:sz w:val="24"/>
          <w:szCs w:val="24"/>
        </w:rPr>
      </w:pPr>
      <w:r w:rsidRPr="005402B9">
        <w:rPr>
          <w:sz w:val="24"/>
          <w:szCs w:val="24"/>
        </w:rPr>
        <w:t>(2) Bir belgenin eki olmayan kitap, broşür, boş form, doküman ve benzeri materyal arşivlere devredilmez.</w:t>
      </w:r>
    </w:p>
    <w:p w:rsidR="00645EF5" w:rsidRPr="005402B9" w:rsidRDefault="00645EF5" w:rsidP="003C1130">
      <w:pPr>
        <w:spacing w:line="276" w:lineRule="auto"/>
        <w:jc w:val="both"/>
        <w:rPr>
          <w:sz w:val="24"/>
          <w:szCs w:val="24"/>
        </w:rPr>
      </w:pPr>
      <w:r w:rsidRPr="005402B9">
        <w:rPr>
          <w:sz w:val="24"/>
          <w:szCs w:val="24"/>
        </w:rPr>
        <w:t>(3) Belgelerin devir işlemlerinde, birimlerle mutabakat sağlanarak belirli bir sıra uygulanır.</w:t>
      </w:r>
    </w:p>
    <w:p w:rsidR="00645EF5" w:rsidRPr="00381D4D" w:rsidRDefault="00645EF5" w:rsidP="003C1130">
      <w:pPr>
        <w:spacing w:line="276" w:lineRule="auto"/>
        <w:jc w:val="both"/>
        <w:rPr>
          <w:sz w:val="24"/>
          <w:szCs w:val="24"/>
        </w:rPr>
      </w:pPr>
      <w:r w:rsidRPr="005402B9">
        <w:rPr>
          <w:sz w:val="24"/>
          <w:szCs w:val="24"/>
        </w:rPr>
        <w:t>(4) Devir işlemlerinde dosya/klasör içerik listeleri referans alınır.</w:t>
      </w:r>
    </w:p>
    <w:p w:rsidR="00EA03D2" w:rsidRDefault="00EA03D2" w:rsidP="003C1130">
      <w:pPr>
        <w:spacing w:line="276" w:lineRule="auto"/>
        <w:jc w:val="both"/>
        <w:rPr>
          <w:b/>
          <w:sz w:val="24"/>
          <w:szCs w:val="24"/>
        </w:rPr>
      </w:pPr>
    </w:p>
    <w:p w:rsidR="00282289" w:rsidRPr="005402B9" w:rsidRDefault="00B603A7" w:rsidP="003C1130">
      <w:pPr>
        <w:spacing w:line="276" w:lineRule="auto"/>
        <w:jc w:val="both"/>
        <w:rPr>
          <w:b/>
          <w:sz w:val="24"/>
          <w:szCs w:val="24"/>
        </w:rPr>
      </w:pPr>
      <w:r w:rsidRPr="005402B9">
        <w:rPr>
          <w:b/>
          <w:sz w:val="24"/>
          <w:szCs w:val="24"/>
        </w:rPr>
        <w:t>Devlet Arşivleri Başkanlığına</w:t>
      </w:r>
      <w:r w:rsidR="00645EF5" w:rsidRPr="005402B9">
        <w:rPr>
          <w:b/>
          <w:sz w:val="24"/>
          <w:szCs w:val="24"/>
        </w:rPr>
        <w:t xml:space="preserve"> devredilecek arşiv belgelerinin hazırlanması ve teslimi</w:t>
      </w:r>
    </w:p>
    <w:p w:rsidR="00645EF5" w:rsidRPr="005402B9" w:rsidRDefault="003D0AB2" w:rsidP="003C1130">
      <w:pPr>
        <w:spacing w:line="276" w:lineRule="auto"/>
        <w:jc w:val="both"/>
        <w:rPr>
          <w:sz w:val="24"/>
          <w:szCs w:val="24"/>
        </w:rPr>
      </w:pPr>
      <w:r>
        <w:rPr>
          <w:b/>
          <w:sz w:val="24"/>
          <w:szCs w:val="24"/>
        </w:rPr>
        <w:t>MADDE</w:t>
      </w:r>
      <w:r w:rsidR="00645EF5" w:rsidRPr="005402B9">
        <w:rPr>
          <w:b/>
          <w:sz w:val="24"/>
          <w:szCs w:val="24"/>
        </w:rPr>
        <w:t xml:space="preserve"> 16-</w:t>
      </w:r>
      <w:r w:rsidR="00645EF5" w:rsidRPr="005402B9">
        <w:rPr>
          <w:sz w:val="24"/>
          <w:szCs w:val="24"/>
        </w:rPr>
        <w:t xml:space="preserve"> (1) </w:t>
      </w:r>
      <w:r w:rsidR="00E10741" w:rsidRPr="005402B9">
        <w:rPr>
          <w:sz w:val="24"/>
          <w:szCs w:val="24"/>
        </w:rPr>
        <w:t>Kurum arşivinde</w:t>
      </w:r>
      <w:r w:rsidR="00645EF5" w:rsidRPr="005402B9">
        <w:rPr>
          <w:sz w:val="24"/>
          <w:szCs w:val="24"/>
        </w:rPr>
        <w:t xml:space="preserve"> bulunan arşiv belgelerinin Başkan</w:t>
      </w:r>
      <w:r w:rsidR="00C9083A">
        <w:rPr>
          <w:sz w:val="24"/>
          <w:szCs w:val="24"/>
        </w:rPr>
        <w:t>lığa devri hususunda Başkanlık tarafından</w:t>
      </w:r>
      <w:r w:rsidR="00645EF5" w:rsidRPr="005402B9">
        <w:rPr>
          <w:sz w:val="24"/>
          <w:szCs w:val="24"/>
        </w:rPr>
        <w:t xml:space="preserve"> karar verilir.</w:t>
      </w:r>
    </w:p>
    <w:p w:rsidR="00645EF5" w:rsidRPr="005402B9" w:rsidRDefault="00E10741" w:rsidP="003C1130">
      <w:pPr>
        <w:spacing w:line="276" w:lineRule="auto"/>
        <w:jc w:val="both"/>
        <w:rPr>
          <w:sz w:val="24"/>
          <w:szCs w:val="24"/>
        </w:rPr>
      </w:pPr>
      <w:r w:rsidRPr="005402B9">
        <w:rPr>
          <w:sz w:val="24"/>
          <w:szCs w:val="24"/>
        </w:rPr>
        <w:t xml:space="preserve">(2) Kurum arşivinde </w:t>
      </w:r>
      <w:r w:rsidR="00645EF5" w:rsidRPr="005402B9">
        <w:rPr>
          <w:sz w:val="24"/>
          <w:szCs w:val="24"/>
        </w:rPr>
        <w:t>yapılacak ayıklama işlemlerini müteakip, saklama planında arşiv belgesi olarak değerlendirilen belgeler Başkanlığa devredilmek üzere ayrılır.</w:t>
      </w:r>
    </w:p>
    <w:p w:rsidR="00645EF5" w:rsidRPr="005402B9" w:rsidRDefault="00645EF5" w:rsidP="003C1130">
      <w:pPr>
        <w:spacing w:line="276" w:lineRule="auto"/>
        <w:jc w:val="both"/>
        <w:rPr>
          <w:sz w:val="24"/>
          <w:szCs w:val="24"/>
        </w:rPr>
      </w:pPr>
      <w:r w:rsidRPr="005402B9">
        <w:rPr>
          <w:sz w:val="24"/>
          <w:szCs w:val="24"/>
        </w:rPr>
        <w:t>(3) Ayıklama işlemleri neticesinde yapısal bütünlükleri bozulan dosya/klasörler, dosya kodları dikkate alınarak yeniden dosyalanır.</w:t>
      </w:r>
    </w:p>
    <w:p w:rsidR="00645EF5" w:rsidRPr="005402B9" w:rsidRDefault="00645EF5" w:rsidP="003C1130">
      <w:pPr>
        <w:spacing w:line="276" w:lineRule="auto"/>
        <w:jc w:val="both"/>
        <w:rPr>
          <w:sz w:val="24"/>
          <w:szCs w:val="24"/>
        </w:rPr>
      </w:pPr>
      <w:r w:rsidRPr="005402B9">
        <w:rPr>
          <w:sz w:val="24"/>
          <w:szCs w:val="24"/>
        </w:rPr>
        <w:t>(4) Başkanlığa devredilecek arşiv belge</w:t>
      </w:r>
      <w:r w:rsidR="0059658A">
        <w:rPr>
          <w:sz w:val="24"/>
          <w:szCs w:val="24"/>
        </w:rPr>
        <w:t>leri, 14</w:t>
      </w:r>
      <w:r w:rsidR="00C9083A">
        <w:rPr>
          <w:sz w:val="24"/>
          <w:szCs w:val="24"/>
        </w:rPr>
        <w:t xml:space="preserve"> üncü </w:t>
      </w:r>
      <w:r w:rsidR="0032742D">
        <w:rPr>
          <w:sz w:val="24"/>
          <w:szCs w:val="24"/>
        </w:rPr>
        <w:t>madde</w:t>
      </w:r>
      <w:r w:rsidR="00C9083A">
        <w:rPr>
          <w:sz w:val="24"/>
          <w:szCs w:val="24"/>
        </w:rPr>
        <w:t>de belirtilen</w:t>
      </w:r>
      <w:r w:rsidRPr="005402B9">
        <w:rPr>
          <w:sz w:val="24"/>
          <w:szCs w:val="24"/>
        </w:rPr>
        <w:t xml:space="preserve"> biçimde uygunluk kontrolünden geçirilir.</w:t>
      </w:r>
    </w:p>
    <w:p w:rsidR="00645EF5" w:rsidRPr="005402B9" w:rsidRDefault="00645EF5" w:rsidP="003C1130">
      <w:pPr>
        <w:spacing w:line="276" w:lineRule="auto"/>
        <w:jc w:val="both"/>
        <w:rPr>
          <w:sz w:val="24"/>
          <w:szCs w:val="24"/>
        </w:rPr>
      </w:pPr>
      <w:r w:rsidRPr="005402B9">
        <w:rPr>
          <w:sz w:val="24"/>
          <w:szCs w:val="24"/>
        </w:rPr>
        <w:t xml:space="preserve">(5) Başkanlığa devredilmek üzere hazırlanan </w:t>
      </w:r>
      <w:r w:rsidR="00C9083A">
        <w:rPr>
          <w:sz w:val="24"/>
          <w:szCs w:val="24"/>
        </w:rPr>
        <w:t xml:space="preserve">arşiv belgeleri, </w:t>
      </w:r>
      <w:r w:rsidRPr="005402B9">
        <w:rPr>
          <w:sz w:val="24"/>
          <w:szCs w:val="24"/>
        </w:rPr>
        <w:t>"Arşiv Belgesi Devir-Teslim ve Envanter Formu"na kaydedilerek, devir tarihi ve şekli belirlenmek üzere Başkanlığa bildirilir. D</w:t>
      </w:r>
      <w:r w:rsidR="00C9083A">
        <w:rPr>
          <w:sz w:val="24"/>
          <w:szCs w:val="24"/>
        </w:rPr>
        <w:t>evredilecek belgeler Başkanlık tarafından</w:t>
      </w:r>
      <w:r w:rsidRPr="005402B9">
        <w:rPr>
          <w:sz w:val="24"/>
          <w:szCs w:val="24"/>
        </w:rPr>
        <w:t xml:space="preserve"> yerinde incelenebilir.</w:t>
      </w:r>
    </w:p>
    <w:p w:rsidR="00645EF5" w:rsidRPr="005402B9" w:rsidRDefault="00645EF5" w:rsidP="003C1130">
      <w:pPr>
        <w:spacing w:line="276" w:lineRule="auto"/>
        <w:jc w:val="both"/>
        <w:rPr>
          <w:sz w:val="24"/>
          <w:szCs w:val="24"/>
        </w:rPr>
      </w:pPr>
      <w:r w:rsidRPr="005402B9">
        <w:rPr>
          <w:sz w:val="24"/>
          <w:szCs w:val="24"/>
        </w:rPr>
        <w:t>(6) Devir işlemi kesinlik kazanan arşiv belgeleri, varsa özel tutulmuş kayıtları ve dijital görüntüleri ile birlikte en geç bir</w:t>
      </w:r>
      <w:r w:rsidR="00C9083A">
        <w:rPr>
          <w:sz w:val="24"/>
          <w:szCs w:val="24"/>
        </w:rPr>
        <w:t xml:space="preserve"> (1)</w:t>
      </w:r>
      <w:r w:rsidRPr="005402B9">
        <w:rPr>
          <w:sz w:val="24"/>
          <w:szCs w:val="24"/>
        </w:rPr>
        <w:t xml:space="preserve"> yıl içinde Başkanlığa devredilir.</w:t>
      </w:r>
    </w:p>
    <w:p w:rsidR="00645EF5" w:rsidRPr="005402B9" w:rsidRDefault="00645EF5" w:rsidP="003C1130">
      <w:pPr>
        <w:spacing w:line="276" w:lineRule="auto"/>
        <w:jc w:val="both"/>
        <w:rPr>
          <w:sz w:val="24"/>
          <w:szCs w:val="24"/>
        </w:rPr>
      </w:pPr>
      <w:r w:rsidRPr="005402B9">
        <w:rPr>
          <w:sz w:val="24"/>
          <w:szCs w:val="24"/>
        </w:rPr>
        <w:t xml:space="preserve">(7) Arşiv belgeleri, mevcut düzeni doğrultusunda sıra numarası verilmiş özel kutulara konulmak suretiyle her türlü koruma ve güvenlik önlemleri dikkate alınarak </w:t>
      </w:r>
      <w:r w:rsidR="00D16A14">
        <w:rPr>
          <w:sz w:val="24"/>
          <w:szCs w:val="24"/>
        </w:rPr>
        <w:t>Müdürlük</w:t>
      </w:r>
      <w:r w:rsidRPr="005402B9">
        <w:rPr>
          <w:sz w:val="24"/>
          <w:szCs w:val="24"/>
        </w:rPr>
        <w:t xml:space="preserve"> koordinasyonunda Başkanlığa teslim edilir.</w:t>
      </w:r>
    </w:p>
    <w:p w:rsidR="00E10741" w:rsidRPr="005402B9" w:rsidRDefault="00645EF5" w:rsidP="00FC7BA6">
      <w:pPr>
        <w:spacing w:line="276" w:lineRule="auto"/>
        <w:jc w:val="both"/>
        <w:rPr>
          <w:b/>
          <w:sz w:val="24"/>
          <w:szCs w:val="24"/>
        </w:rPr>
      </w:pPr>
      <w:r w:rsidRPr="005402B9">
        <w:rPr>
          <w:sz w:val="24"/>
          <w:szCs w:val="24"/>
        </w:rPr>
        <w:t xml:space="preserve">(8) Elektronik ortamdaki arşiv belgelerinin belge hiyerarşisi ve </w:t>
      </w:r>
      <w:r w:rsidR="00D16A14">
        <w:rPr>
          <w:sz w:val="24"/>
          <w:szCs w:val="24"/>
        </w:rPr>
        <w:t>üst v</w:t>
      </w:r>
      <w:r w:rsidR="003752E7" w:rsidRPr="005402B9">
        <w:rPr>
          <w:sz w:val="24"/>
          <w:szCs w:val="24"/>
        </w:rPr>
        <w:t>erileri</w:t>
      </w:r>
      <w:r w:rsidRPr="005402B9">
        <w:rPr>
          <w:sz w:val="24"/>
          <w:szCs w:val="24"/>
        </w:rPr>
        <w:t xml:space="preserve"> ile bağı korunur. Bu bağ oluşum aşamasında sağlanamamış ise sonradan kurulur. Konu dosyası olarak oluşturulanlar, konu kodları ve bu kodlar altında bulunan dosya serilerine göre, vaka dosyası olarak oluşturulanlar ise vaka dosya kodları ve klasör serilerine göre hazırlanarak Başkanlığın belirleyeceği usul ve esaslara uygun devredilir.</w:t>
      </w:r>
    </w:p>
    <w:p w:rsidR="008B0F17" w:rsidRDefault="008B0F17" w:rsidP="00D16A14">
      <w:pPr>
        <w:spacing w:line="276" w:lineRule="auto"/>
        <w:rPr>
          <w:b/>
          <w:sz w:val="24"/>
          <w:szCs w:val="24"/>
        </w:rPr>
      </w:pPr>
    </w:p>
    <w:p w:rsidR="00FC7BA6" w:rsidRDefault="00FC7BA6" w:rsidP="003C1130">
      <w:pPr>
        <w:spacing w:line="276" w:lineRule="auto"/>
        <w:jc w:val="center"/>
        <w:rPr>
          <w:b/>
          <w:sz w:val="24"/>
          <w:szCs w:val="24"/>
        </w:rPr>
      </w:pPr>
    </w:p>
    <w:p w:rsidR="005826A9" w:rsidRPr="005826A9" w:rsidRDefault="005826A9" w:rsidP="003C1130">
      <w:pPr>
        <w:spacing w:line="276" w:lineRule="auto"/>
        <w:jc w:val="center"/>
        <w:rPr>
          <w:b/>
          <w:sz w:val="16"/>
          <w:szCs w:val="16"/>
        </w:rPr>
      </w:pPr>
    </w:p>
    <w:p w:rsidR="00645EF5" w:rsidRPr="005402B9" w:rsidRDefault="00645EF5" w:rsidP="003C1130">
      <w:pPr>
        <w:spacing w:line="276" w:lineRule="auto"/>
        <w:jc w:val="center"/>
        <w:rPr>
          <w:b/>
          <w:sz w:val="24"/>
          <w:szCs w:val="24"/>
        </w:rPr>
      </w:pPr>
      <w:r w:rsidRPr="005402B9">
        <w:rPr>
          <w:b/>
          <w:sz w:val="24"/>
          <w:szCs w:val="24"/>
        </w:rPr>
        <w:t>BEŞİNCİ BÖLÜM</w:t>
      </w:r>
    </w:p>
    <w:p w:rsidR="00645EF5" w:rsidRPr="005402B9" w:rsidRDefault="00645EF5" w:rsidP="003C1130">
      <w:pPr>
        <w:spacing w:line="276" w:lineRule="auto"/>
        <w:jc w:val="center"/>
        <w:rPr>
          <w:b/>
          <w:sz w:val="24"/>
          <w:szCs w:val="24"/>
        </w:rPr>
      </w:pPr>
      <w:r w:rsidRPr="005402B9">
        <w:rPr>
          <w:b/>
          <w:sz w:val="24"/>
          <w:szCs w:val="24"/>
        </w:rPr>
        <w:t>Ayıklama ve İmha İşlemleri</w:t>
      </w:r>
    </w:p>
    <w:p w:rsidR="00E10741" w:rsidRPr="000E1DC2" w:rsidRDefault="00E10741" w:rsidP="003C1130">
      <w:pPr>
        <w:spacing w:line="276" w:lineRule="auto"/>
        <w:jc w:val="both"/>
        <w:rPr>
          <w:b/>
          <w:sz w:val="10"/>
          <w:szCs w:val="10"/>
        </w:rPr>
      </w:pPr>
    </w:p>
    <w:p w:rsidR="00FC7BA6" w:rsidRPr="000E1DC2" w:rsidRDefault="00FC7BA6" w:rsidP="003C1130">
      <w:pPr>
        <w:spacing w:line="276" w:lineRule="auto"/>
        <w:jc w:val="both"/>
        <w:rPr>
          <w:b/>
          <w:sz w:val="10"/>
          <w:szCs w:val="10"/>
        </w:rPr>
      </w:pPr>
    </w:p>
    <w:p w:rsidR="00E10741" w:rsidRPr="005402B9" w:rsidRDefault="00D16A14" w:rsidP="003C1130">
      <w:pPr>
        <w:spacing w:line="276" w:lineRule="auto"/>
        <w:jc w:val="both"/>
        <w:rPr>
          <w:b/>
          <w:sz w:val="24"/>
          <w:szCs w:val="24"/>
        </w:rPr>
      </w:pPr>
      <w:r>
        <w:rPr>
          <w:b/>
          <w:sz w:val="24"/>
          <w:szCs w:val="24"/>
        </w:rPr>
        <w:t>A</w:t>
      </w:r>
      <w:r w:rsidR="00645EF5" w:rsidRPr="005402B9">
        <w:rPr>
          <w:b/>
          <w:sz w:val="24"/>
          <w:szCs w:val="24"/>
        </w:rPr>
        <w:t>yıklama ve imha</w:t>
      </w:r>
      <w:r>
        <w:rPr>
          <w:b/>
          <w:sz w:val="24"/>
          <w:szCs w:val="24"/>
        </w:rPr>
        <w:t xml:space="preserve"> işlemleri</w:t>
      </w:r>
    </w:p>
    <w:p w:rsidR="00645EF5" w:rsidRPr="005402B9" w:rsidRDefault="003D0AB2" w:rsidP="003C1130">
      <w:pPr>
        <w:spacing w:line="276" w:lineRule="auto"/>
        <w:jc w:val="both"/>
        <w:rPr>
          <w:sz w:val="24"/>
          <w:szCs w:val="24"/>
        </w:rPr>
      </w:pPr>
      <w:r>
        <w:rPr>
          <w:b/>
          <w:sz w:val="24"/>
          <w:szCs w:val="24"/>
        </w:rPr>
        <w:t>MADDE</w:t>
      </w:r>
      <w:r w:rsidR="00645EF5" w:rsidRPr="005402B9">
        <w:rPr>
          <w:b/>
          <w:sz w:val="24"/>
          <w:szCs w:val="24"/>
        </w:rPr>
        <w:t xml:space="preserve"> 17-</w:t>
      </w:r>
      <w:r w:rsidR="00645EF5" w:rsidRPr="005402B9">
        <w:rPr>
          <w:sz w:val="24"/>
          <w:szCs w:val="24"/>
        </w:rPr>
        <w:t xml:space="preserve"> (1) </w:t>
      </w:r>
      <w:r w:rsidR="00D16A14">
        <w:rPr>
          <w:sz w:val="24"/>
          <w:szCs w:val="24"/>
        </w:rPr>
        <w:t>B</w:t>
      </w:r>
      <w:r w:rsidR="00645EF5" w:rsidRPr="005402B9">
        <w:rPr>
          <w:sz w:val="24"/>
          <w:szCs w:val="24"/>
        </w:rPr>
        <w:t xml:space="preserve">irim arşivlerinde </w:t>
      </w:r>
      <w:r w:rsidR="00F332A3" w:rsidRPr="005402B9">
        <w:rPr>
          <w:sz w:val="24"/>
          <w:szCs w:val="24"/>
        </w:rPr>
        <w:t xml:space="preserve">ayıklama ve </w:t>
      </w:r>
      <w:r w:rsidR="00645EF5" w:rsidRPr="005402B9">
        <w:rPr>
          <w:sz w:val="24"/>
          <w:szCs w:val="24"/>
        </w:rPr>
        <w:t xml:space="preserve">imha işlemi yapılmaz. Ayıklama ve imha işlemleri </w:t>
      </w:r>
      <w:r w:rsidR="00E10741" w:rsidRPr="005402B9">
        <w:rPr>
          <w:sz w:val="24"/>
          <w:szCs w:val="24"/>
        </w:rPr>
        <w:t>k</w:t>
      </w:r>
      <w:r w:rsidR="00645EF5" w:rsidRPr="005402B9">
        <w:rPr>
          <w:sz w:val="24"/>
          <w:szCs w:val="24"/>
        </w:rPr>
        <w:t>urum arşiv</w:t>
      </w:r>
      <w:r w:rsidR="00E10741" w:rsidRPr="005402B9">
        <w:rPr>
          <w:sz w:val="24"/>
          <w:szCs w:val="24"/>
        </w:rPr>
        <w:t>in</w:t>
      </w:r>
      <w:r w:rsidR="00645EF5" w:rsidRPr="005402B9">
        <w:rPr>
          <w:sz w:val="24"/>
          <w:szCs w:val="24"/>
        </w:rPr>
        <w:t>de yapılır.</w:t>
      </w:r>
    </w:p>
    <w:p w:rsidR="00645EF5" w:rsidRPr="005402B9" w:rsidRDefault="00645EF5" w:rsidP="003C1130">
      <w:pPr>
        <w:spacing w:line="276" w:lineRule="auto"/>
        <w:jc w:val="both"/>
        <w:rPr>
          <w:sz w:val="24"/>
          <w:szCs w:val="24"/>
        </w:rPr>
      </w:pPr>
      <w:r w:rsidRPr="005402B9">
        <w:rPr>
          <w:sz w:val="24"/>
          <w:szCs w:val="24"/>
        </w:rPr>
        <w:t>(2) Ayıklama ve imha işlemlerinde, eski yıllara ait belgelerin ayıklanmasına öncelik verilir.</w:t>
      </w:r>
    </w:p>
    <w:p w:rsidR="00645EF5" w:rsidRPr="005402B9" w:rsidRDefault="00F332A3" w:rsidP="003C1130">
      <w:pPr>
        <w:spacing w:line="276" w:lineRule="auto"/>
        <w:jc w:val="both"/>
        <w:rPr>
          <w:sz w:val="24"/>
          <w:szCs w:val="24"/>
        </w:rPr>
      </w:pPr>
      <w:r>
        <w:rPr>
          <w:sz w:val="24"/>
          <w:szCs w:val="24"/>
        </w:rPr>
        <w:t>(3)</w:t>
      </w:r>
      <w:r w:rsidR="00645EF5" w:rsidRPr="005402B9">
        <w:rPr>
          <w:sz w:val="24"/>
          <w:szCs w:val="24"/>
        </w:rPr>
        <w:t>Saklanmasına gerek görülmeyen her türlü belgenin imha</w:t>
      </w:r>
      <w:r>
        <w:rPr>
          <w:sz w:val="24"/>
          <w:szCs w:val="24"/>
        </w:rPr>
        <w:t>sı, ayıklama ve imha k</w:t>
      </w:r>
      <w:r w:rsidR="00645EF5" w:rsidRPr="005402B9">
        <w:rPr>
          <w:sz w:val="24"/>
          <w:szCs w:val="24"/>
        </w:rPr>
        <w:t xml:space="preserve">omisyonlarının nihai kararı ile yapılır. Ancak </w:t>
      </w:r>
      <w:r w:rsidR="00DA4E61">
        <w:rPr>
          <w:sz w:val="24"/>
          <w:szCs w:val="24"/>
        </w:rPr>
        <w:t xml:space="preserve">bu yönergenin </w:t>
      </w:r>
      <w:r w:rsidR="00645EF5" w:rsidRPr="005402B9">
        <w:rPr>
          <w:sz w:val="24"/>
          <w:szCs w:val="24"/>
        </w:rPr>
        <w:t>21</w:t>
      </w:r>
      <w:r w:rsidR="00DA4E61">
        <w:rPr>
          <w:sz w:val="24"/>
          <w:szCs w:val="24"/>
        </w:rPr>
        <w:t>.</w:t>
      </w:r>
      <w:r w:rsidR="009461F6">
        <w:rPr>
          <w:sz w:val="24"/>
          <w:szCs w:val="24"/>
        </w:rPr>
        <w:t>madde</w:t>
      </w:r>
      <w:r w:rsidR="00645EF5" w:rsidRPr="005402B9">
        <w:rPr>
          <w:sz w:val="24"/>
          <w:szCs w:val="24"/>
        </w:rPr>
        <w:t xml:space="preserve"> hükümleri saklıdır.</w:t>
      </w:r>
    </w:p>
    <w:p w:rsidR="00645EF5" w:rsidRPr="005402B9" w:rsidRDefault="00F332A3" w:rsidP="003C1130">
      <w:pPr>
        <w:spacing w:line="276" w:lineRule="auto"/>
        <w:jc w:val="both"/>
        <w:rPr>
          <w:sz w:val="24"/>
          <w:szCs w:val="24"/>
        </w:rPr>
      </w:pPr>
      <w:r>
        <w:rPr>
          <w:sz w:val="24"/>
          <w:szCs w:val="24"/>
        </w:rPr>
        <w:t>(4) E-a</w:t>
      </w:r>
      <w:r w:rsidR="00645EF5" w:rsidRPr="005402B9">
        <w:rPr>
          <w:sz w:val="24"/>
          <w:szCs w:val="24"/>
        </w:rPr>
        <w:t>rşivlerde saklanan belgelerin tasfiye işlemleri, saklama planla</w:t>
      </w:r>
      <w:r w:rsidR="00BB1196">
        <w:rPr>
          <w:sz w:val="24"/>
          <w:szCs w:val="24"/>
        </w:rPr>
        <w:t>rına bağlı olarak, bu Yönerge</w:t>
      </w:r>
      <w:r w:rsidR="00645EF5" w:rsidRPr="005402B9">
        <w:rPr>
          <w:sz w:val="24"/>
          <w:szCs w:val="24"/>
        </w:rPr>
        <w:t xml:space="preserve"> hükümleri kapsamında sistem üzerinden yapılır.</w:t>
      </w:r>
    </w:p>
    <w:p w:rsidR="00FC7BA6" w:rsidRPr="00381D4D" w:rsidRDefault="00BB1196" w:rsidP="003C1130">
      <w:pPr>
        <w:spacing w:line="276" w:lineRule="auto"/>
        <w:jc w:val="both"/>
        <w:rPr>
          <w:sz w:val="24"/>
          <w:szCs w:val="24"/>
        </w:rPr>
      </w:pPr>
      <w:r>
        <w:rPr>
          <w:sz w:val="24"/>
          <w:szCs w:val="24"/>
        </w:rPr>
        <w:lastRenderedPageBreak/>
        <w:t>(5) Yetkisi olmadığı halde</w:t>
      </w:r>
      <w:r w:rsidR="002C676B">
        <w:rPr>
          <w:sz w:val="24"/>
          <w:szCs w:val="24"/>
        </w:rPr>
        <w:t xml:space="preserve"> </w:t>
      </w:r>
      <w:r>
        <w:rPr>
          <w:sz w:val="24"/>
          <w:szCs w:val="24"/>
        </w:rPr>
        <w:t xml:space="preserve">birimlerde </w:t>
      </w:r>
      <w:r w:rsidR="00282289" w:rsidRPr="005402B9">
        <w:rPr>
          <w:sz w:val="24"/>
          <w:szCs w:val="24"/>
        </w:rPr>
        <w:t>ayıklama ve imha işlemi yapanlar</w:t>
      </w:r>
      <w:r>
        <w:rPr>
          <w:sz w:val="24"/>
          <w:szCs w:val="24"/>
        </w:rPr>
        <w:t xml:space="preserve"> hakkında</w:t>
      </w:r>
      <w:r w:rsidR="00282289" w:rsidRPr="005402B9">
        <w:rPr>
          <w:sz w:val="24"/>
          <w:szCs w:val="24"/>
        </w:rPr>
        <w:t xml:space="preserve"> ilgili birim belge</w:t>
      </w:r>
      <w:r>
        <w:rPr>
          <w:sz w:val="24"/>
          <w:szCs w:val="24"/>
        </w:rPr>
        <w:t xml:space="preserve"> yöneticisi tarafından tutanak tutulur ve Müdürlüğe gönderilir. Düzenlenen tutanak, Müdürlüğün </w:t>
      </w:r>
      <w:r w:rsidR="00282289" w:rsidRPr="005402B9">
        <w:rPr>
          <w:sz w:val="24"/>
          <w:szCs w:val="24"/>
        </w:rPr>
        <w:t>görüşü</w:t>
      </w:r>
      <w:r>
        <w:rPr>
          <w:sz w:val="24"/>
          <w:szCs w:val="24"/>
        </w:rPr>
        <w:t xml:space="preserve"> de eklenerek Rektörlüğe</w:t>
      </w:r>
      <w:r w:rsidR="002C676B">
        <w:rPr>
          <w:sz w:val="24"/>
          <w:szCs w:val="24"/>
        </w:rPr>
        <w:t xml:space="preserve"> </w:t>
      </w:r>
      <w:r>
        <w:rPr>
          <w:sz w:val="24"/>
          <w:szCs w:val="24"/>
        </w:rPr>
        <w:t>sunulur</w:t>
      </w:r>
      <w:r w:rsidR="00282289" w:rsidRPr="005402B9">
        <w:rPr>
          <w:sz w:val="24"/>
          <w:szCs w:val="24"/>
        </w:rPr>
        <w:t>.</w:t>
      </w:r>
    </w:p>
    <w:p w:rsidR="008B0F17" w:rsidRDefault="008B0F17" w:rsidP="003C1130">
      <w:pPr>
        <w:spacing w:line="276" w:lineRule="auto"/>
        <w:jc w:val="both"/>
        <w:rPr>
          <w:b/>
          <w:sz w:val="24"/>
          <w:szCs w:val="24"/>
        </w:rPr>
      </w:pPr>
    </w:p>
    <w:p w:rsidR="00E10741" w:rsidRPr="005402B9" w:rsidRDefault="00645EF5" w:rsidP="003C1130">
      <w:pPr>
        <w:spacing w:line="276" w:lineRule="auto"/>
        <w:jc w:val="both"/>
        <w:rPr>
          <w:b/>
          <w:sz w:val="24"/>
          <w:szCs w:val="24"/>
        </w:rPr>
      </w:pPr>
      <w:r w:rsidRPr="005402B9">
        <w:rPr>
          <w:b/>
          <w:sz w:val="24"/>
          <w:szCs w:val="24"/>
        </w:rPr>
        <w:t>Ayıklama</w:t>
      </w:r>
      <w:r w:rsidR="00AA0049" w:rsidRPr="005402B9">
        <w:rPr>
          <w:b/>
          <w:sz w:val="24"/>
          <w:szCs w:val="24"/>
        </w:rPr>
        <w:t xml:space="preserve"> ve imha</w:t>
      </w:r>
      <w:r w:rsidRPr="005402B9">
        <w:rPr>
          <w:b/>
          <w:sz w:val="24"/>
          <w:szCs w:val="24"/>
        </w:rPr>
        <w:t xml:space="preserve"> işlemine tâbi tutulmayacak belgeler</w:t>
      </w:r>
    </w:p>
    <w:p w:rsidR="0059658A" w:rsidRPr="00230906" w:rsidRDefault="003D0AB2" w:rsidP="003C1130">
      <w:pPr>
        <w:spacing w:line="276" w:lineRule="auto"/>
        <w:jc w:val="both"/>
        <w:rPr>
          <w:sz w:val="24"/>
          <w:szCs w:val="24"/>
        </w:rPr>
      </w:pPr>
      <w:r>
        <w:rPr>
          <w:b/>
          <w:sz w:val="24"/>
          <w:szCs w:val="24"/>
        </w:rPr>
        <w:t>MADDE</w:t>
      </w:r>
      <w:r w:rsidR="00645EF5" w:rsidRPr="005402B9">
        <w:rPr>
          <w:b/>
          <w:sz w:val="24"/>
          <w:szCs w:val="24"/>
        </w:rPr>
        <w:t xml:space="preserve"> 18-</w:t>
      </w:r>
      <w:r w:rsidR="00645EF5" w:rsidRPr="005402B9">
        <w:rPr>
          <w:sz w:val="24"/>
          <w:szCs w:val="24"/>
        </w:rPr>
        <w:t xml:space="preserve"> (1) Cari işlemlerde fiilen rolü bulunan, mevzuat hükümleri ve saklama planlarına göre saklama süresini tamamlamayan, herhangi bir davaya konu olan belgeler, öngörülen saklama süresi tamamlanıncaya ve/veya dava sonuçlanıncaya kadar, ayıklama ve imha işlemine tâbi tutulamaz.</w:t>
      </w:r>
    </w:p>
    <w:p w:rsidR="00EA03D2" w:rsidRDefault="00EA03D2" w:rsidP="003C1130">
      <w:pPr>
        <w:spacing w:line="276" w:lineRule="auto"/>
        <w:jc w:val="both"/>
        <w:rPr>
          <w:b/>
          <w:sz w:val="24"/>
          <w:szCs w:val="24"/>
        </w:rPr>
      </w:pPr>
    </w:p>
    <w:p w:rsidR="00E10741" w:rsidRPr="005402B9" w:rsidRDefault="00645EF5" w:rsidP="003C1130">
      <w:pPr>
        <w:spacing w:line="276" w:lineRule="auto"/>
        <w:jc w:val="both"/>
        <w:rPr>
          <w:b/>
          <w:sz w:val="24"/>
          <w:szCs w:val="24"/>
        </w:rPr>
      </w:pPr>
      <w:r w:rsidRPr="005402B9">
        <w:rPr>
          <w:b/>
          <w:sz w:val="24"/>
          <w:szCs w:val="24"/>
        </w:rPr>
        <w:t>Ayıklama ve İmha Komisyonlarının oluşturulması</w:t>
      </w:r>
    </w:p>
    <w:p w:rsidR="00A56DA5" w:rsidRDefault="003D0AB2" w:rsidP="003C1130">
      <w:pPr>
        <w:spacing w:line="276" w:lineRule="auto"/>
        <w:jc w:val="both"/>
        <w:rPr>
          <w:sz w:val="24"/>
          <w:szCs w:val="24"/>
        </w:rPr>
      </w:pPr>
      <w:r>
        <w:rPr>
          <w:b/>
          <w:sz w:val="24"/>
          <w:szCs w:val="24"/>
        </w:rPr>
        <w:t>MADDE</w:t>
      </w:r>
      <w:r w:rsidR="00645EF5" w:rsidRPr="005402B9">
        <w:rPr>
          <w:b/>
          <w:sz w:val="24"/>
          <w:szCs w:val="24"/>
        </w:rPr>
        <w:t xml:space="preserve"> 19-</w:t>
      </w:r>
      <w:r w:rsidR="00A56DA5">
        <w:rPr>
          <w:sz w:val="24"/>
          <w:szCs w:val="24"/>
        </w:rPr>
        <w:t>(1) Ayıklama ve imha komisyonları</w:t>
      </w:r>
      <w:r w:rsidR="00AF0FAB">
        <w:rPr>
          <w:sz w:val="24"/>
          <w:szCs w:val="24"/>
        </w:rPr>
        <w:t>;</w:t>
      </w:r>
      <w:r w:rsidR="00A56DA5">
        <w:rPr>
          <w:sz w:val="24"/>
          <w:szCs w:val="24"/>
        </w:rPr>
        <w:t xml:space="preserve"> Müdürün başkanlığında, ayıklama ve imha işlemi yapılacak ilgili birim amiri ve birim </w:t>
      </w:r>
      <w:r w:rsidR="00A56DA5" w:rsidRPr="005402B9">
        <w:rPr>
          <w:sz w:val="24"/>
          <w:szCs w:val="24"/>
        </w:rPr>
        <w:t>be</w:t>
      </w:r>
      <w:r w:rsidR="00A56DA5">
        <w:rPr>
          <w:sz w:val="24"/>
          <w:szCs w:val="24"/>
        </w:rPr>
        <w:t xml:space="preserve">lge yöneticisi ile Müdürlük personelinden </w:t>
      </w:r>
      <w:r w:rsidR="00645EF5" w:rsidRPr="005402B9">
        <w:rPr>
          <w:sz w:val="24"/>
          <w:szCs w:val="24"/>
        </w:rPr>
        <w:t>görevlendirilecek iki</w:t>
      </w:r>
      <w:r w:rsidR="00A56DA5">
        <w:rPr>
          <w:sz w:val="24"/>
          <w:szCs w:val="24"/>
        </w:rPr>
        <w:t xml:space="preserve"> (2)</w:t>
      </w:r>
      <w:r w:rsidR="00645EF5" w:rsidRPr="005402B9">
        <w:rPr>
          <w:sz w:val="24"/>
          <w:szCs w:val="24"/>
        </w:rPr>
        <w:t xml:space="preserve"> personel</w:t>
      </w:r>
      <w:r w:rsidR="00A56DA5">
        <w:rPr>
          <w:sz w:val="24"/>
          <w:szCs w:val="24"/>
        </w:rPr>
        <w:t xml:space="preserve"> olmak üzere toplam beş (5) kişiden oluşur. </w:t>
      </w:r>
    </w:p>
    <w:p w:rsidR="00AF0FAB" w:rsidRPr="00EA03D2" w:rsidRDefault="00AF0FAB" w:rsidP="009461F6">
      <w:pPr>
        <w:spacing w:line="276" w:lineRule="auto"/>
        <w:rPr>
          <w:b/>
          <w:sz w:val="24"/>
          <w:szCs w:val="24"/>
        </w:rPr>
      </w:pPr>
    </w:p>
    <w:p w:rsidR="00E10741" w:rsidRPr="005402B9" w:rsidRDefault="00645EF5" w:rsidP="003C1130">
      <w:pPr>
        <w:spacing w:line="276" w:lineRule="auto"/>
        <w:jc w:val="both"/>
        <w:rPr>
          <w:b/>
          <w:sz w:val="24"/>
          <w:szCs w:val="24"/>
        </w:rPr>
      </w:pPr>
      <w:r w:rsidRPr="005402B9">
        <w:rPr>
          <w:b/>
          <w:sz w:val="24"/>
          <w:szCs w:val="24"/>
        </w:rPr>
        <w:t>Ayıklama ve İmha Komisyonlarının çalışma esasları</w:t>
      </w:r>
    </w:p>
    <w:p w:rsidR="00645EF5" w:rsidRPr="005402B9" w:rsidRDefault="003D0AB2" w:rsidP="003C1130">
      <w:pPr>
        <w:spacing w:line="276" w:lineRule="auto"/>
        <w:jc w:val="both"/>
        <w:rPr>
          <w:sz w:val="24"/>
          <w:szCs w:val="24"/>
        </w:rPr>
      </w:pPr>
      <w:r>
        <w:rPr>
          <w:b/>
          <w:sz w:val="24"/>
          <w:szCs w:val="24"/>
        </w:rPr>
        <w:t>MADDE</w:t>
      </w:r>
      <w:r w:rsidR="00645EF5" w:rsidRPr="005402B9">
        <w:rPr>
          <w:b/>
          <w:sz w:val="24"/>
          <w:szCs w:val="24"/>
        </w:rPr>
        <w:t xml:space="preserve"> 20-</w:t>
      </w:r>
      <w:r w:rsidR="00645EF5" w:rsidRPr="005402B9">
        <w:rPr>
          <w:sz w:val="24"/>
          <w:szCs w:val="24"/>
        </w:rPr>
        <w:t xml:space="preserve"> (1) Ayıklama ve İmha Komisyonları, her yılın mart ayı başında çalışmaya başlar.</w:t>
      </w:r>
    </w:p>
    <w:p w:rsidR="00645EF5" w:rsidRPr="005402B9" w:rsidRDefault="00645EF5" w:rsidP="003C1130">
      <w:pPr>
        <w:spacing w:line="276" w:lineRule="auto"/>
        <w:jc w:val="both"/>
        <w:rPr>
          <w:sz w:val="24"/>
          <w:szCs w:val="24"/>
        </w:rPr>
      </w:pPr>
      <w:r w:rsidRPr="005402B9">
        <w:rPr>
          <w:sz w:val="24"/>
          <w:szCs w:val="24"/>
        </w:rPr>
        <w:t>(2) Komisyonlar üye tam s</w:t>
      </w:r>
      <w:r w:rsidR="00313477">
        <w:rPr>
          <w:sz w:val="24"/>
          <w:szCs w:val="24"/>
        </w:rPr>
        <w:t>ayısı ile toplanır ve kararlar</w:t>
      </w:r>
      <w:r w:rsidRPr="005402B9">
        <w:rPr>
          <w:sz w:val="24"/>
          <w:szCs w:val="24"/>
        </w:rPr>
        <w:t xml:space="preserve"> oy çokluğu ile alı</w:t>
      </w:r>
      <w:r w:rsidR="00313477">
        <w:rPr>
          <w:sz w:val="24"/>
          <w:szCs w:val="24"/>
        </w:rPr>
        <w:t>nı</w:t>
      </w:r>
      <w:r w:rsidRPr="005402B9">
        <w:rPr>
          <w:sz w:val="24"/>
          <w:szCs w:val="24"/>
        </w:rPr>
        <w:t>r. Tereddüt halinde söz konusu belgelerin saklanmasına karar verilmiş sayılır.</w:t>
      </w:r>
    </w:p>
    <w:p w:rsidR="00645EF5" w:rsidRDefault="00645EF5" w:rsidP="003C1130">
      <w:pPr>
        <w:spacing w:line="276" w:lineRule="auto"/>
        <w:jc w:val="both"/>
        <w:rPr>
          <w:sz w:val="24"/>
          <w:szCs w:val="24"/>
        </w:rPr>
      </w:pPr>
      <w:r w:rsidRPr="005402B9">
        <w:rPr>
          <w:sz w:val="24"/>
          <w:szCs w:val="24"/>
        </w:rPr>
        <w:t>(3) İmhası reddedilen belgeler sonraki yıllarda ilgili komisyonlarca yeniden değerlendirilir.</w:t>
      </w:r>
    </w:p>
    <w:p w:rsidR="00381D4D" w:rsidRPr="00EA03D2" w:rsidRDefault="00381D4D" w:rsidP="003C1130">
      <w:pPr>
        <w:spacing w:line="276" w:lineRule="auto"/>
        <w:jc w:val="both"/>
        <w:rPr>
          <w:b/>
          <w:sz w:val="24"/>
          <w:szCs w:val="24"/>
        </w:rPr>
      </w:pPr>
    </w:p>
    <w:p w:rsidR="00E10741" w:rsidRPr="005402B9" w:rsidRDefault="00645EF5" w:rsidP="003C1130">
      <w:pPr>
        <w:spacing w:line="276" w:lineRule="auto"/>
        <w:jc w:val="both"/>
        <w:rPr>
          <w:b/>
          <w:sz w:val="24"/>
          <w:szCs w:val="24"/>
        </w:rPr>
      </w:pPr>
      <w:r w:rsidRPr="005402B9">
        <w:rPr>
          <w:b/>
          <w:sz w:val="24"/>
          <w:szCs w:val="24"/>
        </w:rPr>
        <w:t>İmha listelerinin düzenlenmesi ve kesinlik kazanması</w:t>
      </w:r>
    </w:p>
    <w:p w:rsidR="00645EF5" w:rsidRPr="005402B9" w:rsidRDefault="003D0AB2" w:rsidP="003C1130">
      <w:pPr>
        <w:spacing w:line="276" w:lineRule="auto"/>
        <w:jc w:val="both"/>
        <w:rPr>
          <w:sz w:val="24"/>
          <w:szCs w:val="24"/>
        </w:rPr>
      </w:pPr>
      <w:r>
        <w:rPr>
          <w:b/>
          <w:sz w:val="24"/>
          <w:szCs w:val="24"/>
        </w:rPr>
        <w:t>MADDE</w:t>
      </w:r>
      <w:r w:rsidR="00645EF5" w:rsidRPr="005402B9">
        <w:rPr>
          <w:b/>
          <w:sz w:val="24"/>
          <w:szCs w:val="24"/>
        </w:rPr>
        <w:t xml:space="preserve"> 21-</w:t>
      </w:r>
      <w:r w:rsidR="00645EF5" w:rsidRPr="005402B9">
        <w:rPr>
          <w:sz w:val="24"/>
          <w:szCs w:val="24"/>
        </w:rPr>
        <w:t xml:space="preserve">(1) </w:t>
      </w:r>
      <w:r w:rsidR="00313477">
        <w:rPr>
          <w:sz w:val="24"/>
          <w:szCs w:val="24"/>
        </w:rPr>
        <w:t xml:space="preserve">İmha edilecek belgeler için </w:t>
      </w:r>
      <w:r w:rsidR="00645EF5" w:rsidRPr="005402B9">
        <w:rPr>
          <w:sz w:val="24"/>
          <w:szCs w:val="24"/>
        </w:rPr>
        <w:t>“İmha Listesi” hazırlanır. Aynı tür ve vasıfları haiz belge için, örneklerini saklamak suretiyle tür ve yılları gösteren imha listeleri düzenlenebilir.</w:t>
      </w:r>
    </w:p>
    <w:p w:rsidR="00645EF5" w:rsidRPr="005402B9" w:rsidRDefault="00645EF5" w:rsidP="003C1130">
      <w:pPr>
        <w:spacing w:line="276" w:lineRule="auto"/>
        <w:jc w:val="both"/>
        <w:rPr>
          <w:sz w:val="24"/>
          <w:szCs w:val="24"/>
        </w:rPr>
      </w:pPr>
      <w:r w:rsidRPr="005402B9">
        <w:rPr>
          <w:sz w:val="24"/>
          <w:szCs w:val="24"/>
        </w:rPr>
        <w:t>(2) İmha listelerinin her sayfası, Ayıklama ve İmha Komisyonunun başkan ve üyeleri tarafından imzalanır.</w:t>
      </w:r>
    </w:p>
    <w:p w:rsidR="00645EF5" w:rsidRPr="005402B9" w:rsidRDefault="00645EF5" w:rsidP="003C1130">
      <w:pPr>
        <w:spacing w:line="276" w:lineRule="auto"/>
        <w:jc w:val="both"/>
        <w:rPr>
          <w:sz w:val="24"/>
          <w:szCs w:val="24"/>
        </w:rPr>
      </w:pPr>
      <w:r w:rsidRPr="005402B9">
        <w:rPr>
          <w:sz w:val="24"/>
          <w:szCs w:val="24"/>
        </w:rPr>
        <w:t xml:space="preserve">(3) Hazırlanan imha listeleri; </w:t>
      </w:r>
      <w:r w:rsidR="00A26E95" w:rsidRPr="005402B9">
        <w:rPr>
          <w:sz w:val="24"/>
          <w:szCs w:val="24"/>
        </w:rPr>
        <w:t xml:space="preserve">Rektörün </w:t>
      </w:r>
      <w:r w:rsidRPr="005402B9">
        <w:rPr>
          <w:sz w:val="24"/>
          <w:szCs w:val="24"/>
        </w:rPr>
        <w:t>veya yetki verdiği kişinin onayını müteakip</w:t>
      </w:r>
      <w:r w:rsidR="002C676B">
        <w:rPr>
          <w:sz w:val="24"/>
          <w:szCs w:val="24"/>
        </w:rPr>
        <w:t xml:space="preserve"> </w:t>
      </w:r>
      <w:r w:rsidRPr="005402B9">
        <w:rPr>
          <w:sz w:val="24"/>
          <w:szCs w:val="24"/>
        </w:rPr>
        <w:t>kesinlik kazanır.</w:t>
      </w:r>
    </w:p>
    <w:p w:rsidR="00645EF5" w:rsidRPr="005402B9" w:rsidRDefault="00645EF5" w:rsidP="003C1130">
      <w:pPr>
        <w:spacing w:line="276" w:lineRule="auto"/>
        <w:jc w:val="both"/>
        <w:rPr>
          <w:sz w:val="24"/>
          <w:szCs w:val="24"/>
        </w:rPr>
      </w:pPr>
      <w:r w:rsidRPr="005402B9">
        <w:rPr>
          <w:sz w:val="24"/>
          <w:szCs w:val="24"/>
        </w:rPr>
        <w:t>(4) Onay işlemlerinde belgelerin ne şekilde imha edileceği hususu belirtilir.</w:t>
      </w:r>
    </w:p>
    <w:p w:rsidR="00645EF5" w:rsidRPr="005402B9" w:rsidRDefault="000E19AD" w:rsidP="003C1130">
      <w:pPr>
        <w:spacing w:line="276" w:lineRule="auto"/>
        <w:jc w:val="both"/>
        <w:rPr>
          <w:sz w:val="24"/>
          <w:szCs w:val="24"/>
        </w:rPr>
      </w:pPr>
      <w:r>
        <w:rPr>
          <w:sz w:val="24"/>
          <w:szCs w:val="24"/>
        </w:rPr>
        <w:t>(5) Ayıklama ve İmha K</w:t>
      </w:r>
      <w:r w:rsidR="00645EF5" w:rsidRPr="005402B9">
        <w:rPr>
          <w:sz w:val="24"/>
          <w:szCs w:val="24"/>
        </w:rPr>
        <w:t>omisyonlarınca ayıklanan ve imhasına karar verilen belgeler, imha işlemleri kesinlik kazanıncaya kadar düzenli bir şekilde muhafaza edilir.</w:t>
      </w:r>
    </w:p>
    <w:p w:rsidR="00645EF5" w:rsidRPr="005402B9" w:rsidRDefault="00645EF5" w:rsidP="003C1130">
      <w:pPr>
        <w:spacing w:line="276" w:lineRule="auto"/>
        <w:jc w:val="both"/>
        <w:rPr>
          <w:sz w:val="24"/>
          <w:szCs w:val="24"/>
        </w:rPr>
      </w:pPr>
      <w:r w:rsidRPr="005402B9">
        <w:rPr>
          <w:sz w:val="24"/>
          <w:szCs w:val="24"/>
        </w:rPr>
        <w:t>(6) İmha işlemi, düzenle</w:t>
      </w:r>
      <w:r w:rsidR="000E19AD">
        <w:rPr>
          <w:sz w:val="24"/>
          <w:szCs w:val="24"/>
        </w:rPr>
        <w:t>necek tutanakla kayıt altına alınır</w:t>
      </w:r>
      <w:r w:rsidRPr="005402B9">
        <w:rPr>
          <w:sz w:val="24"/>
          <w:szCs w:val="24"/>
        </w:rPr>
        <w:t>.</w:t>
      </w:r>
    </w:p>
    <w:p w:rsidR="008B0F17" w:rsidRPr="000E19AD" w:rsidRDefault="00645EF5" w:rsidP="003C1130">
      <w:pPr>
        <w:spacing w:line="276" w:lineRule="auto"/>
        <w:jc w:val="both"/>
        <w:rPr>
          <w:sz w:val="24"/>
          <w:szCs w:val="24"/>
        </w:rPr>
      </w:pPr>
      <w:r w:rsidRPr="005402B9">
        <w:rPr>
          <w:sz w:val="24"/>
          <w:szCs w:val="24"/>
        </w:rPr>
        <w:t>(7) Hazırlanan imha listeleri, tutanakları ve bunlarla ilgili her türlü belge on</w:t>
      </w:r>
      <w:r w:rsidR="000E19AD">
        <w:rPr>
          <w:sz w:val="24"/>
          <w:szCs w:val="24"/>
        </w:rPr>
        <w:t xml:space="preserve"> (10)</w:t>
      </w:r>
      <w:r w:rsidRPr="005402B9">
        <w:rPr>
          <w:sz w:val="24"/>
          <w:szCs w:val="24"/>
        </w:rPr>
        <w:t xml:space="preserve"> yıl süreyle muhafaza edilir.</w:t>
      </w:r>
    </w:p>
    <w:p w:rsidR="008B0F17" w:rsidRPr="00EA03D2" w:rsidRDefault="008B0F17" w:rsidP="003C1130">
      <w:pPr>
        <w:spacing w:line="276" w:lineRule="auto"/>
        <w:jc w:val="both"/>
        <w:rPr>
          <w:b/>
          <w:sz w:val="24"/>
          <w:szCs w:val="24"/>
        </w:rPr>
      </w:pPr>
    </w:p>
    <w:p w:rsidR="00A26E95" w:rsidRPr="005402B9" w:rsidRDefault="00645EF5" w:rsidP="003C1130">
      <w:pPr>
        <w:spacing w:line="276" w:lineRule="auto"/>
        <w:jc w:val="both"/>
        <w:rPr>
          <w:b/>
          <w:sz w:val="24"/>
          <w:szCs w:val="24"/>
        </w:rPr>
      </w:pPr>
      <w:r w:rsidRPr="005402B9">
        <w:rPr>
          <w:b/>
          <w:sz w:val="24"/>
          <w:szCs w:val="24"/>
        </w:rPr>
        <w:t>İmha şekilleri</w:t>
      </w:r>
    </w:p>
    <w:p w:rsidR="00645EF5" w:rsidRPr="005402B9" w:rsidRDefault="003D0AB2" w:rsidP="003C1130">
      <w:pPr>
        <w:spacing w:line="276" w:lineRule="auto"/>
        <w:jc w:val="both"/>
        <w:rPr>
          <w:sz w:val="24"/>
          <w:szCs w:val="24"/>
        </w:rPr>
      </w:pPr>
      <w:r>
        <w:rPr>
          <w:b/>
          <w:sz w:val="24"/>
          <w:szCs w:val="24"/>
        </w:rPr>
        <w:t>MADDE</w:t>
      </w:r>
      <w:r w:rsidR="00645EF5" w:rsidRPr="005402B9">
        <w:rPr>
          <w:b/>
          <w:sz w:val="24"/>
          <w:szCs w:val="24"/>
        </w:rPr>
        <w:t xml:space="preserve"> 22-</w:t>
      </w:r>
      <w:r w:rsidR="00645EF5" w:rsidRPr="005402B9">
        <w:rPr>
          <w:sz w:val="24"/>
          <w:szCs w:val="24"/>
        </w:rPr>
        <w:t xml:space="preserve"> (1) İmha edilecek belgeler, başkaları tarafından görülüp okunması mümkün olmayacak şekilde parçalanır ve geri dönüşümde kullanılmak üzere değerlendirilir.</w:t>
      </w:r>
    </w:p>
    <w:p w:rsidR="00645EF5" w:rsidRPr="005402B9" w:rsidRDefault="00645EF5" w:rsidP="003C1130">
      <w:pPr>
        <w:spacing w:line="276" w:lineRule="auto"/>
        <w:jc w:val="both"/>
        <w:rPr>
          <w:sz w:val="24"/>
          <w:szCs w:val="24"/>
        </w:rPr>
      </w:pPr>
      <w:r w:rsidRPr="005402B9">
        <w:rPr>
          <w:sz w:val="24"/>
          <w:szCs w:val="24"/>
        </w:rPr>
        <w:t>(2) Özelliği gereği imha şekli kendi mevzuatında belirlenmiş belgenin imhası hakkında ilgili mevzuat hükümleri uygulanır.</w:t>
      </w:r>
    </w:p>
    <w:p w:rsidR="00645EF5" w:rsidRPr="005402B9" w:rsidRDefault="000E19AD" w:rsidP="003C1130">
      <w:pPr>
        <w:spacing w:line="276" w:lineRule="auto"/>
        <w:jc w:val="both"/>
        <w:rPr>
          <w:sz w:val="24"/>
          <w:szCs w:val="24"/>
        </w:rPr>
      </w:pPr>
      <w:r>
        <w:rPr>
          <w:sz w:val="24"/>
          <w:szCs w:val="24"/>
        </w:rPr>
        <w:t xml:space="preserve">(3) </w:t>
      </w:r>
      <w:r w:rsidR="008028C7">
        <w:rPr>
          <w:sz w:val="24"/>
          <w:szCs w:val="24"/>
        </w:rPr>
        <w:t>e</w:t>
      </w:r>
      <w:r>
        <w:rPr>
          <w:sz w:val="24"/>
          <w:szCs w:val="24"/>
        </w:rPr>
        <w:t>-</w:t>
      </w:r>
      <w:r w:rsidR="008028C7">
        <w:rPr>
          <w:sz w:val="24"/>
          <w:szCs w:val="24"/>
        </w:rPr>
        <w:t>A</w:t>
      </w:r>
      <w:r w:rsidR="00645EF5" w:rsidRPr="005402B9">
        <w:rPr>
          <w:sz w:val="24"/>
          <w:szCs w:val="24"/>
        </w:rPr>
        <w:t>rşivlerde tutulan belgelerin imhası, görülüp okunması ve kullanılması mümkün olmayacak şekilde sistemden çıkarılarak tasfiye edilir.</w:t>
      </w:r>
    </w:p>
    <w:p w:rsidR="008028C7" w:rsidRPr="00EA03D2" w:rsidRDefault="008028C7" w:rsidP="00230906">
      <w:pPr>
        <w:spacing w:line="276" w:lineRule="auto"/>
        <w:rPr>
          <w:b/>
          <w:sz w:val="28"/>
          <w:szCs w:val="28"/>
        </w:rPr>
      </w:pPr>
    </w:p>
    <w:p w:rsidR="000E1DC2" w:rsidRPr="00EA03D2" w:rsidRDefault="000E1DC2" w:rsidP="003C1130">
      <w:pPr>
        <w:spacing w:line="276" w:lineRule="auto"/>
        <w:jc w:val="center"/>
        <w:rPr>
          <w:b/>
          <w:sz w:val="28"/>
          <w:szCs w:val="28"/>
        </w:rPr>
      </w:pPr>
    </w:p>
    <w:p w:rsidR="00645EF5" w:rsidRPr="005402B9" w:rsidRDefault="00645EF5" w:rsidP="003C1130">
      <w:pPr>
        <w:spacing w:line="276" w:lineRule="auto"/>
        <w:jc w:val="center"/>
        <w:rPr>
          <w:b/>
          <w:sz w:val="24"/>
          <w:szCs w:val="24"/>
        </w:rPr>
      </w:pPr>
      <w:r w:rsidRPr="005402B9">
        <w:rPr>
          <w:b/>
          <w:sz w:val="24"/>
          <w:szCs w:val="24"/>
        </w:rPr>
        <w:t>ALTINCI BÖLÜM</w:t>
      </w:r>
    </w:p>
    <w:p w:rsidR="00645EF5" w:rsidRPr="005402B9" w:rsidRDefault="00645EF5" w:rsidP="003C1130">
      <w:pPr>
        <w:spacing w:line="276" w:lineRule="auto"/>
        <w:jc w:val="center"/>
        <w:rPr>
          <w:b/>
          <w:sz w:val="24"/>
          <w:szCs w:val="24"/>
        </w:rPr>
      </w:pPr>
      <w:r w:rsidRPr="005402B9">
        <w:rPr>
          <w:b/>
          <w:sz w:val="24"/>
          <w:szCs w:val="24"/>
        </w:rPr>
        <w:t>Çeşitli, Geçici ve Son Hükümler</w:t>
      </w:r>
    </w:p>
    <w:p w:rsidR="00A26E95" w:rsidRDefault="00A26E95" w:rsidP="003C1130">
      <w:pPr>
        <w:spacing w:line="276" w:lineRule="auto"/>
        <w:jc w:val="both"/>
        <w:rPr>
          <w:b/>
          <w:sz w:val="6"/>
          <w:szCs w:val="6"/>
        </w:rPr>
      </w:pPr>
    </w:p>
    <w:p w:rsidR="005826A9" w:rsidRPr="000E1DC2" w:rsidRDefault="005826A9" w:rsidP="003C1130">
      <w:pPr>
        <w:spacing w:line="276" w:lineRule="auto"/>
        <w:jc w:val="both"/>
        <w:rPr>
          <w:b/>
          <w:sz w:val="6"/>
          <w:szCs w:val="6"/>
        </w:rPr>
      </w:pPr>
    </w:p>
    <w:p w:rsidR="008B0F17" w:rsidRPr="00EA03D2" w:rsidRDefault="008B0F17" w:rsidP="003C1130">
      <w:pPr>
        <w:spacing w:line="276" w:lineRule="auto"/>
        <w:jc w:val="both"/>
        <w:rPr>
          <w:b/>
          <w:sz w:val="18"/>
          <w:szCs w:val="18"/>
        </w:rPr>
      </w:pPr>
    </w:p>
    <w:p w:rsidR="00A26E95" w:rsidRPr="005402B9" w:rsidRDefault="00645EF5" w:rsidP="003C1130">
      <w:pPr>
        <w:spacing w:line="276" w:lineRule="auto"/>
        <w:jc w:val="both"/>
        <w:rPr>
          <w:b/>
          <w:sz w:val="24"/>
          <w:szCs w:val="24"/>
        </w:rPr>
      </w:pPr>
      <w:r w:rsidRPr="005402B9">
        <w:rPr>
          <w:b/>
          <w:sz w:val="24"/>
          <w:szCs w:val="24"/>
        </w:rPr>
        <w:t>Belgelerin dijitalleştirilmesi</w:t>
      </w:r>
    </w:p>
    <w:p w:rsidR="00645EF5" w:rsidRPr="005402B9" w:rsidRDefault="003D0AB2" w:rsidP="003C1130">
      <w:pPr>
        <w:spacing w:line="276" w:lineRule="auto"/>
        <w:jc w:val="both"/>
        <w:rPr>
          <w:sz w:val="24"/>
          <w:szCs w:val="24"/>
        </w:rPr>
      </w:pPr>
      <w:r>
        <w:rPr>
          <w:b/>
          <w:sz w:val="24"/>
          <w:szCs w:val="24"/>
        </w:rPr>
        <w:t>MADDE</w:t>
      </w:r>
      <w:r w:rsidR="00645EF5" w:rsidRPr="005402B9">
        <w:rPr>
          <w:b/>
          <w:sz w:val="24"/>
          <w:szCs w:val="24"/>
        </w:rPr>
        <w:t xml:space="preserve"> 23-</w:t>
      </w:r>
      <w:r w:rsidR="00645EF5" w:rsidRPr="005402B9">
        <w:rPr>
          <w:sz w:val="24"/>
          <w:szCs w:val="24"/>
        </w:rPr>
        <w:t xml:space="preserve"> (1) İşlem görmek üzere </w:t>
      </w:r>
      <w:r w:rsidR="00446004" w:rsidRPr="005402B9">
        <w:rPr>
          <w:sz w:val="24"/>
          <w:szCs w:val="24"/>
        </w:rPr>
        <w:t>kâğıt</w:t>
      </w:r>
      <w:r w:rsidR="00645EF5" w:rsidRPr="005402B9">
        <w:rPr>
          <w:sz w:val="24"/>
          <w:szCs w:val="24"/>
        </w:rPr>
        <w:t xml:space="preserve"> ortamında gelen belgeler, işlem ve dosya bütünlüklerinin korunması maksadıyla ekleri ile birlikte taranarak elektronik belge yönetim sistemine </w:t>
      </w:r>
      <w:r w:rsidR="00446004" w:rsidRPr="005402B9">
        <w:rPr>
          <w:sz w:val="24"/>
          <w:szCs w:val="24"/>
        </w:rPr>
        <w:t>dâhil</w:t>
      </w:r>
      <w:r w:rsidR="00645EF5" w:rsidRPr="005402B9">
        <w:rPr>
          <w:sz w:val="24"/>
          <w:szCs w:val="24"/>
        </w:rPr>
        <w:t xml:space="preserve"> edilir.</w:t>
      </w:r>
    </w:p>
    <w:p w:rsidR="00EA03D2" w:rsidRDefault="00645EF5" w:rsidP="003C1130">
      <w:pPr>
        <w:spacing w:line="276" w:lineRule="auto"/>
        <w:jc w:val="both"/>
        <w:rPr>
          <w:sz w:val="24"/>
          <w:szCs w:val="24"/>
        </w:rPr>
      </w:pPr>
      <w:r w:rsidRPr="005402B9">
        <w:rPr>
          <w:sz w:val="24"/>
          <w:szCs w:val="24"/>
        </w:rPr>
        <w:t>(2) Dijitalleştirilen belgelerin elektronik ve fiziki belgeler ile ilişkileri korunur.</w:t>
      </w:r>
    </w:p>
    <w:p w:rsidR="00645EF5" w:rsidRPr="005402B9" w:rsidRDefault="00645EF5" w:rsidP="003C1130">
      <w:pPr>
        <w:spacing w:line="276" w:lineRule="auto"/>
        <w:jc w:val="both"/>
        <w:rPr>
          <w:sz w:val="24"/>
          <w:szCs w:val="24"/>
        </w:rPr>
      </w:pPr>
      <w:r w:rsidRPr="005402B9">
        <w:rPr>
          <w:sz w:val="24"/>
          <w:szCs w:val="24"/>
        </w:rPr>
        <w:t>(3)</w:t>
      </w:r>
      <w:r w:rsidR="00A6583A">
        <w:rPr>
          <w:sz w:val="24"/>
          <w:szCs w:val="24"/>
        </w:rPr>
        <w:t>Üniversite, gerekli görülen</w:t>
      </w:r>
      <w:r w:rsidRPr="005402B9">
        <w:rPr>
          <w:sz w:val="24"/>
          <w:szCs w:val="24"/>
        </w:rPr>
        <w:t xml:space="preserve"> durumlarda </w:t>
      </w:r>
      <w:r w:rsidR="00446004">
        <w:rPr>
          <w:sz w:val="24"/>
          <w:szCs w:val="24"/>
        </w:rPr>
        <w:t>fiziki ortam</w:t>
      </w:r>
      <w:r w:rsidRPr="005402B9">
        <w:rPr>
          <w:sz w:val="24"/>
          <w:szCs w:val="24"/>
        </w:rPr>
        <w:t>daki belgelerden arşiv belgesi niteliği taşıyanları, tek nüsha olma özelliğinden kurtarmak, arşiv belgesi dışında kalan ve sıklıkla kullanılan belgeleri ise yıpranmasını engellemek ve etkin bir biçimde kullanabilmek gayesiyle dijitalleştirebilirler.</w:t>
      </w:r>
    </w:p>
    <w:p w:rsidR="00645EF5" w:rsidRPr="005402B9" w:rsidRDefault="00230906" w:rsidP="003C1130">
      <w:pPr>
        <w:spacing w:line="276" w:lineRule="auto"/>
        <w:jc w:val="both"/>
        <w:rPr>
          <w:sz w:val="24"/>
          <w:szCs w:val="24"/>
        </w:rPr>
      </w:pPr>
      <w:r>
        <w:rPr>
          <w:sz w:val="24"/>
          <w:szCs w:val="24"/>
        </w:rPr>
        <w:t xml:space="preserve">(4) </w:t>
      </w:r>
      <w:r w:rsidR="00645EF5" w:rsidRPr="005402B9">
        <w:rPr>
          <w:sz w:val="24"/>
          <w:szCs w:val="24"/>
        </w:rPr>
        <w:t>Sık kullanılmayan ve saklama planlarında öngörülen saklama süreleri sonunda saklanmasına gerek görülmeyip de imha edilecek belgeler, dijitalleştirme işlemine tâbi tutulmaz.</w:t>
      </w:r>
    </w:p>
    <w:p w:rsidR="00645EF5" w:rsidRPr="005402B9" w:rsidRDefault="00645EF5" w:rsidP="003C1130">
      <w:pPr>
        <w:spacing w:line="276" w:lineRule="auto"/>
        <w:jc w:val="both"/>
        <w:rPr>
          <w:sz w:val="24"/>
          <w:szCs w:val="24"/>
        </w:rPr>
      </w:pPr>
      <w:r w:rsidRPr="005402B9">
        <w:rPr>
          <w:sz w:val="24"/>
          <w:szCs w:val="24"/>
        </w:rPr>
        <w:t>(5) Dijital görüntüler ile görüntülere ait üst</w:t>
      </w:r>
      <w:r w:rsidR="002C676B">
        <w:rPr>
          <w:sz w:val="24"/>
          <w:szCs w:val="24"/>
        </w:rPr>
        <w:t xml:space="preserve"> </w:t>
      </w:r>
      <w:r w:rsidRPr="005402B9">
        <w:rPr>
          <w:sz w:val="24"/>
          <w:szCs w:val="24"/>
        </w:rPr>
        <w:t>verilerin ilişkisi korunur.</w:t>
      </w:r>
    </w:p>
    <w:p w:rsidR="00645EF5" w:rsidRPr="005402B9" w:rsidRDefault="00645EF5" w:rsidP="003C1130">
      <w:pPr>
        <w:spacing w:line="276" w:lineRule="auto"/>
        <w:jc w:val="both"/>
        <w:rPr>
          <w:sz w:val="24"/>
          <w:szCs w:val="24"/>
        </w:rPr>
      </w:pPr>
      <w:r w:rsidRPr="005402B9">
        <w:rPr>
          <w:sz w:val="24"/>
          <w:szCs w:val="24"/>
        </w:rPr>
        <w:t xml:space="preserve">(6) Dijitalleştirme işlemleri, birimlerin önerileri doğrultusunda, </w:t>
      </w:r>
      <w:r w:rsidR="00A26E95" w:rsidRPr="005402B9">
        <w:rPr>
          <w:sz w:val="24"/>
          <w:szCs w:val="24"/>
        </w:rPr>
        <w:t>müdürlüğün</w:t>
      </w:r>
      <w:r w:rsidRPr="005402B9">
        <w:rPr>
          <w:sz w:val="24"/>
          <w:szCs w:val="24"/>
        </w:rPr>
        <w:t xml:space="preserve"> bilgisi veya koordinesinde, kurumsal bütünlük içerisinde yapılır. Birimlerin bağımsız uygulamalarına izin verilmez.</w:t>
      </w:r>
    </w:p>
    <w:p w:rsidR="00645EF5" w:rsidRPr="005402B9" w:rsidRDefault="00645EF5" w:rsidP="003C1130">
      <w:pPr>
        <w:spacing w:line="276" w:lineRule="auto"/>
        <w:jc w:val="both"/>
        <w:rPr>
          <w:sz w:val="24"/>
          <w:szCs w:val="24"/>
        </w:rPr>
      </w:pPr>
      <w:r w:rsidRPr="005402B9">
        <w:rPr>
          <w:sz w:val="24"/>
          <w:szCs w:val="24"/>
        </w:rPr>
        <w:t>(7) Yapılacak her türlü dijital görüntüleme işlemlerinde TS13298 numaralı “Elektronik</w:t>
      </w:r>
      <w:r w:rsidR="00446004">
        <w:rPr>
          <w:sz w:val="24"/>
          <w:szCs w:val="24"/>
        </w:rPr>
        <w:t xml:space="preserve"> Belge Yönetim Sistemi” s</w:t>
      </w:r>
      <w:r w:rsidRPr="005402B9">
        <w:rPr>
          <w:sz w:val="24"/>
          <w:szCs w:val="24"/>
        </w:rPr>
        <w:t>tandardı dikkate alınır.</w:t>
      </w:r>
    </w:p>
    <w:p w:rsidR="00645EF5" w:rsidRPr="005402B9" w:rsidRDefault="00645EF5" w:rsidP="003C1130">
      <w:pPr>
        <w:spacing w:line="276" w:lineRule="auto"/>
        <w:jc w:val="both"/>
        <w:rPr>
          <w:sz w:val="24"/>
          <w:szCs w:val="24"/>
        </w:rPr>
      </w:pPr>
      <w:r w:rsidRPr="005402B9">
        <w:rPr>
          <w:sz w:val="24"/>
          <w:szCs w:val="24"/>
        </w:rPr>
        <w:t xml:space="preserve">(8) Belgelerin </w:t>
      </w:r>
      <w:r w:rsidR="00446004">
        <w:rPr>
          <w:sz w:val="24"/>
          <w:szCs w:val="24"/>
        </w:rPr>
        <w:t>dijitalleştirilmesi, Başkanlık tarafından</w:t>
      </w:r>
      <w:r w:rsidRPr="005402B9">
        <w:rPr>
          <w:sz w:val="24"/>
          <w:szCs w:val="24"/>
        </w:rPr>
        <w:t xml:space="preserve"> belirlenen usul ve esaslara göre yerine getirilir.</w:t>
      </w:r>
    </w:p>
    <w:p w:rsidR="00A26E95" w:rsidRDefault="009461F6" w:rsidP="009461F6">
      <w:pPr>
        <w:tabs>
          <w:tab w:val="left" w:pos="3323"/>
        </w:tabs>
        <w:spacing w:line="276" w:lineRule="auto"/>
        <w:jc w:val="both"/>
        <w:rPr>
          <w:b/>
          <w:sz w:val="24"/>
          <w:szCs w:val="24"/>
        </w:rPr>
      </w:pPr>
      <w:r>
        <w:rPr>
          <w:b/>
          <w:sz w:val="24"/>
          <w:szCs w:val="24"/>
        </w:rPr>
        <w:tab/>
      </w:r>
    </w:p>
    <w:p w:rsidR="00A26E95" w:rsidRPr="005402B9" w:rsidRDefault="00645EF5" w:rsidP="003C1130">
      <w:pPr>
        <w:spacing w:line="276" w:lineRule="auto"/>
        <w:jc w:val="both"/>
        <w:rPr>
          <w:b/>
          <w:sz w:val="24"/>
          <w:szCs w:val="24"/>
        </w:rPr>
      </w:pPr>
      <w:r w:rsidRPr="005402B9">
        <w:rPr>
          <w:b/>
          <w:sz w:val="24"/>
          <w:szCs w:val="24"/>
        </w:rPr>
        <w:t>Dosya planları ve saklama planları</w:t>
      </w:r>
    </w:p>
    <w:p w:rsidR="00645EF5" w:rsidRPr="005402B9" w:rsidRDefault="003D0AB2" w:rsidP="003C1130">
      <w:pPr>
        <w:spacing w:line="276" w:lineRule="auto"/>
        <w:jc w:val="both"/>
        <w:rPr>
          <w:sz w:val="24"/>
          <w:szCs w:val="24"/>
        </w:rPr>
      </w:pPr>
      <w:r>
        <w:rPr>
          <w:b/>
          <w:sz w:val="24"/>
          <w:szCs w:val="24"/>
        </w:rPr>
        <w:t>MADDE</w:t>
      </w:r>
      <w:r w:rsidR="00645EF5" w:rsidRPr="005402B9">
        <w:rPr>
          <w:b/>
          <w:sz w:val="24"/>
          <w:szCs w:val="24"/>
        </w:rPr>
        <w:t xml:space="preserve"> 24-</w:t>
      </w:r>
      <w:r w:rsidR="00645EF5" w:rsidRPr="005402B9">
        <w:rPr>
          <w:sz w:val="24"/>
          <w:szCs w:val="24"/>
        </w:rPr>
        <w:t xml:space="preserve"> (1) </w:t>
      </w:r>
      <w:r w:rsidR="0013531E">
        <w:rPr>
          <w:sz w:val="24"/>
          <w:szCs w:val="24"/>
        </w:rPr>
        <w:t>D</w:t>
      </w:r>
      <w:r w:rsidR="0013531E" w:rsidRPr="005402B9">
        <w:rPr>
          <w:sz w:val="24"/>
          <w:szCs w:val="24"/>
        </w:rPr>
        <w:t>osya</w:t>
      </w:r>
      <w:r w:rsidR="0013531E">
        <w:rPr>
          <w:sz w:val="24"/>
          <w:szCs w:val="24"/>
        </w:rPr>
        <w:t xml:space="preserve"> planları ile saklama planları</w:t>
      </w:r>
      <w:r w:rsidR="0013531E" w:rsidRPr="005402B9">
        <w:rPr>
          <w:sz w:val="24"/>
          <w:szCs w:val="24"/>
        </w:rPr>
        <w:t>“</w:t>
      </w:r>
      <w:r w:rsidR="0013531E">
        <w:rPr>
          <w:sz w:val="24"/>
          <w:szCs w:val="24"/>
        </w:rPr>
        <w:t xml:space="preserve">Yükseköğretim Üst Kuruluşları ve Yükseköğretim Kurumları Saklama Süreli </w:t>
      </w:r>
      <w:r w:rsidR="0013531E" w:rsidRPr="005402B9">
        <w:rPr>
          <w:sz w:val="24"/>
          <w:szCs w:val="24"/>
        </w:rPr>
        <w:t>Standart Dosya Planı”</w:t>
      </w:r>
      <w:r w:rsidR="0013531E">
        <w:rPr>
          <w:sz w:val="24"/>
          <w:szCs w:val="24"/>
        </w:rPr>
        <w:t xml:space="preserve"> çerçevesinde yürütülür.</w:t>
      </w:r>
    </w:p>
    <w:p w:rsidR="00927E48" w:rsidRPr="00F363A5" w:rsidRDefault="0013531E" w:rsidP="003C1130">
      <w:pPr>
        <w:spacing w:line="276" w:lineRule="auto"/>
        <w:jc w:val="both"/>
        <w:rPr>
          <w:sz w:val="24"/>
          <w:szCs w:val="24"/>
        </w:rPr>
      </w:pPr>
      <w:r>
        <w:rPr>
          <w:sz w:val="24"/>
          <w:szCs w:val="24"/>
        </w:rPr>
        <w:t>(2</w:t>
      </w:r>
      <w:r w:rsidR="00645EF5" w:rsidRPr="005402B9">
        <w:rPr>
          <w:sz w:val="24"/>
          <w:szCs w:val="24"/>
        </w:rPr>
        <w:t>) Dosyalama işlemlerinde “</w:t>
      </w:r>
      <w:r w:rsidR="00446004">
        <w:rPr>
          <w:sz w:val="24"/>
          <w:szCs w:val="24"/>
        </w:rPr>
        <w:t xml:space="preserve">Yükseköğretim Üst Kuruluşları ve Yükseköğretim Kurumları Saklama Süreli </w:t>
      </w:r>
      <w:r w:rsidR="00645EF5" w:rsidRPr="005402B9">
        <w:rPr>
          <w:sz w:val="24"/>
          <w:szCs w:val="24"/>
        </w:rPr>
        <w:t>Standart Dosya Planı”nın uygulanması zorunlu olup, dosya planına konu edilmeyen film, fotoğraf, plak, ses, görüntü ve sair belgeler için ayrıca saklama planı</w:t>
      </w:r>
      <w:r>
        <w:rPr>
          <w:sz w:val="24"/>
          <w:szCs w:val="24"/>
        </w:rPr>
        <w:t xml:space="preserve"> Müdürlük tarafından</w:t>
      </w:r>
      <w:r w:rsidR="00645EF5" w:rsidRPr="005402B9">
        <w:rPr>
          <w:sz w:val="24"/>
          <w:szCs w:val="24"/>
        </w:rPr>
        <w:t xml:space="preserve"> hazırlanır.</w:t>
      </w:r>
    </w:p>
    <w:p w:rsidR="00EA03D2" w:rsidRDefault="00EA03D2" w:rsidP="003C1130">
      <w:pPr>
        <w:spacing w:line="276" w:lineRule="auto"/>
        <w:jc w:val="both"/>
        <w:rPr>
          <w:b/>
          <w:sz w:val="24"/>
          <w:szCs w:val="24"/>
        </w:rPr>
      </w:pPr>
    </w:p>
    <w:p w:rsidR="00A26E95" w:rsidRPr="005402B9" w:rsidRDefault="00645EF5" w:rsidP="003C1130">
      <w:pPr>
        <w:spacing w:line="276" w:lineRule="auto"/>
        <w:jc w:val="both"/>
        <w:rPr>
          <w:b/>
          <w:sz w:val="24"/>
          <w:szCs w:val="24"/>
        </w:rPr>
      </w:pPr>
      <w:r w:rsidRPr="005402B9">
        <w:rPr>
          <w:b/>
          <w:sz w:val="24"/>
          <w:szCs w:val="24"/>
        </w:rPr>
        <w:t>Denetim</w:t>
      </w:r>
    </w:p>
    <w:p w:rsidR="002F4E40" w:rsidRDefault="003D0AB2" w:rsidP="003C1130">
      <w:pPr>
        <w:spacing w:line="276" w:lineRule="auto"/>
        <w:jc w:val="both"/>
        <w:rPr>
          <w:sz w:val="24"/>
          <w:szCs w:val="24"/>
        </w:rPr>
      </w:pPr>
      <w:r>
        <w:rPr>
          <w:b/>
          <w:sz w:val="24"/>
          <w:szCs w:val="24"/>
        </w:rPr>
        <w:t>MADDE</w:t>
      </w:r>
      <w:r w:rsidR="00645EF5" w:rsidRPr="005402B9">
        <w:rPr>
          <w:b/>
          <w:sz w:val="24"/>
          <w:szCs w:val="24"/>
        </w:rPr>
        <w:t xml:space="preserve"> 25-</w:t>
      </w:r>
      <w:r w:rsidR="002F4E40">
        <w:rPr>
          <w:sz w:val="24"/>
          <w:szCs w:val="24"/>
        </w:rPr>
        <w:t xml:space="preserve"> (1) B</w:t>
      </w:r>
      <w:r w:rsidR="00645EF5" w:rsidRPr="005402B9">
        <w:rPr>
          <w:sz w:val="24"/>
          <w:szCs w:val="24"/>
        </w:rPr>
        <w:t>elge yönetimi ve arşiv hizmetlerinin yürürlükteki mevzuat ve düzenlemelere uygunluğu ile elektronik belge yönetim sistemlerinin belge yönetimi ve arşiv s</w:t>
      </w:r>
      <w:r w:rsidR="002F4E40">
        <w:rPr>
          <w:sz w:val="24"/>
          <w:szCs w:val="24"/>
        </w:rPr>
        <w:t>üreçlerine uygunluğu, Üniversitenin denetim birim</w:t>
      </w:r>
      <w:r w:rsidR="00645EF5" w:rsidRPr="005402B9">
        <w:rPr>
          <w:sz w:val="24"/>
          <w:szCs w:val="24"/>
        </w:rPr>
        <w:t xml:space="preserve">i ile </w:t>
      </w:r>
      <w:r w:rsidR="002F4E40">
        <w:rPr>
          <w:sz w:val="24"/>
          <w:szCs w:val="24"/>
        </w:rPr>
        <w:t>M</w:t>
      </w:r>
      <w:r w:rsidR="00A26E95" w:rsidRPr="005402B9">
        <w:rPr>
          <w:sz w:val="24"/>
          <w:szCs w:val="24"/>
        </w:rPr>
        <w:t>üdürlük</w:t>
      </w:r>
      <w:r w:rsidR="002F4E40">
        <w:rPr>
          <w:sz w:val="24"/>
          <w:szCs w:val="24"/>
        </w:rPr>
        <w:t xml:space="preserve"> tarafından denetlenir.</w:t>
      </w:r>
    </w:p>
    <w:p w:rsidR="00A26E95" w:rsidRPr="005402B9" w:rsidRDefault="00A26E95" w:rsidP="003C1130">
      <w:pPr>
        <w:spacing w:line="276" w:lineRule="auto"/>
        <w:jc w:val="both"/>
        <w:rPr>
          <w:b/>
          <w:sz w:val="24"/>
          <w:szCs w:val="24"/>
        </w:rPr>
      </w:pPr>
    </w:p>
    <w:p w:rsidR="00A26E95" w:rsidRPr="005402B9" w:rsidRDefault="002C3D8E" w:rsidP="003C1130">
      <w:pPr>
        <w:spacing w:line="276" w:lineRule="auto"/>
        <w:jc w:val="both"/>
        <w:rPr>
          <w:b/>
          <w:sz w:val="24"/>
          <w:szCs w:val="24"/>
        </w:rPr>
      </w:pPr>
      <w:r>
        <w:rPr>
          <w:b/>
          <w:sz w:val="24"/>
          <w:szCs w:val="24"/>
        </w:rPr>
        <w:t>F</w:t>
      </w:r>
      <w:r w:rsidR="00645EF5" w:rsidRPr="005402B9">
        <w:rPr>
          <w:b/>
          <w:sz w:val="24"/>
          <w:szCs w:val="24"/>
        </w:rPr>
        <w:t>aaliyet raporları</w:t>
      </w:r>
    </w:p>
    <w:p w:rsidR="002C3D8E" w:rsidRDefault="003D0AB2" w:rsidP="003C1130">
      <w:pPr>
        <w:spacing w:line="276" w:lineRule="auto"/>
        <w:jc w:val="both"/>
        <w:rPr>
          <w:sz w:val="24"/>
          <w:szCs w:val="24"/>
        </w:rPr>
      </w:pPr>
      <w:r>
        <w:rPr>
          <w:b/>
          <w:sz w:val="24"/>
          <w:szCs w:val="24"/>
        </w:rPr>
        <w:t>MADDE</w:t>
      </w:r>
      <w:r w:rsidR="00645EF5" w:rsidRPr="005402B9">
        <w:rPr>
          <w:b/>
          <w:sz w:val="24"/>
          <w:szCs w:val="24"/>
        </w:rPr>
        <w:t xml:space="preserve"> 26-</w:t>
      </w:r>
      <w:r w:rsidR="00645EF5" w:rsidRPr="005402B9">
        <w:rPr>
          <w:sz w:val="24"/>
          <w:szCs w:val="24"/>
        </w:rPr>
        <w:t xml:space="preserve"> (1) </w:t>
      </w:r>
      <w:r w:rsidR="002C3D8E">
        <w:rPr>
          <w:sz w:val="24"/>
          <w:szCs w:val="24"/>
        </w:rPr>
        <w:t xml:space="preserve">Müdürlük, </w:t>
      </w:r>
      <w:r w:rsidR="00645EF5" w:rsidRPr="005402B9">
        <w:rPr>
          <w:sz w:val="24"/>
          <w:szCs w:val="24"/>
        </w:rPr>
        <w:t>belge yönetimi ve arşiv f</w:t>
      </w:r>
      <w:r w:rsidR="002F4E40">
        <w:rPr>
          <w:sz w:val="24"/>
          <w:szCs w:val="24"/>
        </w:rPr>
        <w:t>aaliyetleri ile ilgili</w:t>
      </w:r>
      <w:r w:rsidR="002C3D8E">
        <w:rPr>
          <w:sz w:val="24"/>
          <w:szCs w:val="24"/>
        </w:rPr>
        <w:t xml:space="preserve"> yıllık</w:t>
      </w:r>
      <w:r w:rsidR="00465081">
        <w:rPr>
          <w:sz w:val="24"/>
          <w:szCs w:val="24"/>
        </w:rPr>
        <w:t xml:space="preserve"> </w:t>
      </w:r>
      <w:r w:rsidR="002C3D8E">
        <w:rPr>
          <w:sz w:val="24"/>
          <w:szCs w:val="24"/>
        </w:rPr>
        <w:t>faaliyet raporu hazırlar</w:t>
      </w:r>
      <w:r w:rsidR="002F4E40">
        <w:rPr>
          <w:sz w:val="24"/>
          <w:szCs w:val="24"/>
        </w:rPr>
        <w:t xml:space="preserve">. </w:t>
      </w:r>
    </w:p>
    <w:p w:rsidR="00645EF5" w:rsidRPr="005402B9" w:rsidRDefault="002C3D8E" w:rsidP="003C1130">
      <w:pPr>
        <w:spacing w:line="276" w:lineRule="auto"/>
        <w:jc w:val="both"/>
        <w:rPr>
          <w:sz w:val="24"/>
          <w:szCs w:val="24"/>
        </w:rPr>
      </w:pPr>
      <w:r>
        <w:rPr>
          <w:sz w:val="24"/>
          <w:szCs w:val="24"/>
        </w:rPr>
        <w:t>(2) Faaliyet raporunda yer alan bilgiler belirlenen</w:t>
      </w:r>
      <w:r w:rsidR="00645EF5" w:rsidRPr="005402B9">
        <w:rPr>
          <w:sz w:val="24"/>
          <w:szCs w:val="24"/>
        </w:rPr>
        <w:t xml:space="preserve"> form ve formatlara uygun olarak müteakip takvim yılının oc</w:t>
      </w:r>
      <w:r>
        <w:rPr>
          <w:sz w:val="24"/>
          <w:szCs w:val="24"/>
        </w:rPr>
        <w:t>ak ayında Başkanlığa bildirilir</w:t>
      </w:r>
      <w:r w:rsidR="00645EF5" w:rsidRPr="005402B9">
        <w:rPr>
          <w:sz w:val="24"/>
          <w:szCs w:val="24"/>
        </w:rPr>
        <w:t>.</w:t>
      </w:r>
    </w:p>
    <w:p w:rsidR="00A26E95" w:rsidRPr="005402B9" w:rsidRDefault="00A26E95" w:rsidP="003C1130">
      <w:pPr>
        <w:spacing w:line="276" w:lineRule="auto"/>
        <w:jc w:val="both"/>
        <w:rPr>
          <w:b/>
          <w:sz w:val="24"/>
          <w:szCs w:val="24"/>
        </w:rPr>
      </w:pPr>
    </w:p>
    <w:p w:rsidR="005826A9" w:rsidRDefault="005826A9" w:rsidP="003C1130">
      <w:pPr>
        <w:spacing w:line="276" w:lineRule="auto"/>
        <w:jc w:val="both"/>
        <w:rPr>
          <w:b/>
          <w:sz w:val="24"/>
          <w:szCs w:val="24"/>
        </w:rPr>
      </w:pPr>
    </w:p>
    <w:p w:rsidR="00A26E95" w:rsidRPr="005402B9" w:rsidRDefault="00645EF5" w:rsidP="003C1130">
      <w:pPr>
        <w:spacing w:line="276" w:lineRule="auto"/>
        <w:jc w:val="both"/>
        <w:rPr>
          <w:b/>
          <w:sz w:val="24"/>
          <w:szCs w:val="24"/>
        </w:rPr>
      </w:pPr>
      <w:r w:rsidRPr="005402B9">
        <w:rPr>
          <w:b/>
          <w:sz w:val="24"/>
          <w:szCs w:val="24"/>
        </w:rPr>
        <w:lastRenderedPageBreak/>
        <w:t>Özel arşivlerin yurt dışına izinsiz çıkarılamayacağı</w:t>
      </w:r>
    </w:p>
    <w:p w:rsidR="00645EF5" w:rsidRPr="005402B9" w:rsidRDefault="003D0AB2" w:rsidP="003C1130">
      <w:pPr>
        <w:spacing w:line="276" w:lineRule="auto"/>
        <w:jc w:val="both"/>
        <w:rPr>
          <w:sz w:val="24"/>
          <w:szCs w:val="24"/>
        </w:rPr>
      </w:pPr>
      <w:r>
        <w:rPr>
          <w:b/>
          <w:sz w:val="24"/>
          <w:szCs w:val="24"/>
        </w:rPr>
        <w:t>MADDE</w:t>
      </w:r>
      <w:r w:rsidR="00645EF5" w:rsidRPr="005402B9">
        <w:rPr>
          <w:b/>
          <w:sz w:val="24"/>
          <w:szCs w:val="24"/>
        </w:rPr>
        <w:t xml:space="preserve"> 2</w:t>
      </w:r>
      <w:r w:rsidR="00A26E95" w:rsidRPr="005402B9">
        <w:rPr>
          <w:b/>
          <w:sz w:val="24"/>
          <w:szCs w:val="24"/>
        </w:rPr>
        <w:t>7</w:t>
      </w:r>
      <w:r w:rsidR="00645EF5" w:rsidRPr="005402B9">
        <w:rPr>
          <w:b/>
          <w:sz w:val="24"/>
          <w:szCs w:val="24"/>
        </w:rPr>
        <w:t>-</w:t>
      </w:r>
      <w:r w:rsidR="00645EF5" w:rsidRPr="005402B9">
        <w:rPr>
          <w:sz w:val="24"/>
          <w:szCs w:val="24"/>
        </w:rPr>
        <w:t xml:space="preserve"> (1) Özel arşivler veya arşiv belgesi hüviyetindeki belgeler, her ne sebep ve suretle olursa olsun, toplu veya ayrı parçalar halinde yurt dışına izinsiz çıkarılamaz. Bu çeşit arşiv belgelerinin yurt dışına çıkarılabilmesi için gerekli izin, </w:t>
      </w:r>
      <w:r w:rsidR="00FD7301" w:rsidRPr="005402B9">
        <w:rPr>
          <w:sz w:val="24"/>
          <w:szCs w:val="24"/>
        </w:rPr>
        <w:t>gerçek veya tüzel kişilerin talebi, Rektörlüğün</w:t>
      </w:r>
      <w:r w:rsidR="002C676B">
        <w:rPr>
          <w:sz w:val="24"/>
          <w:szCs w:val="24"/>
        </w:rPr>
        <w:t xml:space="preserve"> </w:t>
      </w:r>
      <w:r w:rsidR="00FD7301" w:rsidRPr="005402B9">
        <w:rPr>
          <w:sz w:val="24"/>
          <w:szCs w:val="24"/>
        </w:rPr>
        <w:t>onayı</w:t>
      </w:r>
      <w:r w:rsidR="00316E71">
        <w:rPr>
          <w:sz w:val="24"/>
          <w:szCs w:val="24"/>
        </w:rPr>
        <w:t xml:space="preserve"> üzerine Başkanlık tarafından</w:t>
      </w:r>
      <w:r w:rsidR="00645EF5" w:rsidRPr="005402B9">
        <w:rPr>
          <w:sz w:val="24"/>
          <w:szCs w:val="24"/>
        </w:rPr>
        <w:t xml:space="preserve"> verilir.</w:t>
      </w:r>
    </w:p>
    <w:p w:rsidR="00A26E95" w:rsidRPr="005402B9" w:rsidRDefault="00A26E95" w:rsidP="003C1130">
      <w:pPr>
        <w:spacing w:line="276" w:lineRule="auto"/>
        <w:jc w:val="both"/>
        <w:rPr>
          <w:b/>
          <w:sz w:val="24"/>
          <w:szCs w:val="24"/>
        </w:rPr>
      </w:pPr>
    </w:p>
    <w:p w:rsidR="00A26E95" w:rsidRPr="005402B9" w:rsidRDefault="00927E48" w:rsidP="0032742D">
      <w:pPr>
        <w:spacing w:line="276" w:lineRule="auto"/>
        <w:jc w:val="both"/>
        <w:rPr>
          <w:b/>
          <w:sz w:val="24"/>
          <w:szCs w:val="24"/>
        </w:rPr>
      </w:pPr>
      <w:r>
        <w:rPr>
          <w:b/>
          <w:sz w:val="24"/>
          <w:szCs w:val="24"/>
        </w:rPr>
        <w:t xml:space="preserve">Tereddütlerin giderilmesi </w:t>
      </w:r>
    </w:p>
    <w:p w:rsidR="00645EF5" w:rsidRPr="005402B9" w:rsidRDefault="003D0AB2" w:rsidP="003C1130">
      <w:pPr>
        <w:spacing w:line="276" w:lineRule="auto"/>
        <w:jc w:val="both"/>
        <w:rPr>
          <w:sz w:val="24"/>
          <w:szCs w:val="24"/>
        </w:rPr>
      </w:pPr>
      <w:r>
        <w:rPr>
          <w:b/>
          <w:sz w:val="24"/>
          <w:szCs w:val="24"/>
        </w:rPr>
        <w:t>MADDE</w:t>
      </w:r>
      <w:r w:rsidR="00645EF5" w:rsidRPr="005402B9">
        <w:rPr>
          <w:b/>
          <w:sz w:val="24"/>
          <w:szCs w:val="24"/>
        </w:rPr>
        <w:t xml:space="preserve"> 2</w:t>
      </w:r>
      <w:r w:rsidR="00A33C92" w:rsidRPr="005402B9">
        <w:rPr>
          <w:b/>
          <w:sz w:val="24"/>
          <w:szCs w:val="24"/>
        </w:rPr>
        <w:t>8</w:t>
      </w:r>
      <w:r w:rsidR="00645EF5" w:rsidRPr="005402B9">
        <w:rPr>
          <w:b/>
          <w:sz w:val="24"/>
          <w:szCs w:val="24"/>
        </w:rPr>
        <w:t>-</w:t>
      </w:r>
      <w:r w:rsidR="00927E48">
        <w:rPr>
          <w:sz w:val="24"/>
          <w:szCs w:val="24"/>
        </w:rPr>
        <w:t xml:space="preserve"> (1) Bu yönerge kapsamında ortaya çıkabilecek tereddütlerin giderilmesi konusunda</w:t>
      </w:r>
      <w:r w:rsidR="002C676B">
        <w:rPr>
          <w:sz w:val="24"/>
          <w:szCs w:val="24"/>
        </w:rPr>
        <w:t xml:space="preserve"> </w:t>
      </w:r>
      <w:r w:rsidR="00927E48">
        <w:rPr>
          <w:sz w:val="24"/>
          <w:szCs w:val="24"/>
        </w:rPr>
        <w:t>Müdürlük yetkilidir</w:t>
      </w:r>
      <w:r w:rsidR="00645EF5" w:rsidRPr="005402B9">
        <w:rPr>
          <w:sz w:val="24"/>
          <w:szCs w:val="24"/>
        </w:rPr>
        <w:t>.</w:t>
      </w:r>
    </w:p>
    <w:p w:rsidR="00A26E95" w:rsidRPr="005402B9" w:rsidRDefault="00A26E95" w:rsidP="003C1130">
      <w:pPr>
        <w:spacing w:line="276" w:lineRule="auto"/>
        <w:jc w:val="both"/>
        <w:rPr>
          <w:b/>
          <w:sz w:val="24"/>
          <w:szCs w:val="24"/>
        </w:rPr>
      </w:pPr>
    </w:p>
    <w:p w:rsidR="00043E7F" w:rsidRPr="005402B9" w:rsidRDefault="00645EF5" w:rsidP="003C1130">
      <w:pPr>
        <w:spacing w:line="276" w:lineRule="auto"/>
        <w:jc w:val="both"/>
        <w:rPr>
          <w:b/>
          <w:sz w:val="24"/>
          <w:szCs w:val="24"/>
        </w:rPr>
      </w:pPr>
      <w:bookmarkStart w:id="0" w:name="_GoBack"/>
      <w:bookmarkEnd w:id="0"/>
      <w:r w:rsidRPr="005402B9">
        <w:rPr>
          <w:b/>
          <w:sz w:val="24"/>
          <w:szCs w:val="24"/>
        </w:rPr>
        <w:t xml:space="preserve">İlga edilen, yetkisi devredilen </w:t>
      </w:r>
      <w:r w:rsidR="00FD7301" w:rsidRPr="005402B9">
        <w:rPr>
          <w:b/>
          <w:sz w:val="24"/>
          <w:szCs w:val="24"/>
        </w:rPr>
        <w:t>birimlerin</w:t>
      </w:r>
      <w:r w:rsidRPr="005402B9">
        <w:rPr>
          <w:b/>
          <w:sz w:val="24"/>
          <w:szCs w:val="24"/>
        </w:rPr>
        <w:t xml:space="preserve"> belgeleri</w:t>
      </w:r>
    </w:p>
    <w:p w:rsidR="00645EF5" w:rsidRPr="005402B9" w:rsidRDefault="003D0AB2" w:rsidP="003C1130">
      <w:pPr>
        <w:spacing w:line="276" w:lineRule="auto"/>
        <w:jc w:val="both"/>
        <w:rPr>
          <w:sz w:val="24"/>
          <w:szCs w:val="24"/>
        </w:rPr>
      </w:pPr>
      <w:r>
        <w:rPr>
          <w:b/>
          <w:sz w:val="24"/>
          <w:szCs w:val="24"/>
        </w:rPr>
        <w:t>MADDE</w:t>
      </w:r>
      <w:r w:rsidR="00A33C92" w:rsidRPr="005402B9">
        <w:rPr>
          <w:b/>
          <w:sz w:val="24"/>
          <w:szCs w:val="24"/>
        </w:rPr>
        <w:t xml:space="preserve"> 29</w:t>
      </w:r>
      <w:r w:rsidR="00645EF5" w:rsidRPr="005402B9">
        <w:rPr>
          <w:b/>
          <w:sz w:val="24"/>
          <w:szCs w:val="24"/>
        </w:rPr>
        <w:t>-</w:t>
      </w:r>
      <w:r w:rsidR="00645EF5" w:rsidRPr="005402B9">
        <w:rPr>
          <w:sz w:val="24"/>
          <w:szCs w:val="24"/>
        </w:rPr>
        <w:t xml:space="preserve"> (1) Bu Yöne</w:t>
      </w:r>
      <w:r w:rsidR="00FD7301" w:rsidRPr="005402B9">
        <w:rPr>
          <w:sz w:val="24"/>
          <w:szCs w:val="24"/>
        </w:rPr>
        <w:t xml:space="preserve">rge </w:t>
      </w:r>
      <w:r w:rsidR="00645EF5" w:rsidRPr="005402B9">
        <w:rPr>
          <w:sz w:val="24"/>
          <w:szCs w:val="24"/>
        </w:rPr>
        <w:t xml:space="preserve">kapsamında olup da faaliyeti sonlandırılarak belgeleri </w:t>
      </w:r>
      <w:r w:rsidR="00FD7301" w:rsidRPr="005402B9">
        <w:rPr>
          <w:sz w:val="24"/>
          <w:szCs w:val="24"/>
        </w:rPr>
        <w:t>müdürlüğe</w:t>
      </w:r>
      <w:r w:rsidR="00645EF5" w:rsidRPr="005402B9">
        <w:rPr>
          <w:sz w:val="24"/>
          <w:szCs w:val="24"/>
        </w:rPr>
        <w:t xml:space="preserve"> devredilmiş </w:t>
      </w:r>
      <w:r w:rsidR="00FD7301" w:rsidRPr="005402B9">
        <w:rPr>
          <w:sz w:val="24"/>
          <w:szCs w:val="24"/>
        </w:rPr>
        <w:t>birimlerin</w:t>
      </w:r>
      <w:r w:rsidR="00645EF5" w:rsidRPr="005402B9">
        <w:rPr>
          <w:sz w:val="24"/>
          <w:szCs w:val="24"/>
        </w:rPr>
        <w:t>, ayıklama v</w:t>
      </w:r>
      <w:r w:rsidR="007203E4">
        <w:rPr>
          <w:sz w:val="24"/>
          <w:szCs w:val="24"/>
        </w:rPr>
        <w:t>e imha işlemlerine yönelik süreç,</w:t>
      </w:r>
      <w:r w:rsidR="002C676B">
        <w:rPr>
          <w:sz w:val="24"/>
          <w:szCs w:val="24"/>
        </w:rPr>
        <w:t xml:space="preserve"> </w:t>
      </w:r>
      <w:r w:rsidR="007203E4">
        <w:rPr>
          <w:sz w:val="24"/>
          <w:szCs w:val="24"/>
        </w:rPr>
        <w:t>Müdürlük tarafından yürütülür.</w:t>
      </w:r>
    </w:p>
    <w:p w:rsidR="00645EF5" w:rsidRPr="005402B9" w:rsidRDefault="00645EF5" w:rsidP="003C1130">
      <w:pPr>
        <w:spacing w:line="276" w:lineRule="auto"/>
        <w:jc w:val="both"/>
        <w:rPr>
          <w:sz w:val="24"/>
          <w:szCs w:val="24"/>
        </w:rPr>
      </w:pPr>
      <w:r w:rsidRPr="005402B9">
        <w:rPr>
          <w:sz w:val="24"/>
          <w:szCs w:val="24"/>
        </w:rPr>
        <w:t>(2) Bu Yöne</w:t>
      </w:r>
      <w:r w:rsidR="00FD7301" w:rsidRPr="005402B9">
        <w:rPr>
          <w:sz w:val="24"/>
          <w:szCs w:val="24"/>
        </w:rPr>
        <w:t xml:space="preserve">rge </w:t>
      </w:r>
      <w:r w:rsidR="007203E4">
        <w:rPr>
          <w:sz w:val="24"/>
          <w:szCs w:val="24"/>
        </w:rPr>
        <w:t>kapsamında olup da teşkilat yapısı</w:t>
      </w:r>
      <w:r w:rsidRPr="005402B9">
        <w:rPr>
          <w:sz w:val="24"/>
          <w:szCs w:val="24"/>
        </w:rPr>
        <w:t xml:space="preserve"> değişiklikleri sebebiyle, faaliyetin farklı </w:t>
      </w:r>
      <w:r w:rsidR="007203E4">
        <w:rPr>
          <w:sz w:val="24"/>
          <w:szCs w:val="24"/>
        </w:rPr>
        <w:t>birimler tarafından</w:t>
      </w:r>
      <w:r w:rsidR="002C676B">
        <w:rPr>
          <w:sz w:val="24"/>
          <w:szCs w:val="24"/>
        </w:rPr>
        <w:t xml:space="preserve"> </w:t>
      </w:r>
      <w:r w:rsidRPr="005402B9">
        <w:rPr>
          <w:sz w:val="24"/>
          <w:szCs w:val="24"/>
        </w:rPr>
        <w:t xml:space="preserve">yürütülmesi durumunda belgeler, faaliyetin yürütüleceği </w:t>
      </w:r>
      <w:r w:rsidR="00FD7301" w:rsidRPr="005402B9">
        <w:rPr>
          <w:sz w:val="24"/>
          <w:szCs w:val="24"/>
        </w:rPr>
        <w:t>birime</w:t>
      </w:r>
      <w:r w:rsidRPr="005402B9">
        <w:rPr>
          <w:sz w:val="24"/>
          <w:szCs w:val="24"/>
        </w:rPr>
        <w:t xml:space="preserve"> devredilir.</w:t>
      </w:r>
    </w:p>
    <w:p w:rsidR="00645EF5" w:rsidRPr="005402B9" w:rsidRDefault="00645EF5" w:rsidP="003C1130">
      <w:pPr>
        <w:spacing w:line="276" w:lineRule="auto"/>
        <w:jc w:val="both"/>
        <w:rPr>
          <w:sz w:val="24"/>
          <w:szCs w:val="24"/>
        </w:rPr>
      </w:pPr>
      <w:r w:rsidRPr="005402B9">
        <w:rPr>
          <w:sz w:val="24"/>
          <w:szCs w:val="24"/>
        </w:rPr>
        <w:t>(3) İlga edilen</w:t>
      </w:r>
      <w:r w:rsidR="00FD7301" w:rsidRPr="005402B9">
        <w:rPr>
          <w:sz w:val="24"/>
          <w:szCs w:val="24"/>
        </w:rPr>
        <w:t xml:space="preserve"> veya</w:t>
      </w:r>
      <w:r w:rsidR="004257D7">
        <w:rPr>
          <w:sz w:val="24"/>
          <w:szCs w:val="24"/>
        </w:rPr>
        <w:t xml:space="preserve"> yetkisi devredilen birimlere</w:t>
      </w:r>
      <w:r w:rsidRPr="005402B9">
        <w:rPr>
          <w:sz w:val="24"/>
          <w:szCs w:val="24"/>
        </w:rPr>
        <w:t xml:space="preserve"> ait belgelerin, bu Yöne</w:t>
      </w:r>
      <w:r w:rsidR="00FD7301" w:rsidRPr="005402B9">
        <w:rPr>
          <w:sz w:val="24"/>
          <w:szCs w:val="24"/>
        </w:rPr>
        <w:t xml:space="preserve">rgede </w:t>
      </w:r>
      <w:r w:rsidRPr="005402B9">
        <w:rPr>
          <w:sz w:val="24"/>
          <w:szCs w:val="24"/>
        </w:rPr>
        <w:t>belirlenen yükümlülü</w:t>
      </w:r>
      <w:r w:rsidR="004257D7">
        <w:rPr>
          <w:sz w:val="24"/>
          <w:szCs w:val="24"/>
        </w:rPr>
        <w:t>kleri, Rektör tarafından oluşturulacak Ayıklama ve İmha K</w:t>
      </w:r>
      <w:r w:rsidRPr="005402B9">
        <w:rPr>
          <w:sz w:val="24"/>
          <w:szCs w:val="24"/>
        </w:rPr>
        <w:t>omisyon</w:t>
      </w:r>
      <w:r w:rsidR="004257D7">
        <w:rPr>
          <w:sz w:val="24"/>
          <w:szCs w:val="24"/>
        </w:rPr>
        <w:t xml:space="preserve">u tarafından </w:t>
      </w:r>
      <w:r w:rsidRPr="005402B9">
        <w:rPr>
          <w:sz w:val="24"/>
          <w:szCs w:val="24"/>
        </w:rPr>
        <w:t>yerine getirilir.</w:t>
      </w:r>
    </w:p>
    <w:p w:rsidR="008B0F17" w:rsidRDefault="008B0F17" w:rsidP="003C1130">
      <w:pPr>
        <w:spacing w:line="276" w:lineRule="auto"/>
        <w:jc w:val="both"/>
        <w:rPr>
          <w:b/>
          <w:sz w:val="24"/>
          <w:szCs w:val="24"/>
        </w:rPr>
      </w:pPr>
    </w:p>
    <w:p w:rsidR="00FD7301" w:rsidRPr="005402B9" w:rsidRDefault="00645EF5" w:rsidP="003C1130">
      <w:pPr>
        <w:spacing w:line="276" w:lineRule="auto"/>
        <w:jc w:val="both"/>
        <w:rPr>
          <w:b/>
          <w:sz w:val="24"/>
          <w:szCs w:val="24"/>
        </w:rPr>
      </w:pPr>
      <w:r w:rsidRPr="005402B9">
        <w:rPr>
          <w:b/>
          <w:sz w:val="24"/>
          <w:szCs w:val="24"/>
        </w:rPr>
        <w:t>Müsadere olunan belge</w:t>
      </w:r>
    </w:p>
    <w:p w:rsidR="00645EF5" w:rsidRPr="005402B9" w:rsidRDefault="003D0AB2" w:rsidP="003C1130">
      <w:pPr>
        <w:spacing w:line="276" w:lineRule="auto"/>
        <w:jc w:val="both"/>
        <w:rPr>
          <w:sz w:val="24"/>
          <w:szCs w:val="24"/>
        </w:rPr>
      </w:pPr>
      <w:r>
        <w:rPr>
          <w:b/>
          <w:sz w:val="24"/>
          <w:szCs w:val="24"/>
        </w:rPr>
        <w:t>MADDE</w:t>
      </w:r>
      <w:r w:rsidR="00645EF5" w:rsidRPr="005402B9">
        <w:rPr>
          <w:b/>
          <w:sz w:val="24"/>
          <w:szCs w:val="24"/>
        </w:rPr>
        <w:t xml:space="preserve"> 3</w:t>
      </w:r>
      <w:r w:rsidR="00A33C92" w:rsidRPr="005402B9">
        <w:rPr>
          <w:b/>
          <w:sz w:val="24"/>
          <w:szCs w:val="24"/>
        </w:rPr>
        <w:t>0</w:t>
      </w:r>
      <w:r w:rsidR="00645EF5" w:rsidRPr="005402B9">
        <w:rPr>
          <w:b/>
          <w:sz w:val="24"/>
          <w:szCs w:val="24"/>
        </w:rPr>
        <w:t>-</w:t>
      </w:r>
      <w:r w:rsidR="004257D7">
        <w:rPr>
          <w:sz w:val="24"/>
          <w:szCs w:val="24"/>
        </w:rPr>
        <w:t xml:space="preserve"> (1) Bu Yönerge</w:t>
      </w:r>
      <w:r w:rsidR="00645EF5" w:rsidRPr="005402B9">
        <w:rPr>
          <w:sz w:val="24"/>
          <w:szCs w:val="24"/>
        </w:rPr>
        <w:t xml:space="preserve"> kapsamına giren ve ilgili kanunlara göre suçta kullanıldığı anlaşılarak müsaderesine dair kararı kesinleşen her türlü belge, hükmün kesinleşmesini taki</w:t>
      </w:r>
      <w:r w:rsidR="004257D7">
        <w:rPr>
          <w:sz w:val="24"/>
          <w:szCs w:val="24"/>
        </w:rPr>
        <w:t>p eden altı (6) ay içinde Müdürlüğe</w:t>
      </w:r>
      <w:r w:rsidR="00645EF5" w:rsidRPr="005402B9">
        <w:rPr>
          <w:sz w:val="24"/>
          <w:szCs w:val="24"/>
        </w:rPr>
        <w:t xml:space="preserve"> teslim edilir.</w:t>
      </w:r>
    </w:p>
    <w:p w:rsidR="00333B0D" w:rsidRDefault="00333B0D">
      <w:pPr>
        <w:rPr>
          <w:b/>
          <w:sz w:val="24"/>
          <w:szCs w:val="24"/>
        </w:rPr>
      </w:pPr>
    </w:p>
    <w:p w:rsidR="000E1DC2" w:rsidRDefault="000E1DC2" w:rsidP="003C1130">
      <w:pPr>
        <w:spacing w:line="276" w:lineRule="auto"/>
        <w:jc w:val="both"/>
        <w:rPr>
          <w:b/>
          <w:sz w:val="24"/>
          <w:szCs w:val="24"/>
        </w:rPr>
      </w:pPr>
    </w:p>
    <w:p w:rsidR="000E1DC2" w:rsidRPr="005402B9" w:rsidRDefault="000E1DC2" w:rsidP="003C1130">
      <w:pPr>
        <w:spacing w:line="276" w:lineRule="auto"/>
        <w:jc w:val="both"/>
        <w:rPr>
          <w:b/>
          <w:sz w:val="24"/>
          <w:szCs w:val="24"/>
        </w:rPr>
      </w:pPr>
    </w:p>
    <w:p w:rsidR="00A33C92" w:rsidRPr="005402B9" w:rsidRDefault="00A33C92" w:rsidP="003C1130">
      <w:pPr>
        <w:spacing w:line="276" w:lineRule="auto"/>
        <w:jc w:val="center"/>
        <w:rPr>
          <w:sz w:val="24"/>
          <w:szCs w:val="24"/>
        </w:rPr>
      </w:pPr>
      <w:r w:rsidRPr="005402B9">
        <w:rPr>
          <w:b/>
          <w:sz w:val="24"/>
          <w:szCs w:val="24"/>
        </w:rPr>
        <w:t>YEDİNCİ BÖLÜM</w:t>
      </w:r>
    </w:p>
    <w:p w:rsidR="00A33C92" w:rsidRDefault="00A63B2E" w:rsidP="003C1130">
      <w:pPr>
        <w:spacing w:line="276" w:lineRule="auto"/>
        <w:jc w:val="center"/>
        <w:rPr>
          <w:b/>
          <w:sz w:val="24"/>
          <w:szCs w:val="24"/>
        </w:rPr>
      </w:pPr>
      <w:r w:rsidRPr="005402B9">
        <w:rPr>
          <w:b/>
          <w:sz w:val="24"/>
          <w:szCs w:val="24"/>
        </w:rPr>
        <w:t>Yürürlük</w:t>
      </w:r>
      <w:r>
        <w:rPr>
          <w:b/>
          <w:sz w:val="24"/>
          <w:szCs w:val="24"/>
        </w:rPr>
        <w:t xml:space="preserve"> ve</w:t>
      </w:r>
      <w:r w:rsidR="002C676B">
        <w:rPr>
          <w:b/>
          <w:sz w:val="24"/>
          <w:szCs w:val="24"/>
        </w:rPr>
        <w:t xml:space="preserve"> </w:t>
      </w:r>
      <w:r>
        <w:rPr>
          <w:b/>
          <w:sz w:val="24"/>
          <w:szCs w:val="24"/>
        </w:rPr>
        <w:t xml:space="preserve">Yürütme </w:t>
      </w:r>
    </w:p>
    <w:p w:rsidR="00903993" w:rsidRDefault="00903993" w:rsidP="00903993">
      <w:pPr>
        <w:spacing w:line="276" w:lineRule="auto"/>
        <w:rPr>
          <w:b/>
          <w:sz w:val="24"/>
          <w:szCs w:val="24"/>
        </w:rPr>
      </w:pPr>
    </w:p>
    <w:p w:rsidR="00903993" w:rsidRDefault="00903993" w:rsidP="00903993">
      <w:pPr>
        <w:rPr>
          <w:b/>
          <w:sz w:val="24"/>
          <w:szCs w:val="24"/>
        </w:rPr>
      </w:pPr>
      <w:r>
        <w:rPr>
          <w:b/>
          <w:sz w:val="24"/>
          <w:szCs w:val="24"/>
        </w:rPr>
        <w:t>Yürürlükten Kaldırılan Mevzuat</w:t>
      </w:r>
    </w:p>
    <w:p w:rsidR="00903993" w:rsidRDefault="00903993" w:rsidP="00903993">
      <w:pPr>
        <w:spacing w:line="276" w:lineRule="auto"/>
        <w:jc w:val="both"/>
        <w:rPr>
          <w:sz w:val="24"/>
          <w:szCs w:val="24"/>
        </w:rPr>
      </w:pPr>
      <w:r>
        <w:rPr>
          <w:b/>
          <w:sz w:val="24"/>
          <w:szCs w:val="24"/>
        </w:rPr>
        <w:t>MADDE 3</w:t>
      </w:r>
      <w:r w:rsidR="00A63B2E">
        <w:rPr>
          <w:b/>
          <w:sz w:val="24"/>
          <w:szCs w:val="24"/>
        </w:rPr>
        <w:t>1</w:t>
      </w:r>
      <w:r>
        <w:rPr>
          <w:b/>
          <w:sz w:val="24"/>
          <w:szCs w:val="24"/>
        </w:rPr>
        <w:t xml:space="preserve">- </w:t>
      </w:r>
      <w:r w:rsidRPr="009A5AB2">
        <w:rPr>
          <w:sz w:val="24"/>
          <w:szCs w:val="24"/>
        </w:rPr>
        <w:t>(1)</w:t>
      </w:r>
      <w:r w:rsidR="005826A9">
        <w:rPr>
          <w:sz w:val="24"/>
          <w:szCs w:val="24"/>
        </w:rPr>
        <w:t xml:space="preserve"> </w:t>
      </w:r>
      <w:r>
        <w:rPr>
          <w:sz w:val="24"/>
          <w:shd w:val="clear" w:color="auto" w:fill="FFFFFF"/>
        </w:rPr>
        <w:t>24/12/2015</w:t>
      </w:r>
      <w:r>
        <w:rPr>
          <w:sz w:val="24"/>
          <w:szCs w:val="24"/>
        </w:rPr>
        <w:t>tarihli,</w:t>
      </w:r>
      <w:r w:rsidR="005826A9">
        <w:rPr>
          <w:sz w:val="24"/>
          <w:szCs w:val="24"/>
        </w:rPr>
        <w:t xml:space="preserve"> </w:t>
      </w:r>
      <w:r>
        <w:rPr>
          <w:sz w:val="24"/>
          <w:szCs w:val="24"/>
        </w:rPr>
        <w:t>2015/04-33 s</w:t>
      </w:r>
      <w:r w:rsidRPr="005C7D71">
        <w:rPr>
          <w:sz w:val="24"/>
          <w:szCs w:val="24"/>
        </w:rPr>
        <w:t>ayılı</w:t>
      </w:r>
      <w:r w:rsidR="005826A9">
        <w:rPr>
          <w:sz w:val="24"/>
          <w:szCs w:val="24"/>
        </w:rPr>
        <w:t xml:space="preserve"> </w:t>
      </w:r>
      <w:r>
        <w:rPr>
          <w:sz w:val="24"/>
          <w:szCs w:val="24"/>
        </w:rPr>
        <w:t>Senato kararı ile kabul edilen Yıldız Teknik Üniversitesi Belge Yönetimi</w:t>
      </w:r>
      <w:r w:rsidR="002C676B">
        <w:rPr>
          <w:sz w:val="24"/>
          <w:szCs w:val="24"/>
        </w:rPr>
        <w:t xml:space="preserve"> </w:t>
      </w:r>
      <w:r>
        <w:rPr>
          <w:sz w:val="24"/>
          <w:szCs w:val="24"/>
        </w:rPr>
        <w:t>ve Arşiv Hizmetleri Çalışma Esasları</w:t>
      </w:r>
      <w:r w:rsidR="005826A9">
        <w:rPr>
          <w:sz w:val="24"/>
          <w:szCs w:val="24"/>
        </w:rPr>
        <w:t xml:space="preserve"> </w:t>
      </w:r>
      <w:r>
        <w:rPr>
          <w:sz w:val="24"/>
          <w:szCs w:val="24"/>
        </w:rPr>
        <w:t>Yönergesi</w:t>
      </w:r>
      <w:r w:rsidR="005826A9">
        <w:rPr>
          <w:sz w:val="24"/>
          <w:szCs w:val="24"/>
        </w:rPr>
        <w:t xml:space="preserve"> </w:t>
      </w:r>
      <w:r w:rsidRPr="00EA6679">
        <w:rPr>
          <w:sz w:val="24"/>
          <w:szCs w:val="24"/>
        </w:rPr>
        <w:t>yürürlükten kaldırılmıştır.</w:t>
      </w:r>
    </w:p>
    <w:p w:rsidR="002D319F" w:rsidRPr="005402B9" w:rsidRDefault="002D319F" w:rsidP="00903993">
      <w:pPr>
        <w:spacing w:line="276" w:lineRule="auto"/>
        <w:rPr>
          <w:b/>
          <w:sz w:val="24"/>
          <w:szCs w:val="24"/>
        </w:rPr>
      </w:pPr>
    </w:p>
    <w:p w:rsidR="00A33C92" w:rsidRPr="005402B9" w:rsidRDefault="00A33C92" w:rsidP="003C1130">
      <w:pPr>
        <w:spacing w:line="276" w:lineRule="auto"/>
        <w:jc w:val="both"/>
        <w:rPr>
          <w:b/>
          <w:sz w:val="24"/>
          <w:szCs w:val="24"/>
        </w:rPr>
      </w:pPr>
      <w:r w:rsidRPr="005402B9">
        <w:rPr>
          <w:b/>
          <w:sz w:val="24"/>
          <w:szCs w:val="24"/>
        </w:rPr>
        <w:t>Yürürlük</w:t>
      </w:r>
    </w:p>
    <w:p w:rsidR="00A33C92" w:rsidRPr="005402B9" w:rsidRDefault="003D0AB2" w:rsidP="003C1130">
      <w:pPr>
        <w:spacing w:line="276" w:lineRule="auto"/>
        <w:jc w:val="both"/>
        <w:rPr>
          <w:sz w:val="24"/>
          <w:szCs w:val="24"/>
        </w:rPr>
      </w:pPr>
      <w:r>
        <w:rPr>
          <w:b/>
          <w:sz w:val="24"/>
          <w:szCs w:val="24"/>
        </w:rPr>
        <w:t>MADDE</w:t>
      </w:r>
      <w:r w:rsidR="00A33C92" w:rsidRPr="005402B9">
        <w:rPr>
          <w:b/>
          <w:sz w:val="24"/>
          <w:szCs w:val="24"/>
        </w:rPr>
        <w:t xml:space="preserve"> 3</w:t>
      </w:r>
      <w:r w:rsidR="00A63B2E">
        <w:rPr>
          <w:b/>
          <w:sz w:val="24"/>
          <w:szCs w:val="24"/>
        </w:rPr>
        <w:t>2</w:t>
      </w:r>
      <w:r w:rsidR="00A33C92" w:rsidRPr="005402B9">
        <w:rPr>
          <w:b/>
          <w:sz w:val="24"/>
          <w:szCs w:val="24"/>
        </w:rPr>
        <w:t>-</w:t>
      </w:r>
      <w:r w:rsidR="00381D4D" w:rsidRPr="00381D4D">
        <w:rPr>
          <w:sz w:val="24"/>
          <w:szCs w:val="24"/>
        </w:rPr>
        <w:t>(1)</w:t>
      </w:r>
      <w:r w:rsidR="00A33C92" w:rsidRPr="005402B9">
        <w:rPr>
          <w:sz w:val="24"/>
          <w:szCs w:val="24"/>
        </w:rPr>
        <w:t xml:space="preserve"> Bu Yönerge, </w:t>
      </w:r>
      <w:r w:rsidR="00381D4D">
        <w:rPr>
          <w:sz w:val="24"/>
          <w:szCs w:val="24"/>
        </w:rPr>
        <w:t>Senato tarafından</w:t>
      </w:r>
      <w:r w:rsidR="00A33C92" w:rsidRPr="005402B9">
        <w:rPr>
          <w:sz w:val="24"/>
          <w:szCs w:val="24"/>
        </w:rPr>
        <w:t xml:space="preserve"> kabul edildiği tarihte yürürlüğe girer.</w:t>
      </w:r>
    </w:p>
    <w:p w:rsidR="00A33C92" w:rsidRPr="005402B9" w:rsidRDefault="00A33C92" w:rsidP="003C1130">
      <w:pPr>
        <w:spacing w:line="276" w:lineRule="auto"/>
        <w:jc w:val="both"/>
        <w:rPr>
          <w:sz w:val="24"/>
          <w:szCs w:val="24"/>
        </w:rPr>
      </w:pPr>
    </w:p>
    <w:p w:rsidR="00A33C92" w:rsidRPr="005402B9" w:rsidRDefault="00A33C92" w:rsidP="003C1130">
      <w:pPr>
        <w:spacing w:line="276" w:lineRule="auto"/>
        <w:jc w:val="both"/>
        <w:rPr>
          <w:b/>
          <w:sz w:val="24"/>
          <w:szCs w:val="24"/>
        </w:rPr>
      </w:pPr>
      <w:r w:rsidRPr="005402B9">
        <w:rPr>
          <w:b/>
          <w:sz w:val="24"/>
          <w:szCs w:val="24"/>
        </w:rPr>
        <w:t>Yürütme</w:t>
      </w:r>
    </w:p>
    <w:p w:rsidR="00A33C92" w:rsidRDefault="003D0AB2" w:rsidP="003C1130">
      <w:pPr>
        <w:spacing w:line="276" w:lineRule="auto"/>
        <w:rPr>
          <w:sz w:val="24"/>
          <w:szCs w:val="24"/>
        </w:rPr>
      </w:pPr>
      <w:r>
        <w:rPr>
          <w:b/>
          <w:sz w:val="24"/>
          <w:szCs w:val="24"/>
        </w:rPr>
        <w:t>MADDE</w:t>
      </w:r>
      <w:r w:rsidR="00A33C92" w:rsidRPr="005402B9">
        <w:rPr>
          <w:b/>
          <w:sz w:val="24"/>
          <w:szCs w:val="24"/>
        </w:rPr>
        <w:t xml:space="preserve"> 3</w:t>
      </w:r>
      <w:r w:rsidR="00A63B2E">
        <w:rPr>
          <w:b/>
          <w:sz w:val="24"/>
          <w:szCs w:val="24"/>
        </w:rPr>
        <w:t>3</w:t>
      </w:r>
      <w:r w:rsidR="00A33C92" w:rsidRPr="005402B9">
        <w:rPr>
          <w:b/>
          <w:sz w:val="24"/>
          <w:szCs w:val="24"/>
        </w:rPr>
        <w:t>-</w:t>
      </w:r>
      <w:r w:rsidR="00381D4D">
        <w:rPr>
          <w:sz w:val="24"/>
          <w:szCs w:val="24"/>
        </w:rPr>
        <w:t xml:space="preserve">(1) Bu Yönerge hükümleri Rektör tarafından </w:t>
      </w:r>
      <w:r w:rsidR="00A33C92" w:rsidRPr="005402B9">
        <w:rPr>
          <w:sz w:val="24"/>
          <w:szCs w:val="24"/>
        </w:rPr>
        <w:t>yürütü</w:t>
      </w:r>
      <w:r w:rsidR="00381D4D">
        <w:rPr>
          <w:sz w:val="24"/>
          <w:szCs w:val="24"/>
        </w:rPr>
        <w:t>lü</w:t>
      </w:r>
      <w:r w:rsidR="00A33C92" w:rsidRPr="005402B9">
        <w:rPr>
          <w:sz w:val="24"/>
          <w:szCs w:val="24"/>
        </w:rPr>
        <w:t>r.</w:t>
      </w:r>
    </w:p>
    <w:p w:rsidR="00F0556B" w:rsidRDefault="00F0556B">
      <w:pPr>
        <w:rPr>
          <w:b/>
          <w:sz w:val="24"/>
          <w:szCs w:val="24"/>
        </w:rPr>
      </w:pPr>
      <w:r>
        <w:rPr>
          <w:b/>
          <w:sz w:val="24"/>
          <w:szCs w:val="24"/>
        </w:rPr>
        <w:br w:type="page"/>
      </w:r>
    </w:p>
    <w:p w:rsidR="00F0556B" w:rsidRDefault="00F0556B" w:rsidP="00F0556B">
      <w:pPr>
        <w:jc w:val="center"/>
        <w:rPr>
          <w:b/>
          <w:sz w:val="24"/>
        </w:rPr>
      </w:pPr>
      <w:r w:rsidRPr="009F1D38">
        <w:rPr>
          <w:noProof/>
        </w:rPr>
        <w:lastRenderedPageBreak/>
        <w:drawing>
          <wp:inline distT="0" distB="0" distL="0" distR="0">
            <wp:extent cx="612775" cy="618611"/>
            <wp:effectExtent l="0" t="0" r="0" b="0"/>
            <wp:docPr id="12" name="Resim 12" descr="Açıklama: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çıklama: logo10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5570" cy="651718"/>
                    </a:xfrm>
                    <a:prstGeom prst="rect">
                      <a:avLst/>
                    </a:prstGeom>
                    <a:noFill/>
                    <a:ln>
                      <a:noFill/>
                    </a:ln>
                  </pic:spPr>
                </pic:pic>
              </a:graphicData>
            </a:graphic>
          </wp:inline>
        </w:drawing>
      </w:r>
    </w:p>
    <w:p w:rsidR="00F0556B" w:rsidRDefault="00F0556B" w:rsidP="00F0556B">
      <w:pPr>
        <w:jc w:val="right"/>
        <w:rPr>
          <w:b/>
          <w:sz w:val="24"/>
        </w:rPr>
      </w:pPr>
      <w:r>
        <w:rPr>
          <w:b/>
          <w:sz w:val="24"/>
        </w:rPr>
        <w:t>Ek-1</w:t>
      </w:r>
    </w:p>
    <w:p w:rsidR="00F0556B" w:rsidRPr="00B60BA1" w:rsidRDefault="00F0556B" w:rsidP="00F0556B">
      <w:pPr>
        <w:jc w:val="center"/>
        <w:rPr>
          <w:b/>
          <w:sz w:val="24"/>
        </w:rPr>
      </w:pPr>
      <w:r w:rsidRPr="00B60BA1">
        <w:rPr>
          <w:b/>
          <w:sz w:val="24"/>
        </w:rPr>
        <w:t>YILDIZ TEKNİK ÜNİVERSİTESİ</w:t>
      </w:r>
    </w:p>
    <w:p w:rsidR="00F0556B" w:rsidRPr="00B60BA1" w:rsidRDefault="00F0556B" w:rsidP="00F0556B">
      <w:pPr>
        <w:jc w:val="center"/>
        <w:rPr>
          <w:b/>
          <w:sz w:val="24"/>
        </w:rPr>
      </w:pPr>
      <w:r w:rsidRPr="00B60BA1">
        <w:rPr>
          <w:b/>
          <w:sz w:val="24"/>
        </w:rPr>
        <w:t>Belge/Dosya İstek Formu</w:t>
      </w:r>
    </w:p>
    <w:p w:rsidR="00F0556B" w:rsidRDefault="00F0556B" w:rsidP="00F0556B"/>
    <w:tbl>
      <w:tblPr>
        <w:tblStyle w:val="TabloKlavuzu"/>
        <w:tblW w:w="11058" w:type="dxa"/>
        <w:tblInd w:w="-998" w:type="dxa"/>
        <w:tblLook w:val="04A0"/>
      </w:tblPr>
      <w:tblGrid>
        <w:gridCol w:w="3689"/>
        <w:gridCol w:w="1840"/>
        <w:gridCol w:w="1845"/>
        <w:gridCol w:w="3684"/>
      </w:tblGrid>
      <w:tr w:rsidR="00F0556B" w:rsidRPr="00B60BA1" w:rsidTr="00DD5AFA">
        <w:trPr>
          <w:trHeight w:val="510"/>
        </w:trPr>
        <w:tc>
          <w:tcPr>
            <w:tcW w:w="11058" w:type="dxa"/>
            <w:gridSpan w:val="4"/>
            <w:vAlign w:val="center"/>
          </w:tcPr>
          <w:p w:rsidR="00F0556B" w:rsidRPr="00B60BA1" w:rsidRDefault="00F0556B" w:rsidP="00DD5AFA">
            <w:pPr>
              <w:jc w:val="center"/>
              <w:rPr>
                <w:rFonts w:cs="Times New Roman"/>
                <w:b/>
                <w:sz w:val="24"/>
                <w:szCs w:val="24"/>
              </w:rPr>
            </w:pPr>
            <w:r w:rsidRPr="00B60BA1">
              <w:rPr>
                <w:rFonts w:cs="Times New Roman"/>
                <w:b/>
                <w:sz w:val="24"/>
                <w:szCs w:val="24"/>
              </w:rPr>
              <w:t>BELGE/DOSYAYA AİT BİLGİLER</w:t>
            </w:r>
          </w:p>
        </w:tc>
      </w:tr>
      <w:tr w:rsidR="00F0556B" w:rsidRPr="004036F9" w:rsidTr="00DD5AFA">
        <w:trPr>
          <w:trHeight w:val="510"/>
        </w:trPr>
        <w:tc>
          <w:tcPr>
            <w:tcW w:w="11058" w:type="dxa"/>
            <w:gridSpan w:val="4"/>
            <w:vAlign w:val="center"/>
          </w:tcPr>
          <w:p w:rsidR="00F0556B" w:rsidRPr="004036F9" w:rsidRDefault="00F0556B" w:rsidP="00DD5AFA">
            <w:pPr>
              <w:rPr>
                <w:rFonts w:cs="Times New Roman"/>
                <w:sz w:val="24"/>
                <w:szCs w:val="24"/>
              </w:rPr>
            </w:pPr>
            <w:r w:rsidRPr="004036F9">
              <w:rPr>
                <w:rFonts w:cs="Times New Roman"/>
                <w:sz w:val="24"/>
                <w:szCs w:val="24"/>
              </w:rPr>
              <w:t>Belgenin Ait Olduğu Birimin Adı:</w:t>
            </w:r>
          </w:p>
        </w:tc>
      </w:tr>
      <w:tr w:rsidR="00F0556B" w:rsidRPr="004036F9" w:rsidTr="00DD5AFA">
        <w:trPr>
          <w:trHeight w:val="510"/>
        </w:trPr>
        <w:tc>
          <w:tcPr>
            <w:tcW w:w="11058" w:type="dxa"/>
            <w:gridSpan w:val="4"/>
            <w:vAlign w:val="center"/>
          </w:tcPr>
          <w:p w:rsidR="00F0556B" w:rsidRPr="004036F9" w:rsidRDefault="00F0556B" w:rsidP="00DD5AFA">
            <w:pPr>
              <w:rPr>
                <w:rFonts w:cs="Times New Roman"/>
                <w:sz w:val="24"/>
                <w:szCs w:val="24"/>
              </w:rPr>
            </w:pPr>
            <w:r w:rsidRPr="004036F9">
              <w:rPr>
                <w:rFonts w:cs="Times New Roman"/>
                <w:sz w:val="24"/>
                <w:szCs w:val="24"/>
              </w:rPr>
              <w:t>Konusu:</w:t>
            </w:r>
          </w:p>
        </w:tc>
      </w:tr>
      <w:tr w:rsidR="00F0556B" w:rsidRPr="004036F9" w:rsidTr="00DD5AFA">
        <w:trPr>
          <w:trHeight w:val="510"/>
        </w:trPr>
        <w:tc>
          <w:tcPr>
            <w:tcW w:w="5529" w:type="dxa"/>
            <w:gridSpan w:val="2"/>
            <w:vAlign w:val="center"/>
          </w:tcPr>
          <w:p w:rsidR="00F0556B" w:rsidRPr="004036F9" w:rsidRDefault="00F0556B" w:rsidP="00DD5AFA">
            <w:pPr>
              <w:rPr>
                <w:rFonts w:cs="Times New Roman"/>
                <w:sz w:val="24"/>
                <w:szCs w:val="24"/>
              </w:rPr>
            </w:pPr>
            <w:r w:rsidRPr="004036F9">
              <w:rPr>
                <w:rFonts w:cs="Times New Roman"/>
                <w:sz w:val="24"/>
                <w:szCs w:val="24"/>
              </w:rPr>
              <w:t>Dosya No:</w:t>
            </w:r>
          </w:p>
        </w:tc>
        <w:tc>
          <w:tcPr>
            <w:tcW w:w="5529" w:type="dxa"/>
            <w:gridSpan w:val="2"/>
            <w:vAlign w:val="center"/>
          </w:tcPr>
          <w:p w:rsidR="00F0556B" w:rsidRPr="004036F9" w:rsidRDefault="00F0556B" w:rsidP="00DD5AFA">
            <w:pPr>
              <w:rPr>
                <w:rFonts w:cs="Times New Roman"/>
                <w:sz w:val="24"/>
                <w:szCs w:val="24"/>
              </w:rPr>
            </w:pPr>
            <w:r w:rsidRPr="004036F9">
              <w:rPr>
                <w:rFonts w:cs="Times New Roman"/>
                <w:sz w:val="24"/>
                <w:szCs w:val="24"/>
              </w:rPr>
              <w:t>Belge /Dosya Tarihi:</w:t>
            </w:r>
          </w:p>
        </w:tc>
      </w:tr>
      <w:tr w:rsidR="00F0556B" w:rsidRPr="00B60BA1" w:rsidTr="00DD5AFA">
        <w:trPr>
          <w:trHeight w:val="510"/>
        </w:trPr>
        <w:tc>
          <w:tcPr>
            <w:tcW w:w="11058" w:type="dxa"/>
            <w:gridSpan w:val="4"/>
            <w:vAlign w:val="center"/>
          </w:tcPr>
          <w:p w:rsidR="00F0556B" w:rsidRPr="00B60BA1" w:rsidRDefault="00F0556B" w:rsidP="00DD5AFA">
            <w:pPr>
              <w:jc w:val="center"/>
              <w:rPr>
                <w:rFonts w:cs="Times New Roman"/>
                <w:b/>
                <w:sz w:val="24"/>
                <w:szCs w:val="24"/>
              </w:rPr>
            </w:pPr>
            <w:r w:rsidRPr="00B60BA1">
              <w:rPr>
                <w:rFonts w:cs="Times New Roman"/>
                <w:b/>
                <w:sz w:val="24"/>
                <w:szCs w:val="24"/>
              </w:rPr>
              <w:t>İSTEK SAHİBİNE İLİŞKİN BİLGİLER</w:t>
            </w:r>
          </w:p>
        </w:tc>
      </w:tr>
      <w:tr w:rsidR="00F0556B" w:rsidRPr="004036F9" w:rsidTr="00DD5AFA">
        <w:trPr>
          <w:trHeight w:val="510"/>
        </w:trPr>
        <w:tc>
          <w:tcPr>
            <w:tcW w:w="11058" w:type="dxa"/>
            <w:gridSpan w:val="4"/>
            <w:vAlign w:val="center"/>
          </w:tcPr>
          <w:p w:rsidR="00F0556B" w:rsidRPr="004036F9" w:rsidRDefault="00F0556B" w:rsidP="00DD5AFA">
            <w:pPr>
              <w:rPr>
                <w:rFonts w:cs="Times New Roman"/>
                <w:sz w:val="24"/>
                <w:szCs w:val="24"/>
              </w:rPr>
            </w:pPr>
            <w:r w:rsidRPr="004036F9">
              <w:rPr>
                <w:rFonts w:cs="Times New Roman"/>
                <w:sz w:val="24"/>
                <w:szCs w:val="24"/>
              </w:rPr>
              <w:t>İstek Yapan Birim, Amiri Adı ve Soyadı:</w:t>
            </w:r>
          </w:p>
        </w:tc>
      </w:tr>
      <w:tr w:rsidR="00F0556B" w:rsidRPr="004036F9" w:rsidTr="00DD5AFA">
        <w:trPr>
          <w:trHeight w:val="510"/>
        </w:trPr>
        <w:tc>
          <w:tcPr>
            <w:tcW w:w="5529" w:type="dxa"/>
            <w:gridSpan w:val="2"/>
            <w:vAlign w:val="center"/>
          </w:tcPr>
          <w:p w:rsidR="00F0556B" w:rsidRPr="004036F9" w:rsidRDefault="00F0556B" w:rsidP="00DD5AFA">
            <w:pPr>
              <w:rPr>
                <w:rFonts w:cs="Times New Roman"/>
                <w:sz w:val="24"/>
                <w:szCs w:val="24"/>
              </w:rPr>
            </w:pPr>
            <w:r w:rsidRPr="004036F9">
              <w:rPr>
                <w:rFonts w:cs="Times New Roman"/>
                <w:sz w:val="24"/>
                <w:szCs w:val="24"/>
              </w:rPr>
              <w:t>Görevli Adı/Soyadı:</w:t>
            </w:r>
          </w:p>
        </w:tc>
        <w:tc>
          <w:tcPr>
            <w:tcW w:w="5529" w:type="dxa"/>
            <w:gridSpan w:val="2"/>
            <w:vAlign w:val="center"/>
          </w:tcPr>
          <w:p w:rsidR="00F0556B" w:rsidRPr="004036F9" w:rsidRDefault="00F0556B" w:rsidP="00DD5AFA">
            <w:pPr>
              <w:rPr>
                <w:rFonts w:cs="Times New Roman"/>
                <w:sz w:val="24"/>
                <w:szCs w:val="24"/>
              </w:rPr>
            </w:pPr>
            <w:r w:rsidRPr="004036F9">
              <w:rPr>
                <w:rFonts w:cs="Times New Roman"/>
                <w:sz w:val="24"/>
                <w:szCs w:val="24"/>
              </w:rPr>
              <w:t>Telefon :</w:t>
            </w:r>
          </w:p>
        </w:tc>
      </w:tr>
      <w:tr w:rsidR="00F0556B" w:rsidRPr="00B60BA1" w:rsidTr="00DD5AFA">
        <w:trPr>
          <w:trHeight w:val="510"/>
        </w:trPr>
        <w:tc>
          <w:tcPr>
            <w:tcW w:w="11058" w:type="dxa"/>
            <w:gridSpan w:val="4"/>
            <w:vAlign w:val="center"/>
          </w:tcPr>
          <w:p w:rsidR="00F0556B" w:rsidRPr="00B60BA1" w:rsidRDefault="00F0556B" w:rsidP="00DD5AFA">
            <w:pPr>
              <w:jc w:val="center"/>
              <w:rPr>
                <w:rFonts w:cs="Times New Roman"/>
                <w:b/>
                <w:sz w:val="24"/>
                <w:szCs w:val="24"/>
              </w:rPr>
            </w:pPr>
            <w:r w:rsidRPr="00B60BA1">
              <w:rPr>
                <w:rFonts w:cs="Times New Roman"/>
                <w:b/>
                <w:sz w:val="24"/>
                <w:szCs w:val="24"/>
              </w:rPr>
              <w:t>BELGENİN VERİLİŞ ŞEKLİ:</w:t>
            </w:r>
          </w:p>
        </w:tc>
      </w:tr>
      <w:tr w:rsidR="00F0556B" w:rsidRPr="004036F9" w:rsidTr="00DD5AFA">
        <w:trPr>
          <w:trHeight w:val="510"/>
        </w:trPr>
        <w:tc>
          <w:tcPr>
            <w:tcW w:w="11058" w:type="dxa"/>
            <w:gridSpan w:val="4"/>
            <w:vAlign w:val="center"/>
          </w:tcPr>
          <w:p w:rsidR="00F0556B" w:rsidRPr="004036F9" w:rsidRDefault="00F0556B" w:rsidP="00DD5AFA">
            <w:pPr>
              <w:tabs>
                <w:tab w:val="left" w:pos="4680"/>
                <w:tab w:val="left" w:pos="6930"/>
              </w:tabs>
              <w:rPr>
                <w:rFonts w:cs="Times New Roman"/>
                <w:sz w:val="24"/>
                <w:szCs w:val="24"/>
              </w:rPr>
            </w:pPr>
            <w:r w:rsidRPr="004036F9">
              <w:rPr>
                <w:rFonts w:cs="Times New Roman"/>
                <w:sz w:val="24"/>
                <w:szCs w:val="24"/>
              </w:rPr>
              <w:t xml:space="preserve">Dosyanın Aslı   </w:t>
            </w:r>
            <w:sdt>
              <w:sdtPr>
                <w:rPr>
                  <w:sz w:val="24"/>
                  <w:szCs w:val="24"/>
                </w:rPr>
                <w:id w:val="-1272711991"/>
              </w:sdtPr>
              <w:sdtContent>
                <w:r w:rsidRPr="004036F9">
                  <w:rPr>
                    <w:rFonts w:ascii="MS Gothic" w:eastAsia="MS Gothic" w:hAnsi="MS Gothic" w:cs="Times New Roman" w:hint="eastAsia"/>
                    <w:sz w:val="24"/>
                    <w:szCs w:val="24"/>
                  </w:rPr>
                  <w:t>☐</w:t>
                </w:r>
              </w:sdtContent>
            </w:sdt>
            <w:r w:rsidRPr="004036F9">
              <w:rPr>
                <w:rFonts w:cs="Times New Roman"/>
                <w:sz w:val="24"/>
                <w:szCs w:val="24"/>
              </w:rPr>
              <w:t xml:space="preserve">             Dosya Örnek    </w:t>
            </w:r>
            <w:sdt>
              <w:sdtPr>
                <w:rPr>
                  <w:sz w:val="24"/>
                  <w:szCs w:val="24"/>
                </w:rPr>
                <w:id w:val="-1829198906"/>
              </w:sdtPr>
              <w:sdtContent>
                <w:r w:rsidRPr="004036F9">
                  <w:rPr>
                    <w:rFonts w:ascii="MS Gothic" w:eastAsia="MS Gothic" w:hAnsi="MS Gothic" w:cs="Times New Roman" w:hint="eastAsia"/>
                    <w:sz w:val="24"/>
                    <w:szCs w:val="24"/>
                  </w:rPr>
                  <w:t>☐</w:t>
                </w:r>
              </w:sdtContent>
            </w:sdt>
            <w:r w:rsidRPr="004036F9">
              <w:rPr>
                <w:rFonts w:cs="Times New Roman"/>
                <w:sz w:val="24"/>
                <w:szCs w:val="24"/>
              </w:rPr>
              <w:t xml:space="preserve">                  Faks </w:t>
            </w:r>
            <w:sdt>
              <w:sdtPr>
                <w:rPr>
                  <w:sz w:val="24"/>
                  <w:szCs w:val="24"/>
                </w:rPr>
                <w:id w:val="-1110901740"/>
              </w:sdtPr>
              <w:sdtContent>
                <w:r w:rsidRPr="004036F9">
                  <w:rPr>
                    <w:rFonts w:ascii="MS Gothic" w:eastAsia="MS Gothic" w:hAnsi="MS Gothic" w:cs="Times New Roman" w:hint="eastAsia"/>
                    <w:sz w:val="24"/>
                    <w:szCs w:val="24"/>
                  </w:rPr>
                  <w:t>☐</w:t>
                </w:r>
              </w:sdtContent>
            </w:sdt>
            <w:r w:rsidRPr="004036F9">
              <w:rPr>
                <w:rFonts w:cs="Times New Roman"/>
                <w:sz w:val="24"/>
                <w:szCs w:val="24"/>
              </w:rPr>
              <w:tab/>
              <w:t xml:space="preserve">          Yerinde İnceleme  </w:t>
            </w:r>
            <w:sdt>
              <w:sdtPr>
                <w:rPr>
                  <w:sz w:val="24"/>
                  <w:szCs w:val="24"/>
                </w:rPr>
                <w:id w:val="995226045"/>
              </w:sdtPr>
              <w:sdtContent>
                <w:r w:rsidRPr="004036F9">
                  <w:rPr>
                    <w:rFonts w:ascii="MS Gothic" w:eastAsia="MS Gothic" w:hAnsi="MS Gothic" w:cs="Times New Roman" w:hint="eastAsia"/>
                    <w:sz w:val="24"/>
                    <w:szCs w:val="24"/>
                  </w:rPr>
                  <w:t>☐</w:t>
                </w:r>
              </w:sdtContent>
            </w:sdt>
          </w:p>
        </w:tc>
      </w:tr>
      <w:tr w:rsidR="00F0556B" w:rsidRPr="004036F9" w:rsidTr="00DD5AFA">
        <w:trPr>
          <w:trHeight w:val="510"/>
        </w:trPr>
        <w:tc>
          <w:tcPr>
            <w:tcW w:w="11058" w:type="dxa"/>
            <w:gridSpan w:val="4"/>
            <w:vAlign w:val="center"/>
          </w:tcPr>
          <w:p w:rsidR="00F0556B" w:rsidRPr="004036F9" w:rsidRDefault="00F0556B" w:rsidP="00DD5AFA">
            <w:pPr>
              <w:tabs>
                <w:tab w:val="left" w:pos="4680"/>
                <w:tab w:val="left" w:pos="6930"/>
              </w:tabs>
              <w:rPr>
                <w:rFonts w:cs="Times New Roman"/>
                <w:sz w:val="24"/>
                <w:szCs w:val="24"/>
              </w:rPr>
            </w:pPr>
            <w:r w:rsidRPr="004036F9">
              <w:rPr>
                <w:rFonts w:cs="Times New Roman"/>
                <w:sz w:val="24"/>
                <w:szCs w:val="24"/>
              </w:rPr>
              <w:t>Belge/Dosyanın Sayfa Sayısı Adedi:</w:t>
            </w:r>
          </w:p>
        </w:tc>
      </w:tr>
      <w:tr w:rsidR="00F0556B" w:rsidRPr="00B60BA1" w:rsidTr="00DD5AFA">
        <w:trPr>
          <w:trHeight w:val="1077"/>
        </w:trPr>
        <w:tc>
          <w:tcPr>
            <w:tcW w:w="3689" w:type="dxa"/>
          </w:tcPr>
          <w:p w:rsidR="00F0556B" w:rsidRPr="00B60BA1" w:rsidRDefault="00F0556B" w:rsidP="00DD5AFA">
            <w:pPr>
              <w:tabs>
                <w:tab w:val="left" w:pos="4680"/>
                <w:tab w:val="left" w:pos="6930"/>
              </w:tabs>
              <w:jc w:val="center"/>
              <w:rPr>
                <w:rFonts w:cs="Times New Roman"/>
                <w:b/>
                <w:sz w:val="24"/>
                <w:szCs w:val="24"/>
              </w:rPr>
            </w:pPr>
            <w:r w:rsidRPr="00B60BA1">
              <w:rPr>
                <w:rFonts w:cs="Times New Roman"/>
                <w:b/>
                <w:sz w:val="24"/>
                <w:szCs w:val="24"/>
              </w:rPr>
              <w:t>TESLİM EDEN</w:t>
            </w:r>
          </w:p>
        </w:tc>
        <w:tc>
          <w:tcPr>
            <w:tcW w:w="3685" w:type="dxa"/>
            <w:gridSpan w:val="2"/>
          </w:tcPr>
          <w:p w:rsidR="00F0556B" w:rsidRPr="00B60BA1" w:rsidRDefault="00F0556B" w:rsidP="00DD5AFA">
            <w:pPr>
              <w:tabs>
                <w:tab w:val="left" w:pos="4680"/>
                <w:tab w:val="left" w:pos="6930"/>
              </w:tabs>
              <w:jc w:val="center"/>
              <w:rPr>
                <w:rFonts w:cs="Times New Roman"/>
                <w:b/>
                <w:sz w:val="24"/>
                <w:szCs w:val="24"/>
              </w:rPr>
            </w:pPr>
            <w:r w:rsidRPr="00B60BA1">
              <w:rPr>
                <w:rFonts w:cs="Times New Roman"/>
                <w:b/>
                <w:sz w:val="24"/>
                <w:szCs w:val="24"/>
              </w:rPr>
              <w:t>TESLİM TARİHİ</w:t>
            </w:r>
          </w:p>
        </w:tc>
        <w:tc>
          <w:tcPr>
            <w:tcW w:w="3684" w:type="dxa"/>
          </w:tcPr>
          <w:p w:rsidR="00F0556B" w:rsidRPr="00B60BA1" w:rsidRDefault="00F0556B" w:rsidP="00DD5AFA">
            <w:pPr>
              <w:tabs>
                <w:tab w:val="left" w:pos="4680"/>
                <w:tab w:val="left" w:pos="6930"/>
              </w:tabs>
              <w:jc w:val="center"/>
              <w:rPr>
                <w:rFonts w:cs="Times New Roman"/>
                <w:b/>
                <w:sz w:val="24"/>
                <w:szCs w:val="24"/>
              </w:rPr>
            </w:pPr>
            <w:r w:rsidRPr="00B60BA1">
              <w:rPr>
                <w:rFonts w:cs="Times New Roman"/>
                <w:b/>
                <w:sz w:val="24"/>
                <w:szCs w:val="24"/>
              </w:rPr>
              <w:t>TESLİM ALAN</w:t>
            </w:r>
          </w:p>
        </w:tc>
      </w:tr>
      <w:tr w:rsidR="00F0556B" w:rsidRPr="00B60BA1" w:rsidTr="00DD5AFA">
        <w:trPr>
          <w:trHeight w:val="1077"/>
        </w:trPr>
        <w:tc>
          <w:tcPr>
            <w:tcW w:w="11058" w:type="dxa"/>
            <w:gridSpan w:val="4"/>
          </w:tcPr>
          <w:p w:rsidR="00F0556B" w:rsidRPr="00B60BA1" w:rsidRDefault="00F0556B" w:rsidP="00DD5AFA">
            <w:pPr>
              <w:jc w:val="center"/>
              <w:rPr>
                <w:rFonts w:cs="Times New Roman"/>
                <w:b/>
                <w:sz w:val="24"/>
                <w:szCs w:val="24"/>
              </w:rPr>
            </w:pPr>
            <w:r w:rsidRPr="00B60BA1">
              <w:rPr>
                <w:rFonts w:cs="Times New Roman"/>
                <w:b/>
                <w:sz w:val="24"/>
                <w:szCs w:val="24"/>
              </w:rPr>
              <w:t>ONAY</w:t>
            </w:r>
          </w:p>
        </w:tc>
      </w:tr>
      <w:tr w:rsidR="00F0556B" w:rsidRPr="00B60BA1" w:rsidTr="00DD5AFA">
        <w:trPr>
          <w:trHeight w:val="1077"/>
        </w:trPr>
        <w:tc>
          <w:tcPr>
            <w:tcW w:w="3689" w:type="dxa"/>
          </w:tcPr>
          <w:p w:rsidR="00F0556B" w:rsidRPr="00B60BA1" w:rsidRDefault="00F0556B" w:rsidP="00DD5AFA">
            <w:pPr>
              <w:tabs>
                <w:tab w:val="left" w:pos="4680"/>
                <w:tab w:val="left" w:pos="6930"/>
              </w:tabs>
              <w:jc w:val="center"/>
              <w:rPr>
                <w:rFonts w:cs="Times New Roman"/>
                <w:b/>
                <w:sz w:val="24"/>
                <w:szCs w:val="24"/>
              </w:rPr>
            </w:pPr>
            <w:r w:rsidRPr="00B60BA1">
              <w:rPr>
                <w:rFonts w:cs="Times New Roman"/>
                <w:b/>
                <w:sz w:val="24"/>
                <w:szCs w:val="24"/>
              </w:rPr>
              <w:t>İADE EDEN</w:t>
            </w:r>
          </w:p>
        </w:tc>
        <w:tc>
          <w:tcPr>
            <w:tcW w:w="3685" w:type="dxa"/>
            <w:gridSpan w:val="2"/>
          </w:tcPr>
          <w:p w:rsidR="00F0556B" w:rsidRPr="00B60BA1" w:rsidRDefault="00F0556B" w:rsidP="00DD5AFA">
            <w:pPr>
              <w:tabs>
                <w:tab w:val="left" w:pos="4680"/>
                <w:tab w:val="left" w:pos="6930"/>
              </w:tabs>
              <w:jc w:val="center"/>
              <w:rPr>
                <w:rFonts w:cs="Times New Roman"/>
                <w:b/>
                <w:sz w:val="24"/>
                <w:szCs w:val="24"/>
              </w:rPr>
            </w:pPr>
            <w:r w:rsidRPr="00B60BA1">
              <w:rPr>
                <w:rFonts w:cs="Times New Roman"/>
                <w:b/>
                <w:sz w:val="24"/>
                <w:szCs w:val="24"/>
              </w:rPr>
              <w:t>İADE TARİHİ</w:t>
            </w:r>
          </w:p>
        </w:tc>
        <w:tc>
          <w:tcPr>
            <w:tcW w:w="3684" w:type="dxa"/>
          </w:tcPr>
          <w:p w:rsidR="00F0556B" w:rsidRPr="00B60BA1" w:rsidRDefault="00F0556B" w:rsidP="00DD5AFA">
            <w:pPr>
              <w:tabs>
                <w:tab w:val="left" w:pos="4680"/>
                <w:tab w:val="left" w:pos="6930"/>
              </w:tabs>
              <w:jc w:val="center"/>
              <w:rPr>
                <w:rFonts w:cs="Times New Roman"/>
                <w:b/>
                <w:sz w:val="24"/>
                <w:szCs w:val="24"/>
              </w:rPr>
            </w:pPr>
            <w:r w:rsidRPr="00B60BA1">
              <w:rPr>
                <w:rFonts w:cs="Times New Roman"/>
                <w:b/>
                <w:sz w:val="24"/>
                <w:szCs w:val="24"/>
              </w:rPr>
              <w:t>İADE ALAN</w:t>
            </w:r>
          </w:p>
        </w:tc>
      </w:tr>
    </w:tbl>
    <w:p w:rsidR="00F0556B" w:rsidRDefault="00F0556B" w:rsidP="00F0556B">
      <w:pPr>
        <w:spacing w:before="240"/>
        <w:jc w:val="both"/>
        <w:rPr>
          <w:b/>
          <w:bCs/>
          <w:sz w:val="16"/>
          <w:szCs w:val="18"/>
          <w:u w:val="single"/>
        </w:rPr>
      </w:pPr>
      <w:r>
        <w:rPr>
          <w:rFonts w:ascii="Tahoma" w:hAnsi="Tahoma" w:cs="Tahoma"/>
          <w:b/>
          <w:bCs/>
        </w:rPr>
        <w:t>Dosya İzleme No</w:t>
      </w:r>
      <w:r w:rsidRPr="008E53B1">
        <w:rPr>
          <w:rFonts w:ascii="Tahoma" w:hAnsi="Tahoma" w:cs="Tahoma"/>
          <w:b/>
          <w:bCs/>
        </w:rPr>
        <w:t>:</w:t>
      </w:r>
      <w:r w:rsidRPr="00B60BA1">
        <w:rPr>
          <w:rFonts w:ascii="Tahoma" w:hAnsi="Tahoma" w:cs="Tahoma"/>
          <w:bCs/>
        </w:rPr>
        <w:t>…………..</w:t>
      </w:r>
      <w:r>
        <w:rPr>
          <w:rFonts w:ascii="Tahoma" w:hAnsi="Tahoma" w:cs="Tahoma"/>
          <w:bCs/>
        </w:rPr>
        <w:t xml:space="preserve"> (Kurum Arşiv Görevlisi tarafından doldurulacaktır.)</w:t>
      </w:r>
    </w:p>
    <w:p w:rsidR="00F0556B" w:rsidRDefault="00F0556B" w:rsidP="00F0556B">
      <w:pPr>
        <w:rPr>
          <w:b/>
          <w:bCs/>
          <w:sz w:val="16"/>
          <w:szCs w:val="18"/>
          <w:u w:val="single"/>
        </w:rPr>
      </w:pPr>
    </w:p>
    <w:p w:rsidR="00F0556B" w:rsidRDefault="00F0556B" w:rsidP="00F0556B">
      <w:pPr>
        <w:rPr>
          <w:b/>
          <w:bCs/>
          <w:sz w:val="16"/>
          <w:szCs w:val="18"/>
          <w:u w:val="single"/>
        </w:rPr>
      </w:pPr>
    </w:p>
    <w:p w:rsidR="00F0556B" w:rsidRPr="00D52291" w:rsidRDefault="00F0556B" w:rsidP="00F0556B">
      <w:pPr>
        <w:rPr>
          <w:i/>
          <w:iCs/>
          <w:sz w:val="16"/>
          <w:szCs w:val="18"/>
        </w:rPr>
      </w:pPr>
      <w:r w:rsidRPr="00D52291">
        <w:rPr>
          <w:b/>
          <w:bCs/>
          <w:sz w:val="16"/>
          <w:szCs w:val="18"/>
          <w:u w:val="single"/>
        </w:rPr>
        <w:t>AÇIKLAMALAR</w:t>
      </w:r>
      <w:r w:rsidRPr="00D52291">
        <w:rPr>
          <w:sz w:val="16"/>
          <w:szCs w:val="18"/>
        </w:rPr>
        <w:br/>
      </w:r>
      <w:r w:rsidRPr="00D52291">
        <w:rPr>
          <w:iCs/>
          <w:sz w:val="16"/>
          <w:szCs w:val="18"/>
        </w:rPr>
        <w:t>1- İstek, belgenin ait olduğu birim amirinin imzası ile yapılır.</w:t>
      </w:r>
      <w:r w:rsidRPr="00D52291">
        <w:rPr>
          <w:iCs/>
          <w:sz w:val="16"/>
          <w:szCs w:val="18"/>
        </w:rPr>
        <w:br/>
        <w:t>2- İstek Formunda belirtilen görevli dışındakilere belge teslim edilmez.</w:t>
      </w:r>
      <w:r w:rsidRPr="00D52291">
        <w:rPr>
          <w:iCs/>
          <w:sz w:val="16"/>
          <w:szCs w:val="18"/>
        </w:rPr>
        <w:br/>
        <w:t>3- İstek Formu, belge asıllarının talebi halinde iki nüsha, diğerleri için ise tek nüsha düzenlenir.</w:t>
      </w:r>
      <w:r w:rsidRPr="00D52291">
        <w:rPr>
          <w:iCs/>
          <w:sz w:val="16"/>
          <w:szCs w:val="18"/>
        </w:rPr>
        <w:br/>
        <w:t>4- Asıl nüshası teslim edilmiş belgelerin iade süresi 15 gündür.</w:t>
      </w:r>
      <w:r w:rsidRPr="00D52291">
        <w:rPr>
          <w:iCs/>
          <w:sz w:val="16"/>
          <w:szCs w:val="18"/>
        </w:rPr>
        <w:br/>
        <w:t>5- Telefonla yapılacak istekler dikkate alınmaz.</w:t>
      </w:r>
    </w:p>
    <w:p w:rsidR="00F0556B" w:rsidRPr="00D52291" w:rsidRDefault="00F0556B" w:rsidP="00F0556B">
      <w:pPr>
        <w:rPr>
          <w:b/>
          <w:sz w:val="16"/>
          <w:szCs w:val="18"/>
        </w:rPr>
      </w:pPr>
    </w:p>
    <w:p w:rsidR="00F0556B" w:rsidRPr="00D52291" w:rsidRDefault="00F0556B" w:rsidP="00F0556B">
      <w:pPr>
        <w:rPr>
          <w:i/>
          <w:iCs/>
          <w:sz w:val="16"/>
          <w:szCs w:val="18"/>
        </w:rPr>
      </w:pPr>
      <w:r w:rsidRPr="00D52291">
        <w:rPr>
          <w:b/>
          <w:sz w:val="16"/>
          <w:szCs w:val="18"/>
        </w:rPr>
        <w:t>BELGE/DOSYA İSTEK FORMU</w:t>
      </w:r>
    </w:p>
    <w:p w:rsidR="00F0556B" w:rsidRPr="00D52291" w:rsidRDefault="00F0556B" w:rsidP="00F0556B">
      <w:pPr>
        <w:rPr>
          <w:sz w:val="16"/>
          <w:szCs w:val="18"/>
        </w:rPr>
      </w:pPr>
      <w:r w:rsidRPr="00D52291">
        <w:rPr>
          <w:sz w:val="16"/>
          <w:szCs w:val="18"/>
        </w:rPr>
        <w:t>** Dosyalanan belgelerin kurumdaki herhangi bir birim tarafından yeniden incelenmesi ya da kullanılabilmesi için, dosyaların bulunduğu arşivden çıkarılması ve çeşitli yasal işlemlerden sonra belli süreliğine ödünç alınması gerekmektedir. Dosyaların yerinden çıkarılıp ödünç verilmesi işlemleri bir takım form veya defterlerle kayıt altına alınmalıdır. Kurumlarda dosyaların ödünç verilmesinde dosya isteme fişi</w:t>
      </w:r>
      <w:r w:rsidR="00F237F9" w:rsidRPr="00D52291">
        <w:rPr>
          <w:sz w:val="16"/>
          <w:szCs w:val="18"/>
        </w:rPr>
        <w:fldChar w:fldCharType="begin"/>
      </w:r>
      <w:r w:rsidRPr="00D52291">
        <w:rPr>
          <w:sz w:val="16"/>
          <w:szCs w:val="18"/>
        </w:rPr>
        <w:instrText>xe "dosya isteme fişi"</w:instrText>
      </w:r>
      <w:r w:rsidR="00F237F9" w:rsidRPr="00D52291">
        <w:rPr>
          <w:sz w:val="16"/>
          <w:szCs w:val="18"/>
        </w:rPr>
        <w:fldChar w:fldCharType="end"/>
      </w:r>
      <w:r w:rsidRPr="00D52291">
        <w:rPr>
          <w:sz w:val="16"/>
          <w:szCs w:val="18"/>
        </w:rPr>
        <w:t xml:space="preserve"> kullanılmalıdır. Bu fişler, bir nüshası dosyanın çıkarıldığı yere biri de hatırlatma dosyasına konmak üzere iki nüsha olarak doldurulmalıdır.  Böylece personelin raf ya da dolaplara gitmeksizin o dosyanın ödünç verildiğini anlaması sağlanır</w:t>
      </w:r>
    </w:p>
    <w:p w:rsidR="00F0556B" w:rsidRDefault="00F0556B" w:rsidP="00F0556B">
      <w:pPr>
        <w:jc w:val="center"/>
        <w:rPr>
          <w:b/>
          <w:sz w:val="24"/>
        </w:rPr>
      </w:pPr>
      <w:r w:rsidRPr="009F1D38">
        <w:rPr>
          <w:noProof/>
        </w:rPr>
        <w:lastRenderedPageBreak/>
        <w:drawing>
          <wp:inline distT="0" distB="0" distL="0" distR="0">
            <wp:extent cx="612775" cy="618611"/>
            <wp:effectExtent l="0" t="0" r="0" b="0"/>
            <wp:docPr id="1" name="Resim 1" descr="Açıklama: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çıklama: logo10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5570" cy="651718"/>
                    </a:xfrm>
                    <a:prstGeom prst="rect">
                      <a:avLst/>
                    </a:prstGeom>
                    <a:noFill/>
                    <a:ln>
                      <a:noFill/>
                    </a:ln>
                  </pic:spPr>
                </pic:pic>
              </a:graphicData>
            </a:graphic>
          </wp:inline>
        </w:drawing>
      </w:r>
    </w:p>
    <w:p w:rsidR="00F0556B" w:rsidRDefault="00F0556B" w:rsidP="00F0556B">
      <w:pPr>
        <w:jc w:val="right"/>
        <w:rPr>
          <w:b/>
          <w:sz w:val="24"/>
        </w:rPr>
      </w:pPr>
      <w:r>
        <w:rPr>
          <w:b/>
          <w:sz w:val="24"/>
        </w:rPr>
        <w:t>Ek-2</w:t>
      </w:r>
    </w:p>
    <w:p w:rsidR="00F0556B" w:rsidRDefault="00F0556B" w:rsidP="00F0556B">
      <w:pPr>
        <w:jc w:val="center"/>
        <w:rPr>
          <w:b/>
          <w:sz w:val="24"/>
        </w:rPr>
      </w:pPr>
    </w:p>
    <w:p w:rsidR="00F0556B" w:rsidRDefault="00F0556B" w:rsidP="00F0556B">
      <w:pPr>
        <w:jc w:val="center"/>
        <w:rPr>
          <w:b/>
          <w:sz w:val="24"/>
        </w:rPr>
      </w:pPr>
      <w:r w:rsidRPr="00562D8C">
        <w:rPr>
          <w:b/>
          <w:sz w:val="24"/>
        </w:rPr>
        <w:t>DOSYA / KLASÖR İÇERİK LİSTESİ</w:t>
      </w:r>
    </w:p>
    <w:tbl>
      <w:tblPr>
        <w:tblStyle w:val="TabloKlavuzu"/>
        <w:tblW w:w="10060" w:type="dxa"/>
        <w:jc w:val="center"/>
        <w:tblLook w:val="04A0"/>
      </w:tblPr>
      <w:tblGrid>
        <w:gridCol w:w="698"/>
        <w:gridCol w:w="1669"/>
        <w:gridCol w:w="747"/>
        <w:gridCol w:w="4418"/>
        <w:gridCol w:w="710"/>
        <w:gridCol w:w="1818"/>
      </w:tblGrid>
      <w:tr w:rsidR="00F0556B" w:rsidTr="00DD5AFA">
        <w:trPr>
          <w:trHeight w:val="567"/>
          <w:jc w:val="center"/>
        </w:trPr>
        <w:tc>
          <w:tcPr>
            <w:tcW w:w="7532" w:type="dxa"/>
            <w:gridSpan w:val="4"/>
            <w:vAlign w:val="center"/>
          </w:tcPr>
          <w:p w:rsidR="00F0556B" w:rsidRPr="0001486E" w:rsidRDefault="00F0556B" w:rsidP="00DD5AFA">
            <w:pPr>
              <w:jc w:val="both"/>
              <w:rPr>
                <w:rFonts w:cs="Times New Roman"/>
                <w:sz w:val="24"/>
              </w:rPr>
            </w:pPr>
            <w:r>
              <w:rPr>
                <w:rFonts w:cs="Times New Roman"/>
                <w:b/>
                <w:sz w:val="24"/>
              </w:rPr>
              <w:t>Birimi :</w:t>
            </w:r>
          </w:p>
        </w:tc>
        <w:tc>
          <w:tcPr>
            <w:tcW w:w="2528" w:type="dxa"/>
            <w:gridSpan w:val="2"/>
            <w:vAlign w:val="center"/>
          </w:tcPr>
          <w:p w:rsidR="00F0556B" w:rsidRPr="0001486E" w:rsidRDefault="00F0556B" w:rsidP="00DD5AFA">
            <w:pPr>
              <w:jc w:val="both"/>
              <w:rPr>
                <w:rFonts w:cs="Times New Roman"/>
                <w:sz w:val="24"/>
              </w:rPr>
            </w:pPr>
            <w:r>
              <w:rPr>
                <w:rFonts w:cs="Times New Roman"/>
                <w:b/>
                <w:sz w:val="24"/>
              </w:rPr>
              <w:t>Dosya No:</w:t>
            </w:r>
          </w:p>
        </w:tc>
      </w:tr>
      <w:tr w:rsidR="00F0556B" w:rsidTr="00DD5AFA">
        <w:trPr>
          <w:trHeight w:val="567"/>
          <w:jc w:val="center"/>
        </w:trPr>
        <w:tc>
          <w:tcPr>
            <w:tcW w:w="698" w:type="dxa"/>
            <w:vAlign w:val="center"/>
          </w:tcPr>
          <w:p w:rsidR="00F0556B" w:rsidRDefault="00F0556B" w:rsidP="00DD5AFA">
            <w:pPr>
              <w:jc w:val="center"/>
              <w:rPr>
                <w:rFonts w:cs="Times New Roman"/>
                <w:b/>
                <w:sz w:val="24"/>
              </w:rPr>
            </w:pPr>
            <w:r>
              <w:rPr>
                <w:rFonts w:cs="Times New Roman"/>
                <w:b/>
                <w:sz w:val="24"/>
              </w:rPr>
              <w:t>Sıra No</w:t>
            </w:r>
          </w:p>
        </w:tc>
        <w:tc>
          <w:tcPr>
            <w:tcW w:w="1669" w:type="dxa"/>
            <w:vAlign w:val="center"/>
          </w:tcPr>
          <w:p w:rsidR="00F0556B" w:rsidRDefault="00F0556B" w:rsidP="00DD5AFA">
            <w:pPr>
              <w:jc w:val="center"/>
              <w:rPr>
                <w:rFonts w:cs="Times New Roman"/>
                <w:b/>
                <w:sz w:val="24"/>
              </w:rPr>
            </w:pPr>
            <w:r>
              <w:rPr>
                <w:rFonts w:cs="Times New Roman"/>
                <w:b/>
                <w:sz w:val="24"/>
              </w:rPr>
              <w:t>Tarih</w:t>
            </w:r>
          </w:p>
        </w:tc>
        <w:tc>
          <w:tcPr>
            <w:tcW w:w="747" w:type="dxa"/>
            <w:vAlign w:val="center"/>
          </w:tcPr>
          <w:p w:rsidR="00F0556B" w:rsidRDefault="00F0556B" w:rsidP="00DD5AFA">
            <w:pPr>
              <w:jc w:val="center"/>
              <w:rPr>
                <w:rFonts w:cs="Times New Roman"/>
                <w:b/>
                <w:sz w:val="24"/>
              </w:rPr>
            </w:pPr>
            <w:r>
              <w:rPr>
                <w:rFonts w:cs="Times New Roman"/>
                <w:b/>
                <w:sz w:val="24"/>
              </w:rPr>
              <w:t>Sayı</w:t>
            </w:r>
          </w:p>
        </w:tc>
        <w:tc>
          <w:tcPr>
            <w:tcW w:w="4418" w:type="dxa"/>
            <w:vAlign w:val="center"/>
          </w:tcPr>
          <w:p w:rsidR="00F0556B" w:rsidRDefault="00F0556B" w:rsidP="00DD5AFA">
            <w:pPr>
              <w:jc w:val="center"/>
              <w:rPr>
                <w:rFonts w:cs="Times New Roman"/>
                <w:b/>
                <w:sz w:val="24"/>
              </w:rPr>
            </w:pPr>
            <w:r>
              <w:rPr>
                <w:rFonts w:cs="Times New Roman"/>
                <w:b/>
                <w:sz w:val="24"/>
              </w:rPr>
              <w:t>Konusu</w:t>
            </w:r>
          </w:p>
        </w:tc>
        <w:tc>
          <w:tcPr>
            <w:tcW w:w="710" w:type="dxa"/>
            <w:vAlign w:val="center"/>
          </w:tcPr>
          <w:p w:rsidR="00F0556B" w:rsidRDefault="00F0556B" w:rsidP="00DD5AFA">
            <w:pPr>
              <w:jc w:val="center"/>
              <w:rPr>
                <w:rFonts w:cs="Times New Roman"/>
                <w:b/>
                <w:sz w:val="24"/>
              </w:rPr>
            </w:pPr>
            <w:r>
              <w:rPr>
                <w:rFonts w:cs="Times New Roman"/>
                <w:b/>
                <w:sz w:val="24"/>
              </w:rPr>
              <w:t>Adet</w:t>
            </w:r>
          </w:p>
        </w:tc>
        <w:tc>
          <w:tcPr>
            <w:tcW w:w="1818" w:type="dxa"/>
            <w:vAlign w:val="center"/>
          </w:tcPr>
          <w:p w:rsidR="00F0556B" w:rsidRDefault="00F0556B" w:rsidP="00DD5AFA">
            <w:pPr>
              <w:jc w:val="center"/>
              <w:rPr>
                <w:rFonts w:cs="Times New Roman"/>
                <w:b/>
                <w:sz w:val="24"/>
              </w:rPr>
            </w:pPr>
            <w:r>
              <w:rPr>
                <w:rFonts w:cs="Times New Roman"/>
                <w:b/>
                <w:sz w:val="24"/>
              </w:rPr>
              <w:t>Açıklama</w:t>
            </w:r>
          </w:p>
        </w:tc>
      </w:tr>
      <w:tr w:rsidR="00F0556B" w:rsidTr="00DD5AFA">
        <w:trPr>
          <w:trHeight w:val="567"/>
          <w:jc w:val="center"/>
        </w:trPr>
        <w:tc>
          <w:tcPr>
            <w:tcW w:w="698" w:type="dxa"/>
            <w:vAlign w:val="center"/>
          </w:tcPr>
          <w:p w:rsidR="00F0556B" w:rsidRPr="00B81207" w:rsidRDefault="00F0556B" w:rsidP="00DD5AFA">
            <w:pPr>
              <w:jc w:val="center"/>
              <w:rPr>
                <w:rFonts w:cs="Times New Roman"/>
                <w:sz w:val="24"/>
              </w:rPr>
            </w:pPr>
          </w:p>
        </w:tc>
        <w:tc>
          <w:tcPr>
            <w:tcW w:w="1669" w:type="dxa"/>
            <w:vAlign w:val="center"/>
          </w:tcPr>
          <w:p w:rsidR="00F0556B" w:rsidRPr="00B81207" w:rsidRDefault="00F0556B" w:rsidP="00DD5AFA">
            <w:pPr>
              <w:jc w:val="center"/>
              <w:rPr>
                <w:rFonts w:cs="Times New Roman"/>
                <w:sz w:val="24"/>
              </w:rPr>
            </w:pPr>
          </w:p>
        </w:tc>
        <w:tc>
          <w:tcPr>
            <w:tcW w:w="747" w:type="dxa"/>
            <w:vAlign w:val="center"/>
          </w:tcPr>
          <w:p w:rsidR="00F0556B" w:rsidRPr="00B81207" w:rsidRDefault="00F0556B" w:rsidP="00DD5AFA">
            <w:pPr>
              <w:jc w:val="center"/>
              <w:rPr>
                <w:rFonts w:cs="Times New Roman"/>
                <w:sz w:val="24"/>
              </w:rPr>
            </w:pPr>
          </w:p>
        </w:tc>
        <w:tc>
          <w:tcPr>
            <w:tcW w:w="4418" w:type="dxa"/>
            <w:vAlign w:val="center"/>
          </w:tcPr>
          <w:p w:rsidR="00F0556B" w:rsidRPr="00B81207" w:rsidRDefault="00F0556B" w:rsidP="00DD5AFA">
            <w:pPr>
              <w:jc w:val="center"/>
              <w:rPr>
                <w:rFonts w:cs="Times New Roman"/>
                <w:sz w:val="24"/>
              </w:rPr>
            </w:pPr>
          </w:p>
        </w:tc>
        <w:tc>
          <w:tcPr>
            <w:tcW w:w="710" w:type="dxa"/>
            <w:vAlign w:val="center"/>
          </w:tcPr>
          <w:p w:rsidR="00F0556B" w:rsidRPr="00B81207" w:rsidRDefault="00F0556B" w:rsidP="00DD5AFA">
            <w:pPr>
              <w:jc w:val="center"/>
              <w:rPr>
                <w:rFonts w:cs="Times New Roman"/>
                <w:sz w:val="24"/>
              </w:rPr>
            </w:pPr>
          </w:p>
        </w:tc>
        <w:tc>
          <w:tcPr>
            <w:tcW w:w="1818" w:type="dxa"/>
            <w:vAlign w:val="center"/>
          </w:tcPr>
          <w:p w:rsidR="00F0556B" w:rsidRPr="00B81207" w:rsidRDefault="00F0556B" w:rsidP="00DD5AFA">
            <w:pPr>
              <w:jc w:val="center"/>
              <w:rPr>
                <w:rFonts w:cs="Times New Roman"/>
                <w:sz w:val="24"/>
              </w:rPr>
            </w:pPr>
          </w:p>
        </w:tc>
      </w:tr>
      <w:tr w:rsidR="00F0556B" w:rsidTr="00DD5AFA">
        <w:trPr>
          <w:trHeight w:val="567"/>
          <w:jc w:val="center"/>
        </w:trPr>
        <w:tc>
          <w:tcPr>
            <w:tcW w:w="698" w:type="dxa"/>
            <w:vAlign w:val="center"/>
          </w:tcPr>
          <w:p w:rsidR="00F0556B" w:rsidRPr="00B81207" w:rsidRDefault="00F0556B" w:rsidP="00DD5AFA">
            <w:pPr>
              <w:jc w:val="center"/>
              <w:rPr>
                <w:rFonts w:cs="Times New Roman"/>
                <w:sz w:val="24"/>
              </w:rPr>
            </w:pPr>
          </w:p>
        </w:tc>
        <w:tc>
          <w:tcPr>
            <w:tcW w:w="1669" w:type="dxa"/>
            <w:vAlign w:val="center"/>
          </w:tcPr>
          <w:p w:rsidR="00F0556B" w:rsidRPr="00B81207" w:rsidRDefault="00F0556B" w:rsidP="00DD5AFA">
            <w:pPr>
              <w:jc w:val="center"/>
              <w:rPr>
                <w:rFonts w:cs="Times New Roman"/>
                <w:sz w:val="24"/>
              </w:rPr>
            </w:pPr>
          </w:p>
        </w:tc>
        <w:tc>
          <w:tcPr>
            <w:tcW w:w="747" w:type="dxa"/>
            <w:vAlign w:val="center"/>
          </w:tcPr>
          <w:p w:rsidR="00F0556B" w:rsidRPr="00B81207" w:rsidRDefault="00F0556B" w:rsidP="00DD5AFA">
            <w:pPr>
              <w:jc w:val="center"/>
              <w:rPr>
                <w:rFonts w:cs="Times New Roman"/>
                <w:sz w:val="24"/>
              </w:rPr>
            </w:pPr>
          </w:p>
        </w:tc>
        <w:tc>
          <w:tcPr>
            <w:tcW w:w="4418" w:type="dxa"/>
            <w:vAlign w:val="center"/>
          </w:tcPr>
          <w:p w:rsidR="00F0556B" w:rsidRPr="00B81207" w:rsidRDefault="00F0556B" w:rsidP="00DD5AFA">
            <w:pPr>
              <w:jc w:val="center"/>
              <w:rPr>
                <w:rFonts w:cs="Times New Roman"/>
                <w:sz w:val="24"/>
              </w:rPr>
            </w:pPr>
          </w:p>
        </w:tc>
        <w:tc>
          <w:tcPr>
            <w:tcW w:w="710" w:type="dxa"/>
            <w:vAlign w:val="center"/>
          </w:tcPr>
          <w:p w:rsidR="00F0556B" w:rsidRPr="00B81207" w:rsidRDefault="00F0556B" w:rsidP="00DD5AFA">
            <w:pPr>
              <w:jc w:val="center"/>
              <w:rPr>
                <w:rFonts w:cs="Times New Roman"/>
                <w:sz w:val="24"/>
              </w:rPr>
            </w:pPr>
          </w:p>
        </w:tc>
        <w:tc>
          <w:tcPr>
            <w:tcW w:w="1818" w:type="dxa"/>
            <w:vAlign w:val="center"/>
          </w:tcPr>
          <w:p w:rsidR="00F0556B" w:rsidRPr="00B81207" w:rsidRDefault="00F0556B" w:rsidP="00DD5AFA">
            <w:pPr>
              <w:jc w:val="center"/>
              <w:rPr>
                <w:rFonts w:cs="Times New Roman"/>
                <w:sz w:val="24"/>
              </w:rPr>
            </w:pPr>
          </w:p>
        </w:tc>
      </w:tr>
      <w:tr w:rsidR="00F0556B" w:rsidTr="00DD5AFA">
        <w:trPr>
          <w:trHeight w:val="567"/>
          <w:jc w:val="center"/>
        </w:trPr>
        <w:tc>
          <w:tcPr>
            <w:tcW w:w="698" w:type="dxa"/>
            <w:vAlign w:val="center"/>
          </w:tcPr>
          <w:p w:rsidR="00F0556B" w:rsidRPr="00B81207" w:rsidRDefault="00F0556B" w:rsidP="00DD5AFA">
            <w:pPr>
              <w:jc w:val="center"/>
              <w:rPr>
                <w:rFonts w:cs="Times New Roman"/>
                <w:sz w:val="24"/>
              </w:rPr>
            </w:pPr>
          </w:p>
        </w:tc>
        <w:tc>
          <w:tcPr>
            <w:tcW w:w="1669" w:type="dxa"/>
            <w:vAlign w:val="center"/>
          </w:tcPr>
          <w:p w:rsidR="00F0556B" w:rsidRPr="00B81207" w:rsidRDefault="00F0556B" w:rsidP="00DD5AFA">
            <w:pPr>
              <w:jc w:val="center"/>
              <w:rPr>
                <w:rFonts w:cs="Times New Roman"/>
                <w:sz w:val="24"/>
              </w:rPr>
            </w:pPr>
          </w:p>
        </w:tc>
        <w:tc>
          <w:tcPr>
            <w:tcW w:w="747" w:type="dxa"/>
            <w:vAlign w:val="center"/>
          </w:tcPr>
          <w:p w:rsidR="00F0556B" w:rsidRPr="00B81207" w:rsidRDefault="00F0556B" w:rsidP="00DD5AFA">
            <w:pPr>
              <w:jc w:val="center"/>
              <w:rPr>
                <w:rFonts w:cs="Times New Roman"/>
                <w:sz w:val="24"/>
              </w:rPr>
            </w:pPr>
          </w:p>
        </w:tc>
        <w:tc>
          <w:tcPr>
            <w:tcW w:w="4418" w:type="dxa"/>
            <w:vAlign w:val="center"/>
          </w:tcPr>
          <w:p w:rsidR="00F0556B" w:rsidRPr="00B81207" w:rsidRDefault="00F0556B" w:rsidP="00DD5AFA">
            <w:pPr>
              <w:jc w:val="center"/>
              <w:rPr>
                <w:rFonts w:cs="Times New Roman"/>
                <w:sz w:val="24"/>
              </w:rPr>
            </w:pPr>
          </w:p>
        </w:tc>
        <w:tc>
          <w:tcPr>
            <w:tcW w:w="710" w:type="dxa"/>
            <w:vAlign w:val="center"/>
          </w:tcPr>
          <w:p w:rsidR="00F0556B" w:rsidRPr="00B81207" w:rsidRDefault="00F0556B" w:rsidP="00DD5AFA">
            <w:pPr>
              <w:jc w:val="center"/>
              <w:rPr>
                <w:rFonts w:cs="Times New Roman"/>
                <w:sz w:val="24"/>
              </w:rPr>
            </w:pPr>
          </w:p>
        </w:tc>
        <w:tc>
          <w:tcPr>
            <w:tcW w:w="1818" w:type="dxa"/>
            <w:vAlign w:val="center"/>
          </w:tcPr>
          <w:p w:rsidR="00F0556B" w:rsidRPr="00B81207" w:rsidRDefault="00F0556B" w:rsidP="00DD5AFA">
            <w:pPr>
              <w:jc w:val="center"/>
              <w:rPr>
                <w:rFonts w:cs="Times New Roman"/>
                <w:sz w:val="24"/>
              </w:rPr>
            </w:pPr>
          </w:p>
        </w:tc>
      </w:tr>
      <w:tr w:rsidR="00F0556B" w:rsidTr="00DD5AFA">
        <w:trPr>
          <w:trHeight w:val="567"/>
          <w:jc w:val="center"/>
        </w:trPr>
        <w:tc>
          <w:tcPr>
            <w:tcW w:w="698" w:type="dxa"/>
            <w:vAlign w:val="center"/>
          </w:tcPr>
          <w:p w:rsidR="00F0556B" w:rsidRPr="00B81207" w:rsidRDefault="00F0556B" w:rsidP="00DD5AFA">
            <w:pPr>
              <w:jc w:val="center"/>
              <w:rPr>
                <w:rFonts w:cs="Times New Roman"/>
                <w:sz w:val="24"/>
              </w:rPr>
            </w:pPr>
          </w:p>
        </w:tc>
        <w:tc>
          <w:tcPr>
            <w:tcW w:w="1669" w:type="dxa"/>
            <w:vAlign w:val="center"/>
          </w:tcPr>
          <w:p w:rsidR="00F0556B" w:rsidRPr="00B81207" w:rsidRDefault="00F0556B" w:rsidP="00DD5AFA">
            <w:pPr>
              <w:jc w:val="center"/>
              <w:rPr>
                <w:rFonts w:cs="Times New Roman"/>
                <w:sz w:val="24"/>
              </w:rPr>
            </w:pPr>
          </w:p>
        </w:tc>
        <w:tc>
          <w:tcPr>
            <w:tcW w:w="747" w:type="dxa"/>
            <w:vAlign w:val="center"/>
          </w:tcPr>
          <w:p w:rsidR="00F0556B" w:rsidRPr="00B81207" w:rsidRDefault="00F0556B" w:rsidP="00DD5AFA">
            <w:pPr>
              <w:jc w:val="center"/>
              <w:rPr>
                <w:rFonts w:cs="Times New Roman"/>
                <w:sz w:val="24"/>
              </w:rPr>
            </w:pPr>
          </w:p>
        </w:tc>
        <w:tc>
          <w:tcPr>
            <w:tcW w:w="4418" w:type="dxa"/>
            <w:vAlign w:val="center"/>
          </w:tcPr>
          <w:p w:rsidR="00F0556B" w:rsidRPr="00B81207" w:rsidRDefault="00F0556B" w:rsidP="00DD5AFA">
            <w:pPr>
              <w:jc w:val="center"/>
              <w:rPr>
                <w:rFonts w:cs="Times New Roman"/>
                <w:sz w:val="24"/>
              </w:rPr>
            </w:pPr>
          </w:p>
        </w:tc>
        <w:tc>
          <w:tcPr>
            <w:tcW w:w="710" w:type="dxa"/>
            <w:vAlign w:val="center"/>
          </w:tcPr>
          <w:p w:rsidR="00F0556B" w:rsidRPr="00B81207" w:rsidRDefault="00F0556B" w:rsidP="00DD5AFA">
            <w:pPr>
              <w:jc w:val="center"/>
              <w:rPr>
                <w:rFonts w:cs="Times New Roman"/>
                <w:sz w:val="24"/>
              </w:rPr>
            </w:pPr>
          </w:p>
        </w:tc>
        <w:tc>
          <w:tcPr>
            <w:tcW w:w="1818" w:type="dxa"/>
            <w:vAlign w:val="center"/>
          </w:tcPr>
          <w:p w:rsidR="00F0556B" w:rsidRPr="00B81207" w:rsidRDefault="00F0556B" w:rsidP="00DD5AFA">
            <w:pPr>
              <w:jc w:val="center"/>
              <w:rPr>
                <w:rFonts w:cs="Times New Roman"/>
                <w:sz w:val="24"/>
              </w:rPr>
            </w:pPr>
          </w:p>
        </w:tc>
      </w:tr>
      <w:tr w:rsidR="00F0556B" w:rsidTr="00DD5AFA">
        <w:trPr>
          <w:trHeight w:val="567"/>
          <w:jc w:val="center"/>
        </w:trPr>
        <w:tc>
          <w:tcPr>
            <w:tcW w:w="698" w:type="dxa"/>
            <w:vAlign w:val="center"/>
          </w:tcPr>
          <w:p w:rsidR="00F0556B" w:rsidRPr="00B81207" w:rsidRDefault="00F0556B" w:rsidP="00DD5AFA">
            <w:pPr>
              <w:jc w:val="center"/>
              <w:rPr>
                <w:rFonts w:cs="Times New Roman"/>
                <w:sz w:val="24"/>
              </w:rPr>
            </w:pPr>
          </w:p>
        </w:tc>
        <w:tc>
          <w:tcPr>
            <w:tcW w:w="1669" w:type="dxa"/>
            <w:vAlign w:val="center"/>
          </w:tcPr>
          <w:p w:rsidR="00F0556B" w:rsidRPr="00B81207" w:rsidRDefault="00F0556B" w:rsidP="00DD5AFA">
            <w:pPr>
              <w:jc w:val="center"/>
              <w:rPr>
                <w:rFonts w:cs="Times New Roman"/>
                <w:sz w:val="24"/>
              </w:rPr>
            </w:pPr>
          </w:p>
        </w:tc>
        <w:tc>
          <w:tcPr>
            <w:tcW w:w="747" w:type="dxa"/>
            <w:vAlign w:val="center"/>
          </w:tcPr>
          <w:p w:rsidR="00F0556B" w:rsidRPr="00B81207" w:rsidRDefault="00F0556B" w:rsidP="00DD5AFA">
            <w:pPr>
              <w:jc w:val="center"/>
              <w:rPr>
                <w:rFonts w:cs="Times New Roman"/>
                <w:sz w:val="24"/>
              </w:rPr>
            </w:pPr>
          </w:p>
        </w:tc>
        <w:tc>
          <w:tcPr>
            <w:tcW w:w="4418" w:type="dxa"/>
            <w:vAlign w:val="center"/>
          </w:tcPr>
          <w:p w:rsidR="00F0556B" w:rsidRPr="00B81207" w:rsidRDefault="00F0556B" w:rsidP="00DD5AFA">
            <w:pPr>
              <w:jc w:val="center"/>
              <w:rPr>
                <w:rFonts w:cs="Times New Roman"/>
                <w:sz w:val="24"/>
              </w:rPr>
            </w:pPr>
          </w:p>
        </w:tc>
        <w:tc>
          <w:tcPr>
            <w:tcW w:w="710" w:type="dxa"/>
            <w:vAlign w:val="center"/>
          </w:tcPr>
          <w:p w:rsidR="00F0556B" w:rsidRPr="00B81207" w:rsidRDefault="00F0556B" w:rsidP="00DD5AFA">
            <w:pPr>
              <w:jc w:val="center"/>
              <w:rPr>
                <w:rFonts w:cs="Times New Roman"/>
                <w:sz w:val="24"/>
              </w:rPr>
            </w:pPr>
          </w:p>
        </w:tc>
        <w:tc>
          <w:tcPr>
            <w:tcW w:w="1818" w:type="dxa"/>
            <w:vAlign w:val="center"/>
          </w:tcPr>
          <w:p w:rsidR="00F0556B" w:rsidRPr="00B81207" w:rsidRDefault="00F0556B" w:rsidP="00DD5AFA">
            <w:pPr>
              <w:jc w:val="center"/>
              <w:rPr>
                <w:rFonts w:cs="Times New Roman"/>
                <w:sz w:val="24"/>
              </w:rPr>
            </w:pPr>
          </w:p>
        </w:tc>
      </w:tr>
      <w:tr w:rsidR="00F0556B" w:rsidTr="00DD5AFA">
        <w:trPr>
          <w:trHeight w:val="567"/>
          <w:jc w:val="center"/>
        </w:trPr>
        <w:tc>
          <w:tcPr>
            <w:tcW w:w="698" w:type="dxa"/>
            <w:vAlign w:val="center"/>
          </w:tcPr>
          <w:p w:rsidR="00F0556B" w:rsidRPr="00B81207" w:rsidRDefault="00F0556B" w:rsidP="00DD5AFA">
            <w:pPr>
              <w:jc w:val="center"/>
              <w:rPr>
                <w:rFonts w:cs="Times New Roman"/>
                <w:sz w:val="24"/>
              </w:rPr>
            </w:pPr>
          </w:p>
        </w:tc>
        <w:tc>
          <w:tcPr>
            <w:tcW w:w="1669" w:type="dxa"/>
            <w:vAlign w:val="center"/>
          </w:tcPr>
          <w:p w:rsidR="00F0556B" w:rsidRPr="00B81207" w:rsidRDefault="00F0556B" w:rsidP="00DD5AFA">
            <w:pPr>
              <w:jc w:val="center"/>
              <w:rPr>
                <w:rFonts w:cs="Times New Roman"/>
                <w:sz w:val="24"/>
              </w:rPr>
            </w:pPr>
          </w:p>
        </w:tc>
        <w:tc>
          <w:tcPr>
            <w:tcW w:w="747" w:type="dxa"/>
            <w:vAlign w:val="center"/>
          </w:tcPr>
          <w:p w:rsidR="00F0556B" w:rsidRPr="00B81207" w:rsidRDefault="00F0556B" w:rsidP="00DD5AFA">
            <w:pPr>
              <w:jc w:val="center"/>
              <w:rPr>
                <w:rFonts w:cs="Times New Roman"/>
                <w:sz w:val="24"/>
              </w:rPr>
            </w:pPr>
          </w:p>
        </w:tc>
        <w:tc>
          <w:tcPr>
            <w:tcW w:w="4418" w:type="dxa"/>
            <w:vAlign w:val="center"/>
          </w:tcPr>
          <w:p w:rsidR="00F0556B" w:rsidRPr="00B81207" w:rsidRDefault="00F0556B" w:rsidP="00DD5AFA">
            <w:pPr>
              <w:jc w:val="center"/>
              <w:rPr>
                <w:rFonts w:cs="Times New Roman"/>
                <w:sz w:val="24"/>
              </w:rPr>
            </w:pPr>
          </w:p>
        </w:tc>
        <w:tc>
          <w:tcPr>
            <w:tcW w:w="710" w:type="dxa"/>
            <w:vAlign w:val="center"/>
          </w:tcPr>
          <w:p w:rsidR="00F0556B" w:rsidRPr="00B81207" w:rsidRDefault="00F0556B" w:rsidP="00DD5AFA">
            <w:pPr>
              <w:jc w:val="center"/>
              <w:rPr>
                <w:rFonts w:cs="Times New Roman"/>
                <w:sz w:val="24"/>
              </w:rPr>
            </w:pPr>
          </w:p>
        </w:tc>
        <w:tc>
          <w:tcPr>
            <w:tcW w:w="1818" w:type="dxa"/>
            <w:vAlign w:val="center"/>
          </w:tcPr>
          <w:p w:rsidR="00F0556B" w:rsidRPr="00B81207" w:rsidRDefault="00F0556B" w:rsidP="00DD5AFA">
            <w:pPr>
              <w:jc w:val="center"/>
              <w:rPr>
                <w:rFonts w:cs="Times New Roman"/>
                <w:sz w:val="24"/>
              </w:rPr>
            </w:pPr>
          </w:p>
        </w:tc>
      </w:tr>
      <w:tr w:rsidR="00F0556B" w:rsidTr="00DD5AFA">
        <w:trPr>
          <w:trHeight w:val="567"/>
          <w:jc w:val="center"/>
        </w:trPr>
        <w:tc>
          <w:tcPr>
            <w:tcW w:w="698" w:type="dxa"/>
            <w:vAlign w:val="center"/>
          </w:tcPr>
          <w:p w:rsidR="00F0556B" w:rsidRPr="00B81207" w:rsidRDefault="00F0556B" w:rsidP="00DD5AFA">
            <w:pPr>
              <w:jc w:val="center"/>
              <w:rPr>
                <w:rFonts w:cs="Times New Roman"/>
                <w:sz w:val="24"/>
              </w:rPr>
            </w:pPr>
          </w:p>
        </w:tc>
        <w:tc>
          <w:tcPr>
            <w:tcW w:w="1669" w:type="dxa"/>
            <w:vAlign w:val="center"/>
          </w:tcPr>
          <w:p w:rsidR="00F0556B" w:rsidRPr="00B81207" w:rsidRDefault="00F0556B" w:rsidP="00DD5AFA">
            <w:pPr>
              <w:jc w:val="center"/>
              <w:rPr>
                <w:rFonts w:cs="Times New Roman"/>
                <w:sz w:val="24"/>
              </w:rPr>
            </w:pPr>
          </w:p>
        </w:tc>
        <w:tc>
          <w:tcPr>
            <w:tcW w:w="747" w:type="dxa"/>
            <w:vAlign w:val="center"/>
          </w:tcPr>
          <w:p w:rsidR="00F0556B" w:rsidRPr="00B81207" w:rsidRDefault="00F0556B" w:rsidP="00DD5AFA">
            <w:pPr>
              <w:jc w:val="center"/>
              <w:rPr>
                <w:rFonts w:cs="Times New Roman"/>
                <w:sz w:val="24"/>
              </w:rPr>
            </w:pPr>
          </w:p>
        </w:tc>
        <w:tc>
          <w:tcPr>
            <w:tcW w:w="4418" w:type="dxa"/>
            <w:vAlign w:val="center"/>
          </w:tcPr>
          <w:p w:rsidR="00F0556B" w:rsidRPr="00B81207" w:rsidRDefault="00F0556B" w:rsidP="00DD5AFA">
            <w:pPr>
              <w:jc w:val="center"/>
              <w:rPr>
                <w:rFonts w:cs="Times New Roman"/>
                <w:sz w:val="24"/>
              </w:rPr>
            </w:pPr>
          </w:p>
        </w:tc>
        <w:tc>
          <w:tcPr>
            <w:tcW w:w="710" w:type="dxa"/>
            <w:vAlign w:val="center"/>
          </w:tcPr>
          <w:p w:rsidR="00F0556B" w:rsidRPr="00B81207" w:rsidRDefault="00F0556B" w:rsidP="00DD5AFA">
            <w:pPr>
              <w:jc w:val="center"/>
              <w:rPr>
                <w:rFonts w:cs="Times New Roman"/>
                <w:sz w:val="24"/>
              </w:rPr>
            </w:pPr>
          </w:p>
        </w:tc>
        <w:tc>
          <w:tcPr>
            <w:tcW w:w="1818" w:type="dxa"/>
            <w:vAlign w:val="center"/>
          </w:tcPr>
          <w:p w:rsidR="00F0556B" w:rsidRPr="00B81207" w:rsidRDefault="00F0556B" w:rsidP="00DD5AFA">
            <w:pPr>
              <w:jc w:val="center"/>
              <w:rPr>
                <w:rFonts w:cs="Times New Roman"/>
                <w:sz w:val="24"/>
              </w:rPr>
            </w:pPr>
          </w:p>
        </w:tc>
      </w:tr>
      <w:tr w:rsidR="00F0556B" w:rsidTr="00DD5AFA">
        <w:trPr>
          <w:trHeight w:val="567"/>
          <w:jc w:val="center"/>
        </w:trPr>
        <w:tc>
          <w:tcPr>
            <w:tcW w:w="698" w:type="dxa"/>
            <w:vAlign w:val="center"/>
          </w:tcPr>
          <w:p w:rsidR="00F0556B" w:rsidRPr="00B81207" w:rsidRDefault="00F0556B" w:rsidP="00DD5AFA">
            <w:pPr>
              <w:jc w:val="center"/>
              <w:rPr>
                <w:rFonts w:cs="Times New Roman"/>
                <w:sz w:val="24"/>
              </w:rPr>
            </w:pPr>
          </w:p>
        </w:tc>
        <w:tc>
          <w:tcPr>
            <w:tcW w:w="1669" w:type="dxa"/>
            <w:vAlign w:val="center"/>
          </w:tcPr>
          <w:p w:rsidR="00F0556B" w:rsidRPr="00B81207" w:rsidRDefault="00F0556B" w:rsidP="00DD5AFA">
            <w:pPr>
              <w:jc w:val="center"/>
              <w:rPr>
                <w:rFonts w:cs="Times New Roman"/>
                <w:sz w:val="24"/>
              </w:rPr>
            </w:pPr>
          </w:p>
        </w:tc>
        <w:tc>
          <w:tcPr>
            <w:tcW w:w="747" w:type="dxa"/>
            <w:vAlign w:val="center"/>
          </w:tcPr>
          <w:p w:rsidR="00F0556B" w:rsidRPr="00B81207" w:rsidRDefault="00F0556B" w:rsidP="00DD5AFA">
            <w:pPr>
              <w:jc w:val="center"/>
              <w:rPr>
                <w:rFonts w:cs="Times New Roman"/>
                <w:sz w:val="24"/>
              </w:rPr>
            </w:pPr>
          </w:p>
        </w:tc>
        <w:tc>
          <w:tcPr>
            <w:tcW w:w="4418" w:type="dxa"/>
            <w:vAlign w:val="center"/>
          </w:tcPr>
          <w:p w:rsidR="00F0556B" w:rsidRPr="00B81207" w:rsidRDefault="00F0556B" w:rsidP="00DD5AFA">
            <w:pPr>
              <w:jc w:val="center"/>
              <w:rPr>
                <w:rFonts w:cs="Times New Roman"/>
                <w:sz w:val="24"/>
              </w:rPr>
            </w:pPr>
          </w:p>
        </w:tc>
        <w:tc>
          <w:tcPr>
            <w:tcW w:w="710" w:type="dxa"/>
            <w:vAlign w:val="center"/>
          </w:tcPr>
          <w:p w:rsidR="00F0556B" w:rsidRPr="00B81207" w:rsidRDefault="00F0556B" w:rsidP="00DD5AFA">
            <w:pPr>
              <w:jc w:val="center"/>
              <w:rPr>
                <w:rFonts w:cs="Times New Roman"/>
                <w:sz w:val="24"/>
              </w:rPr>
            </w:pPr>
          </w:p>
        </w:tc>
        <w:tc>
          <w:tcPr>
            <w:tcW w:w="1818" w:type="dxa"/>
            <w:vAlign w:val="center"/>
          </w:tcPr>
          <w:p w:rsidR="00F0556B" w:rsidRPr="00B81207" w:rsidRDefault="00F0556B" w:rsidP="00DD5AFA">
            <w:pPr>
              <w:jc w:val="center"/>
              <w:rPr>
                <w:rFonts w:cs="Times New Roman"/>
                <w:sz w:val="24"/>
              </w:rPr>
            </w:pPr>
          </w:p>
        </w:tc>
      </w:tr>
      <w:tr w:rsidR="00F0556B" w:rsidTr="00DD5AFA">
        <w:trPr>
          <w:trHeight w:val="567"/>
          <w:jc w:val="center"/>
        </w:trPr>
        <w:tc>
          <w:tcPr>
            <w:tcW w:w="698" w:type="dxa"/>
            <w:vAlign w:val="center"/>
          </w:tcPr>
          <w:p w:rsidR="00F0556B" w:rsidRPr="00B81207" w:rsidRDefault="00F0556B" w:rsidP="00DD5AFA">
            <w:pPr>
              <w:jc w:val="center"/>
              <w:rPr>
                <w:rFonts w:cs="Times New Roman"/>
                <w:sz w:val="24"/>
              </w:rPr>
            </w:pPr>
          </w:p>
        </w:tc>
        <w:tc>
          <w:tcPr>
            <w:tcW w:w="1669" w:type="dxa"/>
            <w:vAlign w:val="center"/>
          </w:tcPr>
          <w:p w:rsidR="00F0556B" w:rsidRPr="00B81207" w:rsidRDefault="00F0556B" w:rsidP="00DD5AFA">
            <w:pPr>
              <w:jc w:val="center"/>
              <w:rPr>
                <w:rFonts w:cs="Times New Roman"/>
                <w:sz w:val="24"/>
              </w:rPr>
            </w:pPr>
          </w:p>
        </w:tc>
        <w:tc>
          <w:tcPr>
            <w:tcW w:w="747" w:type="dxa"/>
            <w:vAlign w:val="center"/>
          </w:tcPr>
          <w:p w:rsidR="00F0556B" w:rsidRPr="00B81207" w:rsidRDefault="00F0556B" w:rsidP="00DD5AFA">
            <w:pPr>
              <w:jc w:val="center"/>
              <w:rPr>
                <w:rFonts w:cs="Times New Roman"/>
                <w:sz w:val="24"/>
              </w:rPr>
            </w:pPr>
          </w:p>
        </w:tc>
        <w:tc>
          <w:tcPr>
            <w:tcW w:w="4418" w:type="dxa"/>
            <w:vAlign w:val="center"/>
          </w:tcPr>
          <w:p w:rsidR="00F0556B" w:rsidRPr="00B81207" w:rsidRDefault="00F0556B" w:rsidP="00DD5AFA">
            <w:pPr>
              <w:jc w:val="center"/>
              <w:rPr>
                <w:rFonts w:cs="Times New Roman"/>
                <w:sz w:val="24"/>
              </w:rPr>
            </w:pPr>
          </w:p>
        </w:tc>
        <w:tc>
          <w:tcPr>
            <w:tcW w:w="710" w:type="dxa"/>
            <w:vAlign w:val="center"/>
          </w:tcPr>
          <w:p w:rsidR="00F0556B" w:rsidRPr="00B81207" w:rsidRDefault="00F0556B" w:rsidP="00DD5AFA">
            <w:pPr>
              <w:jc w:val="center"/>
              <w:rPr>
                <w:rFonts w:cs="Times New Roman"/>
                <w:sz w:val="24"/>
              </w:rPr>
            </w:pPr>
          </w:p>
        </w:tc>
        <w:tc>
          <w:tcPr>
            <w:tcW w:w="1818" w:type="dxa"/>
            <w:vAlign w:val="center"/>
          </w:tcPr>
          <w:p w:rsidR="00F0556B" w:rsidRPr="00B81207" w:rsidRDefault="00F0556B" w:rsidP="00DD5AFA">
            <w:pPr>
              <w:jc w:val="center"/>
              <w:rPr>
                <w:rFonts w:cs="Times New Roman"/>
                <w:sz w:val="24"/>
              </w:rPr>
            </w:pPr>
          </w:p>
        </w:tc>
      </w:tr>
      <w:tr w:rsidR="00F0556B" w:rsidTr="00DD5AFA">
        <w:trPr>
          <w:trHeight w:val="567"/>
          <w:jc w:val="center"/>
        </w:trPr>
        <w:tc>
          <w:tcPr>
            <w:tcW w:w="698" w:type="dxa"/>
            <w:vAlign w:val="center"/>
          </w:tcPr>
          <w:p w:rsidR="00F0556B" w:rsidRPr="00B81207" w:rsidRDefault="00F0556B" w:rsidP="00DD5AFA">
            <w:pPr>
              <w:jc w:val="center"/>
              <w:rPr>
                <w:rFonts w:cs="Times New Roman"/>
                <w:sz w:val="24"/>
              </w:rPr>
            </w:pPr>
          </w:p>
        </w:tc>
        <w:tc>
          <w:tcPr>
            <w:tcW w:w="1669" w:type="dxa"/>
            <w:vAlign w:val="center"/>
          </w:tcPr>
          <w:p w:rsidR="00F0556B" w:rsidRPr="00B81207" w:rsidRDefault="00F0556B" w:rsidP="00DD5AFA">
            <w:pPr>
              <w:jc w:val="center"/>
              <w:rPr>
                <w:rFonts w:cs="Times New Roman"/>
                <w:sz w:val="24"/>
              </w:rPr>
            </w:pPr>
          </w:p>
        </w:tc>
        <w:tc>
          <w:tcPr>
            <w:tcW w:w="747" w:type="dxa"/>
            <w:vAlign w:val="center"/>
          </w:tcPr>
          <w:p w:rsidR="00F0556B" w:rsidRPr="00B81207" w:rsidRDefault="00F0556B" w:rsidP="00DD5AFA">
            <w:pPr>
              <w:jc w:val="center"/>
              <w:rPr>
                <w:rFonts w:cs="Times New Roman"/>
                <w:sz w:val="24"/>
              </w:rPr>
            </w:pPr>
          </w:p>
        </w:tc>
        <w:tc>
          <w:tcPr>
            <w:tcW w:w="4418" w:type="dxa"/>
            <w:vAlign w:val="center"/>
          </w:tcPr>
          <w:p w:rsidR="00F0556B" w:rsidRPr="00B81207" w:rsidRDefault="00F0556B" w:rsidP="00DD5AFA">
            <w:pPr>
              <w:jc w:val="center"/>
              <w:rPr>
                <w:rFonts w:cs="Times New Roman"/>
                <w:sz w:val="24"/>
              </w:rPr>
            </w:pPr>
          </w:p>
        </w:tc>
        <w:tc>
          <w:tcPr>
            <w:tcW w:w="710" w:type="dxa"/>
            <w:vAlign w:val="center"/>
          </w:tcPr>
          <w:p w:rsidR="00F0556B" w:rsidRPr="00B81207" w:rsidRDefault="00F0556B" w:rsidP="00DD5AFA">
            <w:pPr>
              <w:jc w:val="center"/>
              <w:rPr>
                <w:rFonts w:cs="Times New Roman"/>
                <w:sz w:val="24"/>
              </w:rPr>
            </w:pPr>
          </w:p>
        </w:tc>
        <w:tc>
          <w:tcPr>
            <w:tcW w:w="1818" w:type="dxa"/>
            <w:vAlign w:val="center"/>
          </w:tcPr>
          <w:p w:rsidR="00F0556B" w:rsidRPr="00B81207" w:rsidRDefault="00F0556B" w:rsidP="00DD5AFA">
            <w:pPr>
              <w:jc w:val="center"/>
              <w:rPr>
                <w:rFonts w:cs="Times New Roman"/>
                <w:sz w:val="24"/>
              </w:rPr>
            </w:pPr>
          </w:p>
        </w:tc>
      </w:tr>
      <w:tr w:rsidR="00F0556B" w:rsidTr="00DD5AFA">
        <w:trPr>
          <w:trHeight w:val="567"/>
          <w:jc w:val="center"/>
        </w:trPr>
        <w:tc>
          <w:tcPr>
            <w:tcW w:w="698" w:type="dxa"/>
            <w:vAlign w:val="center"/>
          </w:tcPr>
          <w:p w:rsidR="00F0556B" w:rsidRPr="00B81207" w:rsidRDefault="00F0556B" w:rsidP="00DD5AFA">
            <w:pPr>
              <w:jc w:val="center"/>
              <w:rPr>
                <w:rFonts w:cs="Times New Roman"/>
                <w:sz w:val="24"/>
              </w:rPr>
            </w:pPr>
          </w:p>
        </w:tc>
        <w:tc>
          <w:tcPr>
            <w:tcW w:w="1669" w:type="dxa"/>
            <w:vAlign w:val="center"/>
          </w:tcPr>
          <w:p w:rsidR="00F0556B" w:rsidRPr="00B81207" w:rsidRDefault="00F0556B" w:rsidP="00DD5AFA">
            <w:pPr>
              <w:jc w:val="center"/>
              <w:rPr>
                <w:rFonts w:cs="Times New Roman"/>
                <w:sz w:val="24"/>
              </w:rPr>
            </w:pPr>
          </w:p>
        </w:tc>
        <w:tc>
          <w:tcPr>
            <w:tcW w:w="747" w:type="dxa"/>
            <w:vAlign w:val="center"/>
          </w:tcPr>
          <w:p w:rsidR="00F0556B" w:rsidRPr="00B81207" w:rsidRDefault="00F0556B" w:rsidP="00DD5AFA">
            <w:pPr>
              <w:jc w:val="center"/>
              <w:rPr>
                <w:rFonts w:cs="Times New Roman"/>
                <w:sz w:val="24"/>
              </w:rPr>
            </w:pPr>
          </w:p>
        </w:tc>
        <w:tc>
          <w:tcPr>
            <w:tcW w:w="4418" w:type="dxa"/>
            <w:vAlign w:val="center"/>
          </w:tcPr>
          <w:p w:rsidR="00F0556B" w:rsidRPr="00B81207" w:rsidRDefault="00F0556B" w:rsidP="00DD5AFA">
            <w:pPr>
              <w:jc w:val="center"/>
              <w:rPr>
                <w:rFonts w:cs="Times New Roman"/>
                <w:sz w:val="24"/>
              </w:rPr>
            </w:pPr>
          </w:p>
        </w:tc>
        <w:tc>
          <w:tcPr>
            <w:tcW w:w="710" w:type="dxa"/>
            <w:vAlign w:val="center"/>
          </w:tcPr>
          <w:p w:rsidR="00F0556B" w:rsidRPr="00B81207" w:rsidRDefault="00F0556B" w:rsidP="00DD5AFA">
            <w:pPr>
              <w:jc w:val="center"/>
              <w:rPr>
                <w:rFonts w:cs="Times New Roman"/>
                <w:sz w:val="24"/>
              </w:rPr>
            </w:pPr>
          </w:p>
        </w:tc>
        <w:tc>
          <w:tcPr>
            <w:tcW w:w="1818" w:type="dxa"/>
            <w:vAlign w:val="center"/>
          </w:tcPr>
          <w:p w:rsidR="00F0556B" w:rsidRPr="00B81207" w:rsidRDefault="00F0556B" w:rsidP="00DD5AFA">
            <w:pPr>
              <w:jc w:val="center"/>
              <w:rPr>
                <w:rFonts w:cs="Times New Roman"/>
                <w:sz w:val="24"/>
              </w:rPr>
            </w:pPr>
          </w:p>
        </w:tc>
      </w:tr>
      <w:tr w:rsidR="00F0556B" w:rsidTr="00DD5AFA">
        <w:trPr>
          <w:trHeight w:val="567"/>
          <w:jc w:val="center"/>
        </w:trPr>
        <w:tc>
          <w:tcPr>
            <w:tcW w:w="698" w:type="dxa"/>
            <w:vAlign w:val="center"/>
          </w:tcPr>
          <w:p w:rsidR="00F0556B" w:rsidRPr="00B81207" w:rsidRDefault="00F0556B" w:rsidP="00DD5AFA">
            <w:pPr>
              <w:jc w:val="center"/>
              <w:rPr>
                <w:rFonts w:cs="Times New Roman"/>
                <w:sz w:val="24"/>
              </w:rPr>
            </w:pPr>
          </w:p>
        </w:tc>
        <w:tc>
          <w:tcPr>
            <w:tcW w:w="1669" w:type="dxa"/>
            <w:vAlign w:val="center"/>
          </w:tcPr>
          <w:p w:rsidR="00F0556B" w:rsidRPr="00B81207" w:rsidRDefault="00F0556B" w:rsidP="00DD5AFA">
            <w:pPr>
              <w:jc w:val="center"/>
              <w:rPr>
                <w:rFonts w:cs="Times New Roman"/>
                <w:sz w:val="24"/>
              </w:rPr>
            </w:pPr>
          </w:p>
        </w:tc>
        <w:tc>
          <w:tcPr>
            <w:tcW w:w="747" w:type="dxa"/>
            <w:vAlign w:val="center"/>
          </w:tcPr>
          <w:p w:rsidR="00F0556B" w:rsidRPr="00B81207" w:rsidRDefault="00F0556B" w:rsidP="00DD5AFA">
            <w:pPr>
              <w:jc w:val="center"/>
              <w:rPr>
                <w:rFonts w:cs="Times New Roman"/>
                <w:sz w:val="24"/>
              </w:rPr>
            </w:pPr>
          </w:p>
        </w:tc>
        <w:tc>
          <w:tcPr>
            <w:tcW w:w="4418" w:type="dxa"/>
            <w:vAlign w:val="center"/>
          </w:tcPr>
          <w:p w:rsidR="00F0556B" w:rsidRPr="00B81207" w:rsidRDefault="00F0556B" w:rsidP="00DD5AFA">
            <w:pPr>
              <w:jc w:val="center"/>
              <w:rPr>
                <w:rFonts w:cs="Times New Roman"/>
                <w:sz w:val="24"/>
              </w:rPr>
            </w:pPr>
          </w:p>
        </w:tc>
        <w:tc>
          <w:tcPr>
            <w:tcW w:w="710" w:type="dxa"/>
            <w:vAlign w:val="center"/>
          </w:tcPr>
          <w:p w:rsidR="00F0556B" w:rsidRPr="00B81207" w:rsidRDefault="00F0556B" w:rsidP="00DD5AFA">
            <w:pPr>
              <w:jc w:val="center"/>
              <w:rPr>
                <w:rFonts w:cs="Times New Roman"/>
                <w:sz w:val="24"/>
              </w:rPr>
            </w:pPr>
          </w:p>
        </w:tc>
        <w:tc>
          <w:tcPr>
            <w:tcW w:w="1818" w:type="dxa"/>
            <w:vAlign w:val="center"/>
          </w:tcPr>
          <w:p w:rsidR="00F0556B" w:rsidRPr="00B81207" w:rsidRDefault="00F0556B" w:rsidP="00DD5AFA">
            <w:pPr>
              <w:jc w:val="center"/>
              <w:rPr>
                <w:rFonts w:cs="Times New Roman"/>
                <w:sz w:val="24"/>
              </w:rPr>
            </w:pPr>
          </w:p>
        </w:tc>
      </w:tr>
      <w:tr w:rsidR="00F0556B" w:rsidTr="00DD5AFA">
        <w:trPr>
          <w:trHeight w:val="567"/>
          <w:jc w:val="center"/>
        </w:trPr>
        <w:tc>
          <w:tcPr>
            <w:tcW w:w="698" w:type="dxa"/>
            <w:vAlign w:val="center"/>
          </w:tcPr>
          <w:p w:rsidR="00F0556B" w:rsidRPr="00B81207" w:rsidRDefault="00F0556B" w:rsidP="00DD5AFA">
            <w:pPr>
              <w:jc w:val="center"/>
              <w:rPr>
                <w:rFonts w:cs="Times New Roman"/>
                <w:sz w:val="24"/>
              </w:rPr>
            </w:pPr>
          </w:p>
        </w:tc>
        <w:tc>
          <w:tcPr>
            <w:tcW w:w="1669" w:type="dxa"/>
            <w:vAlign w:val="center"/>
          </w:tcPr>
          <w:p w:rsidR="00F0556B" w:rsidRPr="00B81207" w:rsidRDefault="00F0556B" w:rsidP="00DD5AFA">
            <w:pPr>
              <w:jc w:val="center"/>
              <w:rPr>
                <w:rFonts w:cs="Times New Roman"/>
                <w:sz w:val="24"/>
              </w:rPr>
            </w:pPr>
          </w:p>
        </w:tc>
        <w:tc>
          <w:tcPr>
            <w:tcW w:w="747" w:type="dxa"/>
            <w:vAlign w:val="center"/>
          </w:tcPr>
          <w:p w:rsidR="00F0556B" w:rsidRPr="00B81207" w:rsidRDefault="00F0556B" w:rsidP="00DD5AFA">
            <w:pPr>
              <w:jc w:val="center"/>
              <w:rPr>
                <w:rFonts w:cs="Times New Roman"/>
                <w:sz w:val="24"/>
              </w:rPr>
            </w:pPr>
          </w:p>
        </w:tc>
        <w:tc>
          <w:tcPr>
            <w:tcW w:w="4418" w:type="dxa"/>
            <w:vAlign w:val="center"/>
          </w:tcPr>
          <w:p w:rsidR="00F0556B" w:rsidRPr="00B81207" w:rsidRDefault="00F0556B" w:rsidP="00DD5AFA">
            <w:pPr>
              <w:jc w:val="center"/>
              <w:rPr>
                <w:rFonts w:cs="Times New Roman"/>
                <w:sz w:val="24"/>
              </w:rPr>
            </w:pPr>
          </w:p>
        </w:tc>
        <w:tc>
          <w:tcPr>
            <w:tcW w:w="710" w:type="dxa"/>
            <w:vAlign w:val="center"/>
          </w:tcPr>
          <w:p w:rsidR="00F0556B" w:rsidRPr="00B81207" w:rsidRDefault="00F0556B" w:rsidP="00DD5AFA">
            <w:pPr>
              <w:jc w:val="center"/>
              <w:rPr>
                <w:rFonts w:cs="Times New Roman"/>
                <w:sz w:val="24"/>
              </w:rPr>
            </w:pPr>
          </w:p>
        </w:tc>
        <w:tc>
          <w:tcPr>
            <w:tcW w:w="1818" w:type="dxa"/>
            <w:vAlign w:val="center"/>
          </w:tcPr>
          <w:p w:rsidR="00F0556B" w:rsidRPr="00B81207" w:rsidRDefault="00F0556B" w:rsidP="00DD5AFA">
            <w:pPr>
              <w:jc w:val="center"/>
              <w:rPr>
                <w:rFonts w:cs="Times New Roman"/>
                <w:sz w:val="24"/>
              </w:rPr>
            </w:pPr>
          </w:p>
        </w:tc>
      </w:tr>
      <w:tr w:rsidR="00F0556B" w:rsidTr="00DD5AFA">
        <w:trPr>
          <w:trHeight w:val="567"/>
          <w:jc w:val="center"/>
        </w:trPr>
        <w:tc>
          <w:tcPr>
            <w:tcW w:w="698" w:type="dxa"/>
            <w:vAlign w:val="center"/>
          </w:tcPr>
          <w:p w:rsidR="00F0556B" w:rsidRPr="00B81207" w:rsidRDefault="00F0556B" w:rsidP="00DD5AFA">
            <w:pPr>
              <w:jc w:val="center"/>
              <w:rPr>
                <w:rFonts w:cs="Times New Roman"/>
                <w:sz w:val="24"/>
              </w:rPr>
            </w:pPr>
          </w:p>
        </w:tc>
        <w:tc>
          <w:tcPr>
            <w:tcW w:w="1669" w:type="dxa"/>
            <w:vAlign w:val="center"/>
          </w:tcPr>
          <w:p w:rsidR="00F0556B" w:rsidRPr="00B81207" w:rsidRDefault="00F0556B" w:rsidP="00DD5AFA">
            <w:pPr>
              <w:jc w:val="center"/>
              <w:rPr>
                <w:rFonts w:cs="Times New Roman"/>
                <w:sz w:val="24"/>
              </w:rPr>
            </w:pPr>
          </w:p>
        </w:tc>
        <w:tc>
          <w:tcPr>
            <w:tcW w:w="747" w:type="dxa"/>
            <w:vAlign w:val="center"/>
          </w:tcPr>
          <w:p w:rsidR="00F0556B" w:rsidRPr="00B81207" w:rsidRDefault="00F0556B" w:rsidP="00DD5AFA">
            <w:pPr>
              <w:jc w:val="center"/>
              <w:rPr>
                <w:rFonts w:cs="Times New Roman"/>
                <w:sz w:val="24"/>
              </w:rPr>
            </w:pPr>
          </w:p>
        </w:tc>
        <w:tc>
          <w:tcPr>
            <w:tcW w:w="4418" w:type="dxa"/>
            <w:vAlign w:val="center"/>
          </w:tcPr>
          <w:p w:rsidR="00F0556B" w:rsidRPr="00B81207" w:rsidRDefault="00F0556B" w:rsidP="00DD5AFA">
            <w:pPr>
              <w:jc w:val="center"/>
              <w:rPr>
                <w:rFonts w:cs="Times New Roman"/>
                <w:sz w:val="24"/>
              </w:rPr>
            </w:pPr>
          </w:p>
        </w:tc>
        <w:tc>
          <w:tcPr>
            <w:tcW w:w="710" w:type="dxa"/>
            <w:vAlign w:val="center"/>
          </w:tcPr>
          <w:p w:rsidR="00F0556B" w:rsidRPr="00B81207" w:rsidRDefault="00F0556B" w:rsidP="00DD5AFA">
            <w:pPr>
              <w:jc w:val="center"/>
              <w:rPr>
                <w:rFonts w:cs="Times New Roman"/>
                <w:sz w:val="24"/>
              </w:rPr>
            </w:pPr>
          </w:p>
        </w:tc>
        <w:tc>
          <w:tcPr>
            <w:tcW w:w="1818" w:type="dxa"/>
            <w:vAlign w:val="center"/>
          </w:tcPr>
          <w:p w:rsidR="00F0556B" w:rsidRPr="00B81207" w:rsidRDefault="00F0556B" w:rsidP="00DD5AFA">
            <w:pPr>
              <w:jc w:val="center"/>
              <w:rPr>
                <w:rFonts w:cs="Times New Roman"/>
                <w:sz w:val="24"/>
              </w:rPr>
            </w:pPr>
          </w:p>
        </w:tc>
      </w:tr>
      <w:tr w:rsidR="00F0556B" w:rsidTr="00DD5AFA">
        <w:trPr>
          <w:trHeight w:val="567"/>
          <w:jc w:val="center"/>
        </w:trPr>
        <w:tc>
          <w:tcPr>
            <w:tcW w:w="698" w:type="dxa"/>
            <w:vAlign w:val="center"/>
          </w:tcPr>
          <w:p w:rsidR="00F0556B" w:rsidRPr="00B81207" w:rsidRDefault="00F0556B" w:rsidP="00DD5AFA">
            <w:pPr>
              <w:jc w:val="center"/>
              <w:rPr>
                <w:rFonts w:cs="Times New Roman"/>
                <w:sz w:val="24"/>
              </w:rPr>
            </w:pPr>
          </w:p>
        </w:tc>
        <w:tc>
          <w:tcPr>
            <w:tcW w:w="1669" w:type="dxa"/>
            <w:vAlign w:val="center"/>
          </w:tcPr>
          <w:p w:rsidR="00F0556B" w:rsidRPr="00B81207" w:rsidRDefault="00F0556B" w:rsidP="00DD5AFA">
            <w:pPr>
              <w:jc w:val="center"/>
              <w:rPr>
                <w:rFonts w:cs="Times New Roman"/>
                <w:sz w:val="24"/>
              </w:rPr>
            </w:pPr>
          </w:p>
        </w:tc>
        <w:tc>
          <w:tcPr>
            <w:tcW w:w="747" w:type="dxa"/>
            <w:vAlign w:val="center"/>
          </w:tcPr>
          <w:p w:rsidR="00F0556B" w:rsidRPr="00B81207" w:rsidRDefault="00F0556B" w:rsidP="00DD5AFA">
            <w:pPr>
              <w:jc w:val="center"/>
              <w:rPr>
                <w:rFonts w:cs="Times New Roman"/>
                <w:sz w:val="24"/>
              </w:rPr>
            </w:pPr>
          </w:p>
        </w:tc>
        <w:tc>
          <w:tcPr>
            <w:tcW w:w="4418" w:type="dxa"/>
            <w:vAlign w:val="center"/>
          </w:tcPr>
          <w:p w:rsidR="00F0556B" w:rsidRPr="00B81207" w:rsidRDefault="00F0556B" w:rsidP="00DD5AFA">
            <w:pPr>
              <w:jc w:val="center"/>
              <w:rPr>
                <w:rFonts w:cs="Times New Roman"/>
                <w:sz w:val="24"/>
              </w:rPr>
            </w:pPr>
          </w:p>
        </w:tc>
        <w:tc>
          <w:tcPr>
            <w:tcW w:w="710" w:type="dxa"/>
            <w:vAlign w:val="center"/>
          </w:tcPr>
          <w:p w:rsidR="00F0556B" w:rsidRPr="00B81207" w:rsidRDefault="00F0556B" w:rsidP="00DD5AFA">
            <w:pPr>
              <w:jc w:val="center"/>
              <w:rPr>
                <w:rFonts w:cs="Times New Roman"/>
                <w:sz w:val="24"/>
              </w:rPr>
            </w:pPr>
          </w:p>
        </w:tc>
        <w:tc>
          <w:tcPr>
            <w:tcW w:w="1818" w:type="dxa"/>
            <w:vAlign w:val="center"/>
          </w:tcPr>
          <w:p w:rsidR="00F0556B" w:rsidRPr="00B81207" w:rsidRDefault="00F0556B" w:rsidP="00DD5AFA">
            <w:pPr>
              <w:jc w:val="center"/>
              <w:rPr>
                <w:rFonts w:cs="Times New Roman"/>
                <w:sz w:val="24"/>
              </w:rPr>
            </w:pPr>
          </w:p>
        </w:tc>
      </w:tr>
      <w:tr w:rsidR="00F0556B" w:rsidTr="00DD5AFA">
        <w:trPr>
          <w:trHeight w:val="567"/>
          <w:jc w:val="center"/>
        </w:trPr>
        <w:tc>
          <w:tcPr>
            <w:tcW w:w="698" w:type="dxa"/>
            <w:vAlign w:val="center"/>
          </w:tcPr>
          <w:p w:rsidR="00F0556B" w:rsidRPr="00B81207" w:rsidRDefault="00F0556B" w:rsidP="00DD5AFA">
            <w:pPr>
              <w:jc w:val="center"/>
              <w:rPr>
                <w:rFonts w:cs="Times New Roman"/>
                <w:sz w:val="24"/>
              </w:rPr>
            </w:pPr>
          </w:p>
        </w:tc>
        <w:tc>
          <w:tcPr>
            <w:tcW w:w="1669" w:type="dxa"/>
            <w:vAlign w:val="center"/>
          </w:tcPr>
          <w:p w:rsidR="00F0556B" w:rsidRPr="00B81207" w:rsidRDefault="00F0556B" w:rsidP="00DD5AFA">
            <w:pPr>
              <w:jc w:val="center"/>
              <w:rPr>
                <w:rFonts w:cs="Times New Roman"/>
                <w:sz w:val="24"/>
              </w:rPr>
            </w:pPr>
          </w:p>
        </w:tc>
        <w:tc>
          <w:tcPr>
            <w:tcW w:w="747" w:type="dxa"/>
            <w:vAlign w:val="center"/>
          </w:tcPr>
          <w:p w:rsidR="00F0556B" w:rsidRPr="00B81207" w:rsidRDefault="00F0556B" w:rsidP="00DD5AFA">
            <w:pPr>
              <w:jc w:val="center"/>
              <w:rPr>
                <w:rFonts w:cs="Times New Roman"/>
                <w:sz w:val="24"/>
              </w:rPr>
            </w:pPr>
          </w:p>
        </w:tc>
        <w:tc>
          <w:tcPr>
            <w:tcW w:w="4418" w:type="dxa"/>
            <w:vAlign w:val="center"/>
          </w:tcPr>
          <w:p w:rsidR="00F0556B" w:rsidRPr="00B81207" w:rsidRDefault="00F0556B" w:rsidP="00DD5AFA">
            <w:pPr>
              <w:jc w:val="center"/>
              <w:rPr>
                <w:rFonts w:cs="Times New Roman"/>
                <w:sz w:val="24"/>
              </w:rPr>
            </w:pPr>
          </w:p>
        </w:tc>
        <w:tc>
          <w:tcPr>
            <w:tcW w:w="710" w:type="dxa"/>
            <w:vAlign w:val="center"/>
          </w:tcPr>
          <w:p w:rsidR="00F0556B" w:rsidRPr="00B81207" w:rsidRDefault="00F0556B" w:rsidP="00DD5AFA">
            <w:pPr>
              <w:jc w:val="center"/>
              <w:rPr>
                <w:rFonts w:cs="Times New Roman"/>
                <w:sz w:val="24"/>
              </w:rPr>
            </w:pPr>
          </w:p>
        </w:tc>
        <w:tc>
          <w:tcPr>
            <w:tcW w:w="1818" w:type="dxa"/>
            <w:vAlign w:val="center"/>
          </w:tcPr>
          <w:p w:rsidR="00F0556B" w:rsidRPr="00B81207" w:rsidRDefault="00F0556B" w:rsidP="00DD5AFA">
            <w:pPr>
              <w:jc w:val="center"/>
              <w:rPr>
                <w:rFonts w:cs="Times New Roman"/>
                <w:sz w:val="24"/>
              </w:rPr>
            </w:pPr>
          </w:p>
        </w:tc>
      </w:tr>
      <w:tr w:rsidR="00F0556B" w:rsidTr="00DD5AFA">
        <w:trPr>
          <w:trHeight w:val="567"/>
          <w:jc w:val="center"/>
        </w:trPr>
        <w:tc>
          <w:tcPr>
            <w:tcW w:w="698" w:type="dxa"/>
            <w:vAlign w:val="center"/>
          </w:tcPr>
          <w:p w:rsidR="00F0556B" w:rsidRPr="00B81207" w:rsidRDefault="00F0556B" w:rsidP="00DD5AFA">
            <w:pPr>
              <w:jc w:val="center"/>
              <w:rPr>
                <w:rFonts w:cs="Times New Roman"/>
                <w:sz w:val="24"/>
              </w:rPr>
            </w:pPr>
          </w:p>
        </w:tc>
        <w:tc>
          <w:tcPr>
            <w:tcW w:w="1669" w:type="dxa"/>
            <w:vAlign w:val="center"/>
          </w:tcPr>
          <w:p w:rsidR="00F0556B" w:rsidRPr="00B81207" w:rsidRDefault="00F0556B" w:rsidP="00DD5AFA">
            <w:pPr>
              <w:jc w:val="center"/>
              <w:rPr>
                <w:rFonts w:cs="Times New Roman"/>
                <w:sz w:val="24"/>
              </w:rPr>
            </w:pPr>
          </w:p>
        </w:tc>
        <w:tc>
          <w:tcPr>
            <w:tcW w:w="747" w:type="dxa"/>
            <w:vAlign w:val="center"/>
          </w:tcPr>
          <w:p w:rsidR="00F0556B" w:rsidRPr="00B81207" w:rsidRDefault="00F0556B" w:rsidP="00DD5AFA">
            <w:pPr>
              <w:jc w:val="center"/>
              <w:rPr>
                <w:rFonts w:cs="Times New Roman"/>
                <w:sz w:val="24"/>
              </w:rPr>
            </w:pPr>
          </w:p>
        </w:tc>
        <w:tc>
          <w:tcPr>
            <w:tcW w:w="4418" w:type="dxa"/>
            <w:vAlign w:val="center"/>
          </w:tcPr>
          <w:p w:rsidR="00F0556B" w:rsidRPr="00B81207" w:rsidRDefault="00F0556B" w:rsidP="00DD5AFA">
            <w:pPr>
              <w:jc w:val="center"/>
              <w:rPr>
                <w:rFonts w:cs="Times New Roman"/>
                <w:sz w:val="24"/>
              </w:rPr>
            </w:pPr>
          </w:p>
        </w:tc>
        <w:tc>
          <w:tcPr>
            <w:tcW w:w="710" w:type="dxa"/>
            <w:vAlign w:val="center"/>
          </w:tcPr>
          <w:p w:rsidR="00F0556B" w:rsidRPr="00B81207" w:rsidRDefault="00F0556B" w:rsidP="00DD5AFA">
            <w:pPr>
              <w:jc w:val="center"/>
              <w:rPr>
                <w:rFonts w:cs="Times New Roman"/>
                <w:sz w:val="24"/>
              </w:rPr>
            </w:pPr>
          </w:p>
        </w:tc>
        <w:tc>
          <w:tcPr>
            <w:tcW w:w="1818" w:type="dxa"/>
            <w:vAlign w:val="center"/>
          </w:tcPr>
          <w:p w:rsidR="00F0556B" w:rsidRPr="00B81207" w:rsidRDefault="00F0556B" w:rsidP="00DD5AFA">
            <w:pPr>
              <w:jc w:val="center"/>
              <w:rPr>
                <w:rFonts w:cs="Times New Roman"/>
                <w:sz w:val="24"/>
              </w:rPr>
            </w:pPr>
          </w:p>
        </w:tc>
      </w:tr>
    </w:tbl>
    <w:p w:rsidR="00F0556B" w:rsidRDefault="00F0556B" w:rsidP="00F0556B">
      <w:pPr>
        <w:jc w:val="both"/>
        <w:rPr>
          <w:b/>
          <w:sz w:val="24"/>
        </w:rPr>
      </w:pPr>
    </w:p>
    <w:p w:rsidR="00F0556B" w:rsidRDefault="00F0556B">
      <w:pPr>
        <w:rPr>
          <w:b/>
          <w:sz w:val="24"/>
          <w:szCs w:val="24"/>
        </w:rPr>
      </w:pPr>
      <w:r>
        <w:rPr>
          <w:b/>
          <w:sz w:val="24"/>
          <w:szCs w:val="24"/>
        </w:rPr>
        <w:br w:type="page"/>
      </w:r>
    </w:p>
    <w:p w:rsidR="00F0556B" w:rsidRDefault="00F0556B" w:rsidP="00F0556B">
      <w:pPr>
        <w:jc w:val="right"/>
        <w:rPr>
          <w:b/>
          <w:sz w:val="24"/>
        </w:rPr>
      </w:pPr>
      <w:r>
        <w:rPr>
          <w:b/>
          <w:sz w:val="24"/>
        </w:rPr>
        <w:lastRenderedPageBreak/>
        <w:t>Ek-3</w:t>
      </w:r>
    </w:p>
    <w:p w:rsidR="00F0556B" w:rsidRDefault="00F0556B" w:rsidP="00F0556B">
      <w:pPr>
        <w:jc w:val="center"/>
        <w:rPr>
          <w:b/>
          <w:sz w:val="40"/>
          <w:szCs w:val="40"/>
        </w:rPr>
      </w:pPr>
    </w:p>
    <w:p w:rsidR="00F0556B" w:rsidRPr="003D335C" w:rsidRDefault="00F0556B" w:rsidP="00F0556B">
      <w:pPr>
        <w:jc w:val="center"/>
        <w:rPr>
          <w:b/>
          <w:sz w:val="40"/>
          <w:szCs w:val="40"/>
        </w:rPr>
      </w:pPr>
      <w:r>
        <w:rPr>
          <w:b/>
          <w:sz w:val="40"/>
          <w:szCs w:val="40"/>
        </w:rPr>
        <w:t>DOSYA/KLASÖR ETİKETİ</w:t>
      </w:r>
    </w:p>
    <w:p w:rsidR="00F0556B" w:rsidRDefault="00F0556B" w:rsidP="00F0556B"/>
    <w:tbl>
      <w:tblPr>
        <w:tblpPr w:leftFromText="141" w:rightFromText="141" w:vertAnchor="text" w:horzAnchor="margin" w:tblpY="107"/>
        <w:tblW w:w="30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96"/>
      </w:tblGrid>
      <w:tr w:rsidR="00F0556B" w:rsidTr="00DD5AFA">
        <w:trPr>
          <w:trHeight w:val="1604"/>
        </w:trPr>
        <w:tc>
          <w:tcPr>
            <w:tcW w:w="3096" w:type="dxa"/>
            <w:shd w:val="clear" w:color="auto" w:fill="auto"/>
          </w:tcPr>
          <w:p w:rsidR="00F0556B" w:rsidRPr="00056B53" w:rsidRDefault="00F0556B" w:rsidP="00DD5AFA">
            <w:pPr>
              <w:jc w:val="center"/>
            </w:pPr>
            <w:r w:rsidRPr="00056B53">
              <w:rPr>
                <w:noProof/>
              </w:rPr>
              <w:drawing>
                <wp:inline distT="0" distB="0" distL="0" distR="0">
                  <wp:extent cx="990600" cy="990600"/>
                  <wp:effectExtent l="0" t="0" r="0" b="0"/>
                  <wp:docPr id="4" name="Resim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90600" cy="990600"/>
                          </a:xfrm>
                          <a:prstGeom prst="rect">
                            <a:avLst/>
                          </a:prstGeom>
                          <a:noFill/>
                          <a:ln>
                            <a:noFill/>
                          </a:ln>
                        </pic:spPr>
                      </pic:pic>
                    </a:graphicData>
                  </a:graphic>
                </wp:inline>
              </w:drawing>
            </w:r>
          </w:p>
        </w:tc>
      </w:tr>
      <w:tr w:rsidR="00F0556B" w:rsidTr="00DD5AFA">
        <w:trPr>
          <w:trHeight w:val="797"/>
        </w:trPr>
        <w:tc>
          <w:tcPr>
            <w:tcW w:w="3096" w:type="dxa"/>
            <w:shd w:val="clear" w:color="auto" w:fill="auto"/>
          </w:tcPr>
          <w:p w:rsidR="00F0556B" w:rsidRPr="007F72A9" w:rsidRDefault="00F0556B" w:rsidP="00DD5AFA">
            <w:pPr>
              <w:spacing w:before="240" w:after="240"/>
              <w:jc w:val="center"/>
              <w:rPr>
                <w:b/>
                <w:sz w:val="72"/>
                <w:szCs w:val="72"/>
              </w:rPr>
            </w:pPr>
            <w:r w:rsidRPr="007F72A9">
              <w:rPr>
                <w:rStyle w:val="Gl"/>
                <w:color w:val="000000"/>
                <w:sz w:val="72"/>
                <w:szCs w:val="72"/>
                <w:shd w:val="clear" w:color="auto" w:fill="FFFFFF"/>
              </w:rPr>
              <w:t>24979190</w:t>
            </w:r>
          </w:p>
        </w:tc>
      </w:tr>
      <w:tr w:rsidR="00F0556B" w:rsidTr="00DD5AFA">
        <w:trPr>
          <w:trHeight w:val="1100"/>
        </w:trPr>
        <w:tc>
          <w:tcPr>
            <w:tcW w:w="3096" w:type="dxa"/>
            <w:shd w:val="clear" w:color="auto" w:fill="auto"/>
          </w:tcPr>
          <w:p w:rsidR="00F0556B" w:rsidRPr="00007D66" w:rsidRDefault="00F0556B" w:rsidP="00DD5AFA">
            <w:pPr>
              <w:spacing w:before="240" w:after="240"/>
              <w:jc w:val="center"/>
              <w:rPr>
                <w:b/>
                <w:sz w:val="72"/>
                <w:szCs w:val="72"/>
              </w:rPr>
            </w:pPr>
            <w:r w:rsidRPr="00007D66">
              <w:rPr>
                <w:b/>
                <w:sz w:val="72"/>
                <w:szCs w:val="72"/>
              </w:rPr>
              <w:t>050</w:t>
            </w:r>
          </w:p>
        </w:tc>
      </w:tr>
      <w:tr w:rsidR="00F0556B" w:rsidTr="00DD5AFA">
        <w:trPr>
          <w:cantSplit/>
          <w:trHeight w:val="5034"/>
        </w:trPr>
        <w:tc>
          <w:tcPr>
            <w:tcW w:w="3096" w:type="dxa"/>
            <w:shd w:val="clear" w:color="auto" w:fill="auto"/>
            <w:textDirection w:val="btLr"/>
          </w:tcPr>
          <w:p w:rsidR="00F0556B" w:rsidRDefault="00F0556B" w:rsidP="00DD5AFA">
            <w:pPr>
              <w:ind w:left="113" w:right="113"/>
            </w:pPr>
          </w:p>
          <w:p w:rsidR="00F0556B" w:rsidRPr="00741A75" w:rsidRDefault="00F0556B" w:rsidP="00DD5AFA">
            <w:pPr>
              <w:ind w:left="113" w:right="113"/>
              <w:jc w:val="center"/>
              <w:rPr>
                <w:color w:val="FF0000"/>
                <w:sz w:val="40"/>
              </w:rPr>
            </w:pPr>
            <w:r w:rsidRPr="00741A75">
              <w:rPr>
                <w:color w:val="FF0000"/>
                <w:sz w:val="40"/>
              </w:rPr>
              <w:t>ÖRNEK</w:t>
            </w:r>
          </w:p>
          <w:p w:rsidR="00F0556B" w:rsidRDefault="00F0556B" w:rsidP="00DD5AFA">
            <w:pPr>
              <w:spacing w:before="120"/>
              <w:ind w:left="113" w:right="113"/>
              <w:rPr>
                <w:b/>
                <w:sz w:val="28"/>
                <w:szCs w:val="28"/>
              </w:rPr>
            </w:pPr>
            <w:r>
              <w:rPr>
                <w:b/>
                <w:sz w:val="28"/>
                <w:szCs w:val="28"/>
              </w:rPr>
              <w:t xml:space="preserve">FAKÜLTE   YÖNETİM  KURULU                   </w:t>
            </w:r>
          </w:p>
          <w:p w:rsidR="00F0556B" w:rsidRPr="006D29DA" w:rsidRDefault="00F0556B" w:rsidP="00DD5AFA">
            <w:pPr>
              <w:spacing w:before="120"/>
              <w:ind w:left="113" w:right="113"/>
              <w:rPr>
                <w:b/>
                <w:sz w:val="28"/>
                <w:szCs w:val="28"/>
              </w:rPr>
            </w:pPr>
            <w:r>
              <w:rPr>
                <w:b/>
                <w:sz w:val="28"/>
                <w:szCs w:val="28"/>
              </w:rPr>
              <w:t xml:space="preserve">                     KARARLARI</w:t>
            </w:r>
          </w:p>
        </w:tc>
      </w:tr>
      <w:tr w:rsidR="00F0556B" w:rsidTr="00DD5AFA">
        <w:trPr>
          <w:trHeight w:val="227"/>
        </w:trPr>
        <w:tc>
          <w:tcPr>
            <w:tcW w:w="3096" w:type="dxa"/>
            <w:shd w:val="clear" w:color="auto" w:fill="auto"/>
          </w:tcPr>
          <w:p w:rsidR="00F0556B" w:rsidRPr="00352E30" w:rsidRDefault="00F0556B" w:rsidP="00DD5AFA">
            <w:pPr>
              <w:spacing w:before="160" w:after="160"/>
              <w:jc w:val="center"/>
              <w:rPr>
                <w:b/>
                <w:sz w:val="40"/>
                <w:szCs w:val="40"/>
              </w:rPr>
            </w:pPr>
          </w:p>
        </w:tc>
      </w:tr>
      <w:tr w:rsidR="00F0556B" w:rsidTr="00DD5AFA">
        <w:tc>
          <w:tcPr>
            <w:tcW w:w="3096" w:type="dxa"/>
            <w:shd w:val="clear" w:color="auto" w:fill="auto"/>
          </w:tcPr>
          <w:p w:rsidR="00F0556B" w:rsidRPr="006D29DA" w:rsidRDefault="00F0556B" w:rsidP="00DD5AFA">
            <w:pPr>
              <w:spacing w:before="160" w:after="160"/>
              <w:jc w:val="center"/>
              <w:rPr>
                <w:b/>
                <w:sz w:val="44"/>
                <w:szCs w:val="44"/>
              </w:rPr>
            </w:pPr>
            <w:r>
              <w:rPr>
                <w:b/>
                <w:sz w:val="44"/>
                <w:szCs w:val="44"/>
              </w:rPr>
              <w:t>2004</w:t>
            </w:r>
          </w:p>
        </w:tc>
      </w:tr>
    </w:tbl>
    <w:p w:rsidR="00F0556B" w:rsidRPr="00EA5A2A" w:rsidRDefault="00F0556B" w:rsidP="00F0556B">
      <w:pPr>
        <w:rPr>
          <w:vanish/>
        </w:rPr>
      </w:pPr>
    </w:p>
    <w:tbl>
      <w:tblPr>
        <w:tblpPr w:leftFromText="141" w:rightFromText="141" w:vertAnchor="text" w:horzAnchor="margin" w:tblpXSpec="right" w:tblpY="108"/>
        <w:tblW w:w="30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96"/>
      </w:tblGrid>
      <w:tr w:rsidR="00F0556B" w:rsidTr="00DD5AFA">
        <w:trPr>
          <w:trHeight w:val="1604"/>
        </w:trPr>
        <w:tc>
          <w:tcPr>
            <w:tcW w:w="3096" w:type="dxa"/>
            <w:shd w:val="clear" w:color="auto" w:fill="auto"/>
          </w:tcPr>
          <w:p w:rsidR="00F0556B" w:rsidRDefault="00F0556B" w:rsidP="00DD5AFA">
            <w:pPr>
              <w:jc w:val="center"/>
            </w:pPr>
            <w:r w:rsidRPr="00056B53">
              <w:rPr>
                <w:noProof/>
              </w:rPr>
              <w:drawing>
                <wp:inline distT="0" distB="0" distL="0" distR="0">
                  <wp:extent cx="781050" cy="781050"/>
                  <wp:effectExtent l="0" t="0" r="0" b="0"/>
                  <wp:docPr id="2" name="Resim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1050" cy="781050"/>
                          </a:xfrm>
                          <a:prstGeom prst="rect">
                            <a:avLst/>
                          </a:prstGeom>
                          <a:noFill/>
                          <a:ln>
                            <a:noFill/>
                          </a:ln>
                        </pic:spPr>
                      </pic:pic>
                    </a:graphicData>
                  </a:graphic>
                </wp:inline>
              </w:drawing>
            </w:r>
          </w:p>
          <w:p w:rsidR="00F0556B" w:rsidRPr="003D335C" w:rsidRDefault="00F0556B" w:rsidP="00DD5AFA">
            <w:pPr>
              <w:jc w:val="center"/>
              <w:rPr>
                <w:b/>
                <w:i/>
              </w:rPr>
            </w:pPr>
            <w:r w:rsidRPr="0023482F">
              <w:rPr>
                <w:b/>
                <w:i/>
              </w:rPr>
              <w:t>Yıldız Teknik Üniversitesi</w:t>
            </w:r>
          </w:p>
        </w:tc>
      </w:tr>
      <w:tr w:rsidR="00F0556B" w:rsidTr="00DD5AFA">
        <w:trPr>
          <w:trHeight w:val="797"/>
        </w:trPr>
        <w:tc>
          <w:tcPr>
            <w:tcW w:w="3096" w:type="dxa"/>
            <w:shd w:val="clear" w:color="auto" w:fill="auto"/>
          </w:tcPr>
          <w:p w:rsidR="00F0556B" w:rsidRPr="00FB25F6" w:rsidRDefault="00F0556B" w:rsidP="00DD5AFA">
            <w:pPr>
              <w:spacing w:before="240" w:after="240"/>
              <w:jc w:val="center"/>
              <w:rPr>
                <w:sz w:val="72"/>
                <w:szCs w:val="72"/>
              </w:rPr>
            </w:pPr>
          </w:p>
        </w:tc>
      </w:tr>
      <w:tr w:rsidR="00F0556B" w:rsidTr="00DD5AFA">
        <w:trPr>
          <w:trHeight w:val="1100"/>
        </w:trPr>
        <w:tc>
          <w:tcPr>
            <w:tcW w:w="3096" w:type="dxa"/>
            <w:shd w:val="clear" w:color="auto" w:fill="auto"/>
          </w:tcPr>
          <w:p w:rsidR="00F0556B" w:rsidRPr="006D29DA" w:rsidRDefault="00F0556B" w:rsidP="00DD5AFA">
            <w:pPr>
              <w:spacing w:before="240" w:after="240"/>
              <w:jc w:val="center"/>
              <w:rPr>
                <w:sz w:val="72"/>
                <w:szCs w:val="72"/>
              </w:rPr>
            </w:pPr>
          </w:p>
        </w:tc>
      </w:tr>
      <w:tr w:rsidR="00F0556B" w:rsidTr="00DD5AFA">
        <w:trPr>
          <w:cantSplit/>
          <w:trHeight w:val="5034"/>
        </w:trPr>
        <w:tc>
          <w:tcPr>
            <w:tcW w:w="3096" w:type="dxa"/>
            <w:shd w:val="clear" w:color="auto" w:fill="auto"/>
            <w:textDirection w:val="btLr"/>
          </w:tcPr>
          <w:p w:rsidR="00F0556B" w:rsidRDefault="00F0556B" w:rsidP="00DD5AFA">
            <w:pPr>
              <w:ind w:left="113" w:right="113"/>
            </w:pPr>
          </w:p>
          <w:p w:rsidR="00F0556B" w:rsidRDefault="00F0556B" w:rsidP="00DD5AFA">
            <w:pPr>
              <w:ind w:left="113" w:right="113"/>
            </w:pPr>
          </w:p>
          <w:p w:rsidR="00F0556B" w:rsidRDefault="00F0556B" w:rsidP="00DD5AFA">
            <w:pPr>
              <w:spacing w:before="120"/>
              <w:ind w:left="113" w:right="113"/>
              <w:jc w:val="center"/>
              <w:rPr>
                <w:b/>
                <w:sz w:val="28"/>
                <w:szCs w:val="28"/>
              </w:rPr>
            </w:pPr>
          </w:p>
          <w:p w:rsidR="00F0556B" w:rsidRPr="00FB25F6" w:rsidRDefault="00F0556B" w:rsidP="00DD5AFA">
            <w:pPr>
              <w:spacing w:before="120"/>
              <w:ind w:left="113" w:right="113"/>
              <w:rPr>
                <w:b/>
                <w:sz w:val="36"/>
                <w:szCs w:val="28"/>
              </w:rPr>
            </w:pPr>
          </w:p>
          <w:p w:rsidR="00F0556B" w:rsidRPr="006D29DA" w:rsidRDefault="00F0556B" w:rsidP="00DD5AFA">
            <w:pPr>
              <w:spacing w:before="120"/>
              <w:ind w:left="113" w:right="113"/>
              <w:jc w:val="center"/>
              <w:rPr>
                <w:b/>
                <w:sz w:val="28"/>
                <w:szCs w:val="28"/>
              </w:rPr>
            </w:pPr>
          </w:p>
        </w:tc>
      </w:tr>
      <w:tr w:rsidR="00F0556B" w:rsidTr="00DD5AFA">
        <w:trPr>
          <w:trHeight w:val="227"/>
        </w:trPr>
        <w:tc>
          <w:tcPr>
            <w:tcW w:w="3096" w:type="dxa"/>
            <w:shd w:val="clear" w:color="auto" w:fill="auto"/>
          </w:tcPr>
          <w:p w:rsidR="00F0556B" w:rsidRPr="006D29DA" w:rsidRDefault="00F0556B" w:rsidP="00DD5AFA">
            <w:pPr>
              <w:spacing w:before="160" w:after="160"/>
              <w:jc w:val="center"/>
              <w:rPr>
                <w:b/>
                <w:sz w:val="36"/>
                <w:szCs w:val="36"/>
              </w:rPr>
            </w:pPr>
          </w:p>
        </w:tc>
      </w:tr>
      <w:tr w:rsidR="00F0556B" w:rsidTr="00DD5AFA">
        <w:tc>
          <w:tcPr>
            <w:tcW w:w="3096" w:type="dxa"/>
            <w:shd w:val="clear" w:color="auto" w:fill="auto"/>
          </w:tcPr>
          <w:p w:rsidR="00F0556B" w:rsidRPr="006D29DA" w:rsidRDefault="00F0556B" w:rsidP="00DD5AFA">
            <w:pPr>
              <w:spacing w:before="160" w:after="160"/>
              <w:jc w:val="center"/>
              <w:rPr>
                <w:b/>
                <w:sz w:val="44"/>
                <w:szCs w:val="44"/>
              </w:rPr>
            </w:pPr>
          </w:p>
        </w:tc>
      </w:tr>
    </w:tbl>
    <w:p w:rsidR="00F0556B" w:rsidRDefault="00F0556B" w:rsidP="00F0556B"/>
    <w:p w:rsidR="00F0556B" w:rsidRDefault="00F0556B" w:rsidP="00F0556B"/>
    <w:p w:rsidR="00F0556B" w:rsidRDefault="00F0556B" w:rsidP="00F0556B">
      <w:pPr>
        <w:jc w:val="both"/>
      </w:pPr>
    </w:p>
    <w:p w:rsidR="00F0556B" w:rsidRDefault="00F237F9" w:rsidP="00F0556B">
      <w:pPr>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245.65pt;margin-top:9.2pt;width:47.25pt;height:16.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" adj="15000" filled="f" strokecolor="black [3213]"/>
        </w:pict>
      </w:r>
      <w:r w:rsidR="00F0556B" w:rsidRPr="0035176E">
        <w:t xml:space="preserve">KURUM </w:t>
      </w:r>
    </w:p>
    <w:p w:rsidR="00F0556B" w:rsidRPr="0035176E" w:rsidRDefault="00F0556B" w:rsidP="00F0556B">
      <w:pPr>
        <w:jc w:val="both"/>
      </w:pPr>
      <w:r w:rsidRPr="0035176E">
        <w:t>ADI/LOGOSU</w:t>
      </w:r>
    </w:p>
    <w:p w:rsidR="00F0556B" w:rsidRPr="0035176E" w:rsidRDefault="00F0556B" w:rsidP="00F0556B"/>
    <w:p w:rsidR="00F0556B" w:rsidRPr="0035176E" w:rsidRDefault="00F0556B" w:rsidP="00F0556B">
      <w:r w:rsidRPr="0035176E">
        <w:tab/>
      </w:r>
    </w:p>
    <w:p w:rsidR="00F0556B" w:rsidRPr="0035176E" w:rsidRDefault="00F0556B" w:rsidP="00F0556B">
      <w:r w:rsidRPr="0035176E">
        <w:tab/>
      </w:r>
      <w:r w:rsidRPr="0035176E">
        <w:tab/>
      </w:r>
    </w:p>
    <w:p w:rsidR="00F0556B" w:rsidRPr="0035176E" w:rsidRDefault="00F237F9" w:rsidP="00F0556B">
      <w:pPr>
        <w:jc w:val="both"/>
      </w:pPr>
      <w:r>
        <w:rPr>
          <w:noProof/>
        </w:rPr>
        <w:pict>
          <v:shape id="_x0000_s1031" type="#_x0000_t13" style="position:absolute;left:0;text-align:left;margin-left:245.65pt;margin-top:6.2pt;width:47.25pt;height:16.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" adj="15000" filled="f" strokecolor="black [3213]"/>
        </w:pict>
      </w:r>
      <w:r w:rsidR="00F0556B" w:rsidRPr="0035176E">
        <w:t>BİRİM</w:t>
      </w:r>
    </w:p>
    <w:p w:rsidR="00F0556B" w:rsidRPr="0035176E" w:rsidRDefault="00F0556B" w:rsidP="00F0556B">
      <w:pPr>
        <w:jc w:val="both"/>
      </w:pPr>
      <w:r w:rsidRPr="0035176E">
        <w:t>ADI/KODU</w:t>
      </w:r>
    </w:p>
    <w:p w:rsidR="00F0556B" w:rsidRPr="0035176E" w:rsidRDefault="00F0556B" w:rsidP="00F0556B"/>
    <w:p w:rsidR="00F0556B" w:rsidRPr="0035176E" w:rsidRDefault="00F0556B" w:rsidP="00F0556B"/>
    <w:p w:rsidR="00F0556B" w:rsidRPr="0035176E" w:rsidRDefault="00F0556B" w:rsidP="00F0556B"/>
    <w:p w:rsidR="00F0556B" w:rsidRDefault="00F237F9" w:rsidP="00F0556B">
      <w:pPr>
        <w:jc w:val="both"/>
      </w:pPr>
      <w:r>
        <w:rPr>
          <w:noProof/>
        </w:rPr>
        <w:pict>
          <v:shape id="_x0000_s1030" type="#_x0000_t13" style="position:absolute;left:0;text-align:left;margin-left:245.65pt;margin-top:8.35pt;width:47.25pt;height:16.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" adj="15000" filled="f" strokecolor="black [3213]"/>
        </w:pict>
      </w:r>
      <w:r w:rsidR="00F0556B" w:rsidRPr="0035176E">
        <w:t xml:space="preserve">STANDART </w:t>
      </w:r>
    </w:p>
    <w:p w:rsidR="00F0556B" w:rsidRPr="0035176E" w:rsidRDefault="00F0556B" w:rsidP="00F0556B">
      <w:pPr>
        <w:jc w:val="both"/>
      </w:pPr>
      <w:r w:rsidRPr="0035176E">
        <w:t>DOSYA</w:t>
      </w:r>
    </w:p>
    <w:p w:rsidR="00F0556B" w:rsidRDefault="00F0556B" w:rsidP="00F0556B">
      <w:pPr>
        <w:jc w:val="both"/>
      </w:pPr>
      <w:r w:rsidRPr="0035176E">
        <w:t>PLAN KODU</w:t>
      </w:r>
    </w:p>
    <w:p w:rsidR="00F0556B" w:rsidRDefault="00F0556B" w:rsidP="00F0556B">
      <w:pPr>
        <w:jc w:val="both"/>
      </w:pPr>
    </w:p>
    <w:p w:rsidR="00F0556B" w:rsidRDefault="00F0556B" w:rsidP="00F0556B">
      <w:pPr>
        <w:jc w:val="both"/>
      </w:pPr>
    </w:p>
    <w:p w:rsidR="00F0556B" w:rsidRDefault="00F0556B" w:rsidP="00F0556B">
      <w:pPr>
        <w:jc w:val="both"/>
      </w:pPr>
    </w:p>
    <w:p w:rsidR="00F0556B" w:rsidRDefault="00F0556B" w:rsidP="00F0556B">
      <w:pPr>
        <w:jc w:val="both"/>
      </w:pPr>
    </w:p>
    <w:p w:rsidR="00F0556B" w:rsidRDefault="00F0556B" w:rsidP="00F0556B">
      <w:pPr>
        <w:jc w:val="both"/>
      </w:pPr>
    </w:p>
    <w:p w:rsidR="00F0556B" w:rsidRDefault="00F0556B" w:rsidP="00F0556B">
      <w:pPr>
        <w:jc w:val="both"/>
      </w:pPr>
    </w:p>
    <w:p w:rsidR="00F0556B" w:rsidRDefault="00F237F9" w:rsidP="00F0556B">
      <w:pPr>
        <w:jc w:val="both"/>
      </w:pPr>
      <w:r>
        <w:rPr>
          <w:noProof/>
        </w:rPr>
        <w:pict>
          <v:shape id="_x0000_s1029" type="#_x0000_t13" style="position:absolute;left:0;text-align:left;margin-left:245.9pt;margin-top:2.55pt;width:47.25pt;height:16.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" adj="15000" filled="f" strokecolor="black [3213]"/>
        </w:pict>
      </w:r>
      <w:r w:rsidR="00F0556B">
        <w:t>DOSYA</w:t>
      </w:r>
    </w:p>
    <w:p w:rsidR="00F0556B" w:rsidRPr="0035176E" w:rsidRDefault="00F0556B" w:rsidP="00F0556B">
      <w:pPr>
        <w:jc w:val="both"/>
      </w:pPr>
      <w:r>
        <w:t>KONUSU</w:t>
      </w:r>
    </w:p>
    <w:p w:rsidR="00F0556B" w:rsidRPr="0035176E" w:rsidRDefault="00F0556B" w:rsidP="00F0556B">
      <w:pPr>
        <w:rPr>
          <w:b/>
        </w:rPr>
      </w:pPr>
    </w:p>
    <w:p w:rsidR="00F0556B" w:rsidRPr="0035176E" w:rsidRDefault="00F0556B" w:rsidP="00F0556B"/>
    <w:p w:rsidR="00F0556B" w:rsidRPr="0035176E" w:rsidRDefault="00F0556B" w:rsidP="00F0556B"/>
    <w:p w:rsidR="00F0556B" w:rsidRPr="0023482F" w:rsidRDefault="00F0556B" w:rsidP="00F0556B"/>
    <w:p w:rsidR="00F0556B" w:rsidRPr="0023482F" w:rsidRDefault="00F0556B" w:rsidP="00F0556B"/>
    <w:p w:rsidR="00F0556B" w:rsidRDefault="00F0556B" w:rsidP="00F0556B"/>
    <w:p w:rsidR="00F0556B" w:rsidRDefault="00F0556B" w:rsidP="00F0556B"/>
    <w:p w:rsidR="00F0556B" w:rsidRDefault="00F0556B" w:rsidP="00F0556B"/>
    <w:p w:rsidR="00F0556B" w:rsidRDefault="00F0556B" w:rsidP="00F0556B"/>
    <w:p w:rsidR="00F0556B" w:rsidRDefault="00F0556B" w:rsidP="00F0556B"/>
    <w:p w:rsidR="00F0556B" w:rsidRDefault="00F0556B" w:rsidP="00F0556B"/>
    <w:p w:rsidR="00F0556B" w:rsidRDefault="00F237F9" w:rsidP="00F0556B">
      <w:r>
        <w:rPr>
          <w:noProof/>
        </w:rPr>
        <w:pict>
          <v:shape id="_x0000_s1028" type="#_x0000_t13" style="position:absolute;margin-left:245.65pt;margin-top:8.65pt;width:47.25pt;height:16.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" adj="15000" filled="f" strokecolor="black [3213]"/>
        </w:pict>
      </w:r>
      <w:r w:rsidR="00F0556B" w:rsidRPr="0023482F">
        <w:t xml:space="preserve">ÖZEL </w:t>
      </w:r>
    </w:p>
    <w:p w:rsidR="00F0556B" w:rsidRPr="0023482F" w:rsidRDefault="00F0556B" w:rsidP="00F0556B">
      <w:r w:rsidRPr="0023482F">
        <w:t>BİLGİ ALANI</w:t>
      </w:r>
    </w:p>
    <w:p w:rsidR="00F0556B" w:rsidRPr="0023482F" w:rsidRDefault="00F0556B" w:rsidP="00F0556B"/>
    <w:p w:rsidR="00F0556B" w:rsidRDefault="00F237F9" w:rsidP="00F0556B">
      <w:r>
        <w:rPr>
          <w:noProof/>
        </w:rPr>
        <w:pict>
          <v:shape id="_x0000_s1027" type="#_x0000_t13" style="position:absolute;margin-left:245.85pt;margin-top:9pt;width:47.25pt;height:16.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" adj="15000" filled="f" strokecolor="black [3213]"/>
        </w:pict>
      </w:r>
    </w:p>
    <w:p w:rsidR="00F0556B" w:rsidRPr="0023482F" w:rsidRDefault="00F0556B" w:rsidP="00F0556B">
      <w:r w:rsidRPr="0023482F">
        <w:t>DOSYA YILI</w:t>
      </w:r>
    </w:p>
    <w:p w:rsidR="00F0556B" w:rsidRPr="0023482F" w:rsidRDefault="00F0556B" w:rsidP="00F0556B"/>
    <w:p w:rsidR="00F0556B" w:rsidRPr="003B6355" w:rsidRDefault="00F0556B" w:rsidP="00F0556B">
      <w:pPr>
        <w:rPr>
          <w:b/>
        </w:rPr>
      </w:pPr>
    </w:p>
    <w:p w:rsidR="00F0556B" w:rsidRDefault="00F0556B" w:rsidP="00F0556B"/>
    <w:p w:rsidR="00F0556B" w:rsidRDefault="00F0556B" w:rsidP="00F0556B"/>
    <w:p w:rsidR="00F0556B" w:rsidRDefault="00F0556B" w:rsidP="00F0556B">
      <w:r>
        <w:tab/>
      </w:r>
      <w:r>
        <w:tab/>
      </w:r>
      <w:r>
        <w:tab/>
      </w:r>
      <w:r>
        <w:tab/>
      </w:r>
      <w:r>
        <w:tab/>
      </w:r>
      <w:r>
        <w:tab/>
      </w:r>
      <w:r>
        <w:tab/>
      </w:r>
      <w:r>
        <w:tab/>
      </w:r>
      <w:r>
        <w:tab/>
      </w:r>
    </w:p>
    <w:p w:rsidR="00F0556B" w:rsidRDefault="00F0556B" w:rsidP="00F0556B">
      <w:r>
        <w:tab/>
      </w:r>
      <w:r>
        <w:tab/>
      </w:r>
      <w:r>
        <w:tab/>
      </w:r>
      <w:r>
        <w:tab/>
      </w:r>
      <w:r>
        <w:tab/>
      </w:r>
      <w:r>
        <w:tab/>
      </w:r>
      <w:r>
        <w:tab/>
      </w:r>
      <w:r>
        <w:tab/>
      </w:r>
      <w:r>
        <w:tab/>
      </w:r>
    </w:p>
    <w:p w:rsidR="00F0556B" w:rsidRDefault="00F0556B" w:rsidP="00F0556B">
      <w:pPr>
        <w:sectPr w:rsidR="00F0556B" w:rsidSect="00EA03D2">
          <w:headerReference w:type="default" r:id="rId11"/>
          <w:footerReference w:type="default" r:id="rId12"/>
          <w:pgSz w:w="11906" w:h="16838"/>
          <w:pgMar w:top="1134" w:right="1418" w:bottom="1134" w:left="1418" w:header="284" w:footer="709" w:gutter="0"/>
          <w:cols w:space="708"/>
          <w:docGrid w:linePitch="360"/>
        </w:sectPr>
      </w:pPr>
    </w:p>
    <w:p w:rsidR="00021638" w:rsidRPr="00C67E98" w:rsidRDefault="00021638" w:rsidP="00021638">
      <w:pPr>
        <w:jc w:val="right"/>
        <w:rPr>
          <w:rFonts w:ascii="Arial" w:hAnsi="Arial" w:cs="Arial"/>
          <w:b/>
          <w:sz w:val="18"/>
          <w:szCs w:val="18"/>
        </w:rPr>
      </w:pPr>
      <w:r w:rsidRPr="00C67E98">
        <w:rPr>
          <w:rFonts w:ascii="Arial" w:hAnsi="Arial" w:cs="Arial"/>
          <w:b/>
          <w:sz w:val="18"/>
          <w:szCs w:val="18"/>
        </w:rPr>
        <w:lastRenderedPageBreak/>
        <w:t>Ek-4</w:t>
      </w:r>
    </w:p>
    <w:p w:rsidR="00021638" w:rsidRPr="00C67E98" w:rsidRDefault="00021638" w:rsidP="00021638">
      <w:pPr>
        <w:jc w:val="center"/>
        <w:rPr>
          <w:rFonts w:ascii="Arial" w:hAnsi="Arial" w:cs="Arial"/>
          <w:b/>
          <w:bCs/>
          <w:iCs/>
          <w:sz w:val="18"/>
          <w:szCs w:val="18"/>
        </w:rPr>
      </w:pPr>
      <w:r w:rsidRPr="00C67E98">
        <w:rPr>
          <w:rFonts w:ascii="Arial" w:hAnsi="Arial" w:cs="Arial"/>
          <w:b/>
          <w:bCs/>
          <w:iCs/>
          <w:sz w:val="18"/>
          <w:szCs w:val="18"/>
        </w:rPr>
        <w:t>ARŞİV BELGESİ DEVİR-TESLİM VE ENVANTER FORMU</w:t>
      </w:r>
    </w:p>
    <w:p w:rsidR="00021638" w:rsidRPr="00C67E98" w:rsidRDefault="00021638" w:rsidP="00021638">
      <w:pPr>
        <w:rPr>
          <w:rFonts w:ascii="Arial" w:hAnsi="Arial" w:cs="Arial"/>
          <w:b/>
          <w:sz w:val="18"/>
          <w:szCs w:val="18"/>
        </w:rPr>
      </w:pPr>
      <w:r w:rsidRPr="00C67E98">
        <w:rPr>
          <w:rFonts w:ascii="Arial" w:hAnsi="Arial" w:cs="Arial"/>
          <w:b/>
          <w:sz w:val="18"/>
          <w:szCs w:val="18"/>
        </w:rPr>
        <w:t>Kurumu:</w:t>
      </w:r>
    </w:p>
    <w:p w:rsidR="00021638" w:rsidRPr="00C67E98" w:rsidRDefault="00021638" w:rsidP="00021638">
      <w:pPr>
        <w:tabs>
          <w:tab w:val="left" w:pos="10206"/>
        </w:tabs>
        <w:rPr>
          <w:rFonts w:ascii="Arial" w:hAnsi="Arial" w:cs="Arial"/>
          <w:b/>
          <w:sz w:val="18"/>
          <w:szCs w:val="18"/>
        </w:rPr>
      </w:pPr>
      <w:r w:rsidRPr="00C67E98">
        <w:rPr>
          <w:rFonts w:ascii="Arial" w:hAnsi="Arial" w:cs="Arial"/>
          <w:b/>
          <w:sz w:val="18"/>
          <w:szCs w:val="18"/>
        </w:rPr>
        <w:t>Birimi/Alt Birimi:</w:t>
      </w:r>
      <w:r w:rsidRPr="00C67E98">
        <w:rPr>
          <w:rFonts w:ascii="Arial" w:hAnsi="Arial" w:cs="Arial"/>
          <w:b/>
          <w:sz w:val="18"/>
          <w:szCs w:val="18"/>
        </w:rPr>
        <w:tab/>
        <w:t>Belge Türü:</w:t>
      </w:r>
    </w:p>
    <w:tbl>
      <w:tblPr>
        <w:tblStyle w:val="TabloKlavuzu"/>
        <w:tblW w:w="14230" w:type="dxa"/>
        <w:tblLook w:val="04A0"/>
      </w:tblPr>
      <w:tblGrid>
        <w:gridCol w:w="535"/>
        <w:gridCol w:w="1480"/>
        <w:gridCol w:w="1103"/>
        <w:gridCol w:w="557"/>
        <w:gridCol w:w="6803"/>
        <w:gridCol w:w="868"/>
        <w:gridCol w:w="869"/>
        <w:gridCol w:w="869"/>
        <w:gridCol w:w="1146"/>
      </w:tblGrid>
      <w:tr w:rsidR="00021638" w:rsidRPr="00C67E98" w:rsidTr="00DD5AFA">
        <w:trPr>
          <w:trHeight w:val="436"/>
        </w:trPr>
        <w:tc>
          <w:tcPr>
            <w:tcW w:w="535" w:type="dxa"/>
            <w:vMerge w:val="restart"/>
            <w:shd w:val="clear" w:color="auto" w:fill="FF0000"/>
            <w:textDirection w:val="btLr"/>
            <w:vAlign w:val="center"/>
          </w:tcPr>
          <w:p w:rsidR="00021638" w:rsidRPr="00C67E98" w:rsidRDefault="00021638" w:rsidP="00DD5AFA">
            <w:pPr>
              <w:ind w:left="113" w:right="113"/>
              <w:jc w:val="center"/>
              <w:rPr>
                <w:rFonts w:ascii="Arial" w:hAnsi="Arial" w:cs="Arial"/>
                <w:b/>
                <w:color w:val="FFFFFF" w:themeColor="background1"/>
                <w:sz w:val="14"/>
                <w:szCs w:val="18"/>
              </w:rPr>
            </w:pPr>
            <w:r w:rsidRPr="00C67E98">
              <w:rPr>
                <w:rFonts w:ascii="Arial" w:hAnsi="Arial" w:cs="Arial"/>
                <w:b/>
                <w:color w:val="FFFFFF" w:themeColor="background1"/>
                <w:sz w:val="14"/>
                <w:szCs w:val="18"/>
              </w:rPr>
              <w:t>Envanter Sıra No</w:t>
            </w:r>
          </w:p>
        </w:tc>
        <w:tc>
          <w:tcPr>
            <w:tcW w:w="1480" w:type="dxa"/>
            <w:vMerge w:val="restart"/>
            <w:shd w:val="clear" w:color="auto" w:fill="FF0000"/>
            <w:vAlign w:val="center"/>
          </w:tcPr>
          <w:p w:rsidR="00021638" w:rsidRPr="00C67E98" w:rsidRDefault="00021638" w:rsidP="00DD5AFA">
            <w:pPr>
              <w:jc w:val="center"/>
              <w:rPr>
                <w:rFonts w:ascii="Arial" w:hAnsi="Arial" w:cs="Arial"/>
                <w:b/>
                <w:color w:val="FFFFFF" w:themeColor="background1"/>
                <w:sz w:val="14"/>
                <w:szCs w:val="18"/>
              </w:rPr>
            </w:pPr>
            <w:r w:rsidRPr="00C67E98">
              <w:rPr>
                <w:rFonts w:ascii="Arial" w:hAnsi="Arial" w:cs="Arial"/>
                <w:b/>
                <w:color w:val="FFFFFF" w:themeColor="background1"/>
                <w:sz w:val="14"/>
                <w:szCs w:val="18"/>
              </w:rPr>
              <w:t>Tarihi/Yılı</w:t>
            </w:r>
          </w:p>
        </w:tc>
        <w:tc>
          <w:tcPr>
            <w:tcW w:w="1103" w:type="dxa"/>
            <w:vMerge w:val="restart"/>
            <w:shd w:val="clear" w:color="auto" w:fill="FF0000"/>
            <w:vAlign w:val="center"/>
          </w:tcPr>
          <w:p w:rsidR="00021638" w:rsidRPr="00C67E98" w:rsidRDefault="00021638" w:rsidP="00DD5AFA">
            <w:pPr>
              <w:jc w:val="center"/>
              <w:rPr>
                <w:rFonts w:ascii="Arial" w:hAnsi="Arial" w:cs="Arial"/>
                <w:b/>
                <w:color w:val="FFFFFF" w:themeColor="background1"/>
                <w:sz w:val="14"/>
                <w:szCs w:val="18"/>
              </w:rPr>
            </w:pPr>
            <w:r w:rsidRPr="00C67E98">
              <w:rPr>
                <w:rFonts w:ascii="Arial" w:hAnsi="Arial" w:cs="Arial"/>
                <w:b/>
                <w:color w:val="FFFFFF" w:themeColor="background1"/>
                <w:sz w:val="14"/>
                <w:szCs w:val="18"/>
              </w:rPr>
              <w:t>Sayısı/ Dosya Kodu</w:t>
            </w:r>
          </w:p>
        </w:tc>
        <w:tc>
          <w:tcPr>
            <w:tcW w:w="557" w:type="dxa"/>
            <w:vMerge w:val="restart"/>
            <w:shd w:val="clear" w:color="auto" w:fill="FF0000"/>
            <w:textDirection w:val="btLr"/>
            <w:vAlign w:val="center"/>
          </w:tcPr>
          <w:p w:rsidR="00021638" w:rsidRPr="00C67E98" w:rsidRDefault="00021638" w:rsidP="00DD5AFA">
            <w:pPr>
              <w:ind w:left="113" w:right="113"/>
              <w:jc w:val="center"/>
              <w:rPr>
                <w:rFonts w:ascii="Arial" w:hAnsi="Arial" w:cs="Arial"/>
                <w:b/>
                <w:color w:val="FFFFFF" w:themeColor="background1"/>
                <w:sz w:val="14"/>
                <w:szCs w:val="18"/>
              </w:rPr>
            </w:pPr>
            <w:r w:rsidRPr="00C67E98">
              <w:rPr>
                <w:rFonts w:ascii="Arial" w:hAnsi="Arial" w:cs="Arial"/>
                <w:b/>
                <w:color w:val="FFFFFF" w:themeColor="background1"/>
                <w:sz w:val="14"/>
                <w:szCs w:val="18"/>
              </w:rPr>
              <w:t>Gizlilik Derecesi</w:t>
            </w:r>
          </w:p>
        </w:tc>
        <w:tc>
          <w:tcPr>
            <w:tcW w:w="6803" w:type="dxa"/>
            <w:vMerge w:val="restart"/>
            <w:shd w:val="clear" w:color="auto" w:fill="FF0000"/>
            <w:vAlign w:val="center"/>
          </w:tcPr>
          <w:p w:rsidR="00021638" w:rsidRPr="00C67E98" w:rsidRDefault="00021638" w:rsidP="00DD5AFA">
            <w:pPr>
              <w:jc w:val="center"/>
              <w:rPr>
                <w:rFonts w:ascii="Arial" w:hAnsi="Arial" w:cs="Arial"/>
                <w:b/>
                <w:color w:val="FFFFFF" w:themeColor="background1"/>
                <w:sz w:val="14"/>
                <w:szCs w:val="18"/>
              </w:rPr>
            </w:pPr>
            <w:r w:rsidRPr="00C67E98">
              <w:rPr>
                <w:rFonts w:ascii="Arial" w:hAnsi="Arial" w:cs="Arial"/>
                <w:b/>
                <w:color w:val="FFFFFF" w:themeColor="background1"/>
                <w:sz w:val="14"/>
                <w:szCs w:val="18"/>
              </w:rPr>
              <w:t>Konusu</w:t>
            </w:r>
          </w:p>
        </w:tc>
        <w:tc>
          <w:tcPr>
            <w:tcW w:w="2606" w:type="dxa"/>
            <w:gridSpan w:val="3"/>
            <w:shd w:val="clear" w:color="auto" w:fill="FF0000"/>
            <w:vAlign w:val="center"/>
          </w:tcPr>
          <w:p w:rsidR="00021638" w:rsidRPr="00C67E98" w:rsidRDefault="00021638" w:rsidP="00DD5AFA">
            <w:pPr>
              <w:jc w:val="center"/>
              <w:rPr>
                <w:rFonts w:ascii="Arial" w:hAnsi="Arial" w:cs="Arial"/>
                <w:b/>
                <w:color w:val="FFFFFF" w:themeColor="background1"/>
                <w:sz w:val="14"/>
                <w:szCs w:val="18"/>
              </w:rPr>
            </w:pPr>
            <w:r w:rsidRPr="00C67E98">
              <w:rPr>
                <w:rFonts w:ascii="Arial" w:hAnsi="Arial" w:cs="Arial"/>
                <w:b/>
                <w:color w:val="FFFFFF" w:themeColor="background1"/>
                <w:sz w:val="14"/>
                <w:szCs w:val="18"/>
              </w:rPr>
              <w:t>Sıra No</w:t>
            </w:r>
          </w:p>
        </w:tc>
        <w:tc>
          <w:tcPr>
            <w:tcW w:w="1146" w:type="dxa"/>
            <w:vMerge w:val="restart"/>
            <w:shd w:val="clear" w:color="auto" w:fill="FF0000"/>
            <w:vAlign w:val="center"/>
          </w:tcPr>
          <w:p w:rsidR="00021638" w:rsidRPr="00C67E98" w:rsidRDefault="00021638" w:rsidP="00DD5AFA">
            <w:pPr>
              <w:jc w:val="center"/>
              <w:rPr>
                <w:rFonts w:ascii="Arial" w:hAnsi="Arial" w:cs="Arial"/>
                <w:b/>
                <w:color w:val="FFFFFF" w:themeColor="background1"/>
                <w:sz w:val="14"/>
                <w:szCs w:val="18"/>
              </w:rPr>
            </w:pPr>
            <w:r w:rsidRPr="00C67E98">
              <w:rPr>
                <w:rFonts w:ascii="Arial" w:hAnsi="Arial" w:cs="Arial"/>
                <w:b/>
                <w:color w:val="FFFFFF" w:themeColor="background1"/>
                <w:sz w:val="14"/>
                <w:szCs w:val="18"/>
              </w:rPr>
              <w:t>Sayfa Sayısı/Adedi</w:t>
            </w:r>
          </w:p>
        </w:tc>
      </w:tr>
      <w:tr w:rsidR="00021638" w:rsidRPr="00C67E98" w:rsidTr="00DD5AFA">
        <w:trPr>
          <w:trHeight w:val="436"/>
        </w:trPr>
        <w:tc>
          <w:tcPr>
            <w:tcW w:w="535" w:type="dxa"/>
            <w:vMerge/>
          </w:tcPr>
          <w:p w:rsidR="00021638" w:rsidRPr="00C67E98" w:rsidRDefault="00021638" w:rsidP="00DD5AFA">
            <w:pPr>
              <w:rPr>
                <w:rFonts w:ascii="Arial" w:hAnsi="Arial" w:cs="Arial"/>
                <w:sz w:val="18"/>
                <w:szCs w:val="18"/>
              </w:rPr>
            </w:pPr>
          </w:p>
        </w:tc>
        <w:tc>
          <w:tcPr>
            <w:tcW w:w="1480" w:type="dxa"/>
            <w:vMerge/>
          </w:tcPr>
          <w:p w:rsidR="00021638" w:rsidRPr="00C67E98" w:rsidRDefault="00021638" w:rsidP="00DD5AFA">
            <w:pPr>
              <w:rPr>
                <w:rFonts w:ascii="Arial" w:hAnsi="Arial" w:cs="Arial"/>
                <w:sz w:val="18"/>
                <w:szCs w:val="18"/>
              </w:rPr>
            </w:pPr>
          </w:p>
        </w:tc>
        <w:tc>
          <w:tcPr>
            <w:tcW w:w="1103" w:type="dxa"/>
            <w:vMerge/>
          </w:tcPr>
          <w:p w:rsidR="00021638" w:rsidRPr="00C67E98" w:rsidRDefault="00021638" w:rsidP="00DD5AFA">
            <w:pPr>
              <w:rPr>
                <w:rFonts w:ascii="Arial" w:hAnsi="Arial" w:cs="Arial"/>
                <w:sz w:val="18"/>
                <w:szCs w:val="18"/>
              </w:rPr>
            </w:pPr>
          </w:p>
        </w:tc>
        <w:tc>
          <w:tcPr>
            <w:tcW w:w="557" w:type="dxa"/>
            <w:vMerge/>
          </w:tcPr>
          <w:p w:rsidR="00021638" w:rsidRPr="00C67E98" w:rsidRDefault="00021638" w:rsidP="00DD5AFA">
            <w:pPr>
              <w:rPr>
                <w:rFonts w:ascii="Arial" w:hAnsi="Arial" w:cs="Arial"/>
                <w:sz w:val="18"/>
                <w:szCs w:val="18"/>
              </w:rPr>
            </w:pPr>
          </w:p>
        </w:tc>
        <w:tc>
          <w:tcPr>
            <w:tcW w:w="6803" w:type="dxa"/>
            <w:vMerge/>
          </w:tcPr>
          <w:p w:rsidR="00021638" w:rsidRPr="00C67E98" w:rsidRDefault="00021638" w:rsidP="00DD5AFA">
            <w:pPr>
              <w:rPr>
                <w:rFonts w:ascii="Arial" w:hAnsi="Arial" w:cs="Arial"/>
                <w:sz w:val="18"/>
                <w:szCs w:val="18"/>
              </w:rPr>
            </w:pPr>
          </w:p>
        </w:tc>
        <w:tc>
          <w:tcPr>
            <w:tcW w:w="868" w:type="dxa"/>
            <w:shd w:val="clear" w:color="auto" w:fill="FF0000"/>
            <w:vAlign w:val="center"/>
          </w:tcPr>
          <w:p w:rsidR="00021638" w:rsidRPr="00C67E98" w:rsidRDefault="00021638" w:rsidP="00DD5AFA">
            <w:pPr>
              <w:jc w:val="center"/>
              <w:rPr>
                <w:rFonts w:ascii="Arial" w:hAnsi="Arial" w:cs="Arial"/>
                <w:b/>
                <w:color w:val="FFFFFF" w:themeColor="background1"/>
                <w:sz w:val="14"/>
                <w:szCs w:val="18"/>
              </w:rPr>
            </w:pPr>
            <w:r w:rsidRPr="00C67E98">
              <w:rPr>
                <w:rFonts w:ascii="Arial" w:hAnsi="Arial" w:cs="Arial"/>
                <w:b/>
                <w:color w:val="FFFFFF" w:themeColor="background1"/>
                <w:sz w:val="14"/>
                <w:szCs w:val="18"/>
              </w:rPr>
              <w:t>Kutu</w:t>
            </w:r>
          </w:p>
        </w:tc>
        <w:tc>
          <w:tcPr>
            <w:tcW w:w="869" w:type="dxa"/>
            <w:shd w:val="clear" w:color="auto" w:fill="FF0000"/>
            <w:vAlign w:val="center"/>
          </w:tcPr>
          <w:p w:rsidR="00021638" w:rsidRPr="00C67E98" w:rsidRDefault="00021638" w:rsidP="00DD5AFA">
            <w:pPr>
              <w:jc w:val="center"/>
              <w:rPr>
                <w:rFonts w:ascii="Arial" w:hAnsi="Arial" w:cs="Arial"/>
                <w:b/>
                <w:color w:val="FFFFFF" w:themeColor="background1"/>
                <w:sz w:val="14"/>
                <w:szCs w:val="18"/>
              </w:rPr>
            </w:pPr>
            <w:r w:rsidRPr="00C67E98">
              <w:rPr>
                <w:rFonts w:ascii="Arial" w:hAnsi="Arial" w:cs="Arial"/>
                <w:b/>
                <w:color w:val="FFFFFF" w:themeColor="background1"/>
                <w:sz w:val="14"/>
                <w:szCs w:val="18"/>
              </w:rPr>
              <w:t>Dosya</w:t>
            </w:r>
          </w:p>
        </w:tc>
        <w:tc>
          <w:tcPr>
            <w:tcW w:w="869" w:type="dxa"/>
            <w:shd w:val="clear" w:color="auto" w:fill="FF0000"/>
            <w:vAlign w:val="center"/>
          </w:tcPr>
          <w:p w:rsidR="00021638" w:rsidRPr="00C67E98" w:rsidRDefault="00021638" w:rsidP="00DD5AFA">
            <w:pPr>
              <w:jc w:val="center"/>
              <w:rPr>
                <w:rFonts w:ascii="Arial" w:hAnsi="Arial" w:cs="Arial"/>
                <w:b/>
                <w:color w:val="FFFFFF" w:themeColor="background1"/>
                <w:sz w:val="14"/>
                <w:szCs w:val="18"/>
              </w:rPr>
            </w:pPr>
            <w:r w:rsidRPr="00C67E98">
              <w:rPr>
                <w:rFonts w:ascii="Arial" w:hAnsi="Arial" w:cs="Arial"/>
                <w:b/>
                <w:color w:val="FFFFFF" w:themeColor="background1"/>
                <w:sz w:val="14"/>
                <w:szCs w:val="18"/>
              </w:rPr>
              <w:t>Belge</w:t>
            </w:r>
          </w:p>
        </w:tc>
        <w:tc>
          <w:tcPr>
            <w:tcW w:w="1146" w:type="dxa"/>
            <w:vMerge/>
          </w:tcPr>
          <w:p w:rsidR="00021638" w:rsidRPr="00C67E98" w:rsidRDefault="00021638" w:rsidP="00DD5AFA">
            <w:pPr>
              <w:rPr>
                <w:rFonts w:ascii="Arial" w:hAnsi="Arial" w:cs="Arial"/>
                <w:sz w:val="18"/>
                <w:szCs w:val="18"/>
              </w:rPr>
            </w:pPr>
          </w:p>
        </w:tc>
      </w:tr>
      <w:tr w:rsidR="00021638" w:rsidRPr="00C67E98" w:rsidTr="00DD5AFA">
        <w:trPr>
          <w:trHeight w:val="454"/>
        </w:trPr>
        <w:tc>
          <w:tcPr>
            <w:tcW w:w="535"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480"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103"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557"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6803"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8"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146"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r>
      <w:tr w:rsidR="00021638" w:rsidRPr="00C67E98" w:rsidTr="00DD5AFA">
        <w:trPr>
          <w:trHeight w:val="454"/>
        </w:trPr>
        <w:tc>
          <w:tcPr>
            <w:tcW w:w="535"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480"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103"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557"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6803"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8"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146"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r>
      <w:tr w:rsidR="00021638" w:rsidRPr="00C67E98" w:rsidTr="00DD5AFA">
        <w:trPr>
          <w:trHeight w:val="454"/>
        </w:trPr>
        <w:tc>
          <w:tcPr>
            <w:tcW w:w="535"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480"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103"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557"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6803"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8"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146"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r>
      <w:tr w:rsidR="00021638" w:rsidRPr="00C67E98" w:rsidTr="00DD5AFA">
        <w:trPr>
          <w:trHeight w:val="454"/>
        </w:trPr>
        <w:tc>
          <w:tcPr>
            <w:tcW w:w="535"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480"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103"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557"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6803"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8"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146"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r>
      <w:tr w:rsidR="00021638" w:rsidRPr="00C67E98" w:rsidTr="00DD5AFA">
        <w:trPr>
          <w:trHeight w:val="454"/>
        </w:trPr>
        <w:tc>
          <w:tcPr>
            <w:tcW w:w="535"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480"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103"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557"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6803"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8"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146"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r>
      <w:tr w:rsidR="00021638" w:rsidRPr="00C67E98" w:rsidTr="00DD5AFA">
        <w:trPr>
          <w:trHeight w:val="454"/>
        </w:trPr>
        <w:tc>
          <w:tcPr>
            <w:tcW w:w="535"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480"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103"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557"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6803"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8"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146"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r>
      <w:tr w:rsidR="00021638" w:rsidRPr="00C67E98" w:rsidTr="00DD5AFA">
        <w:trPr>
          <w:trHeight w:val="454"/>
        </w:trPr>
        <w:tc>
          <w:tcPr>
            <w:tcW w:w="535"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480"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103"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557"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6803"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8"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146"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r>
      <w:tr w:rsidR="00021638" w:rsidRPr="00C67E98" w:rsidTr="00DD5AFA">
        <w:trPr>
          <w:trHeight w:val="454"/>
        </w:trPr>
        <w:tc>
          <w:tcPr>
            <w:tcW w:w="535"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480"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103"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557"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6803"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8"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146"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r>
      <w:tr w:rsidR="00021638" w:rsidRPr="00C67E98" w:rsidTr="00DD5AFA">
        <w:trPr>
          <w:trHeight w:val="454"/>
        </w:trPr>
        <w:tc>
          <w:tcPr>
            <w:tcW w:w="535"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480"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103"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557"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6803"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8"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146"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r>
      <w:tr w:rsidR="00021638" w:rsidRPr="00C67E98" w:rsidTr="00DD5AFA">
        <w:trPr>
          <w:trHeight w:val="454"/>
        </w:trPr>
        <w:tc>
          <w:tcPr>
            <w:tcW w:w="535"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480"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103"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557"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6803"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8"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146"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r>
      <w:tr w:rsidR="00021638" w:rsidRPr="00C67E98" w:rsidTr="00DD5AFA">
        <w:trPr>
          <w:trHeight w:val="454"/>
        </w:trPr>
        <w:tc>
          <w:tcPr>
            <w:tcW w:w="535"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480"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103"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557"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6803"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8"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146"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r>
      <w:tr w:rsidR="00021638" w:rsidRPr="00C67E98" w:rsidTr="00DD5AFA">
        <w:trPr>
          <w:trHeight w:val="454"/>
        </w:trPr>
        <w:tc>
          <w:tcPr>
            <w:tcW w:w="535"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480"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103"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557"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6803"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8"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146"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r>
      <w:tr w:rsidR="00021638" w:rsidRPr="00C67E98" w:rsidTr="00DD5AFA">
        <w:trPr>
          <w:trHeight w:val="454"/>
        </w:trPr>
        <w:tc>
          <w:tcPr>
            <w:tcW w:w="535"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480"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103"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557"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6803"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8"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c>
          <w:tcPr>
            <w:tcW w:w="1146" w:type="dxa"/>
            <w:shd w:val="clear" w:color="auto" w:fill="FBE4D5" w:themeFill="accent2" w:themeFillTint="33"/>
            <w:vAlign w:val="center"/>
          </w:tcPr>
          <w:p w:rsidR="00021638" w:rsidRPr="00C67E98" w:rsidRDefault="00021638" w:rsidP="00DD5AFA">
            <w:pPr>
              <w:jc w:val="center"/>
              <w:rPr>
                <w:rFonts w:ascii="Arial" w:hAnsi="Arial" w:cs="Arial"/>
                <w:sz w:val="18"/>
                <w:szCs w:val="18"/>
              </w:rPr>
            </w:pPr>
          </w:p>
        </w:tc>
      </w:tr>
      <w:tr w:rsidR="00021638" w:rsidRPr="00C67E98" w:rsidTr="00DD5AFA">
        <w:trPr>
          <w:trHeight w:val="454"/>
        </w:trPr>
        <w:tc>
          <w:tcPr>
            <w:tcW w:w="535"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480"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103"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557"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6803"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8"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869"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c>
          <w:tcPr>
            <w:tcW w:w="1146" w:type="dxa"/>
            <w:shd w:val="clear" w:color="auto" w:fill="E2EFD9" w:themeFill="accent6" w:themeFillTint="33"/>
            <w:vAlign w:val="center"/>
          </w:tcPr>
          <w:p w:rsidR="00021638" w:rsidRPr="00C67E98" w:rsidRDefault="00021638" w:rsidP="00DD5AFA">
            <w:pPr>
              <w:jc w:val="center"/>
              <w:rPr>
                <w:rFonts w:ascii="Arial" w:hAnsi="Arial" w:cs="Arial"/>
                <w:sz w:val="18"/>
                <w:szCs w:val="18"/>
              </w:rPr>
            </w:pPr>
          </w:p>
        </w:tc>
      </w:tr>
    </w:tbl>
    <w:p w:rsidR="00021638" w:rsidRPr="00C67E98" w:rsidRDefault="00021638" w:rsidP="00021638">
      <w:pPr>
        <w:rPr>
          <w:rFonts w:ascii="Arial" w:hAnsi="Arial" w:cs="Arial"/>
          <w:sz w:val="18"/>
          <w:szCs w:val="18"/>
        </w:rPr>
      </w:pPr>
    </w:p>
    <w:p w:rsidR="001F196F" w:rsidRDefault="001F196F">
      <w:pPr>
        <w:rPr>
          <w:b/>
          <w:sz w:val="24"/>
          <w:szCs w:val="24"/>
        </w:rPr>
        <w:sectPr w:rsidR="001F196F" w:rsidSect="00C67E98">
          <w:pgSz w:w="16838" w:h="11906" w:orient="landscape"/>
          <w:pgMar w:top="1417" w:right="1417" w:bottom="1417" w:left="1417" w:header="708" w:footer="708" w:gutter="0"/>
          <w:cols w:space="708"/>
          <w:docGrid w:linePitch="360"/>
        </w:sectPr>
      </w:pPr>
      <w:r>
        <w:rPr>
          <w:b/>
          <w:sz w:val="24"/>
          <w:szCs w:val="24"/>
        </w:rPr>
        <w:br w:type="page"/>
      </w:r>
    </w:p>
    <w:p w:rsidR="001F196F" w:rsidRPr="00C67E98" w:rsidRDefault="001F196F" w:rsidP="001F196F">
      <w:pPr>
        <w:jc w:val="right"/>
        <w:rPr>
          <w:rFonts w:ascii="Arial" w:hAnsi="Arial" w:cs="Arial"/>
          <w:b/>
          <w:sz w:val="18"/>
          <w:szCs w:val="18"/>
        </w:rPr>
      </w:pPr>
      <w:r>
        <w:rPr>
          <w:rFonts w:ascii="Arial" w:hAnsi="Arial" w:cs="Arial"/>
          <w:b/>
          <w:sz w:val="18"/>
          <w:szCs w:val="18"/>
        </w:rPr>
        <w:lastRenderedPageBreak/>
        <w:t>Ek-5</w:t>
      </w:r>
    </w:p>
    <w:p w:rsidR="001F196F" w:rsidRPr="00C67E98" w:rsidRDefault="001F196F" w:rsidP="001F196F">
      <w:pPr>
        <w:jc w:val="center"/>
        <w:rPr>
          <w:rFonts w:ascii="Arial" w:hAnsi="Arial" w:cs="Arial"/>
          <w:b/>
          <w:bCs/>
          <w:iCs/>
          <w:sz w:val="18"/>
          <w:szCs w:val="18"/>
        </w:rPr>
      </w:pPr>
      <w:r>
        <w:rPr>
          <w:rFonts w:ascii="Arial" w:hAnsi="Arial" w:cs="Arial"/>
          <w:b/>
          <w:bCs/>
          <w:iCs/>
          <w:sz w:val="18"/>
          <w:szCs w:val="18"/>
        </w:rPr>
        <w:t>İMHA LİSTESİ</w:t>
      </w:r>
    </w:p>
    <w:p w:rsidR="001F196F" w:rsidRPr="00C67E98" w:rsidRDefault="001F196F" w:rsidP="001F196F">
      <w:pPr>
        <w:tabs>
          <w:tab w:val="left" w:pos="10206"/>
        </w:tabs>
        <w:rPr>
          <w:rFonts w:ascii="Arial" w:hAnsi="Arial" w:cs="Arial"/>
          <w:b/>
          <w:sz w:val="18"/>
          <w:szCs w:val="18"/>
        </w:rPr>
      </w:pPr>
      <w:r w:rsidRPr="00C67E98">
        <w:rPr>
          <w:rFonts w:ascii="Arial" w:hAnsi="Arial" w:cs="Arial"/>
          <w:b/>
          <w:sz w:val="18"/>
          <w:szCs w:val="18"/>
        </w:rPr>
        <w:t>Birimi/Alt Birimi:</w:t>
      </w:r>
      <w:r w:rsidRPr="00C67E98">
        <w:rPr>
          <w:rFonts w:ascii="Arial" w:hAnsi="Arial" w:cs="Arial"/>
          <w:b/>
          <w:sz w:val="18"/>
          <w:szCs w:val="18"/>
        </w:rPr>
        <w:tab/>
      </w:r>
      <w:r>
        <w:rPr>
          <w:rFonts w:ascii="Arial" w:hAnsi="Arial" w:cs="Arial"/>
          <w:b/>
          <w:sz w:val="18"/>
          <w:szCs w:val="18"/>
        </w:rPr>
        <w:t>Dosya No</w:t>
      </w:r>
      <w:r w:rsidRPr="00C67E98">
        <w:rPr>
          <w:rFonts w:ascii="Arial" w:hAnsi="Arial" w:cs="Arial"/>
          <w:b/>
          <w:sz w:val="18"/>
          <w:szCs w:val="18"/>
        </w:rPr>
        <w:t>:</w:t>
      </w:r>
    </w:p>
    <w:tbl>
      <w:tblPr>
        <w:tblStyle w:val="TabloKlavuzu"/>
        <w:tblW w:w="14312" w:type="dxa"/>
        <w:tblLook w:val="04A0"/>
      </w:tblPr>
      <w:tblGrid>
        <w:gridCol w:w="535"/>
        <w:gridCol w:w="1480"/>
        <w:gridCol w:w="1103"/>
        <w:gridCol w:w="6803"/>
        <w:gridCol w:w="1146"/>
        <w:gridCol w:w="3245"/>
      </w:tblGrid>
      <w:tr w:rsidR="001F196F" w:rsidRPr="00C67E98" w:rsidTr="00DD5AFA">
        <w:trPr>
          <w:trHeight w:val="882"/>
        </w:trPr>
        <w:tc>
          <w:tcPr>
            <w:tcW w:w="535" w:type="dxa"/>
            <w:shd w:val="clear" w:color="auto" w:fill="FF0000"/>
            <w:textDirection w:val="btLr"/>
            <w:vAlign w:val="center"/>
          </w:tcPr>
          <w:p w:rsidR="001F196F" w:rsidRPr="00C67E98" w:rsidRDefault="001F196F" w:rsidP="00DD5AFA">
            <w:pPr>
              <w:ind w:left="113" w:right="113"/>
              <w:jc w:val="center"/>
              <w:rPr>
                <w:rFonts w:ascii="Arial" w:hAnsi="Arial" w:cs="Arial"/>
                <w:b/>
                <w:color w:val="FFFFFF" w:themeColor="background1"/>
                <w:sz w:val="14"/>
                <w:szCs w:val="18"/>
              </w:rPr>
            </w:pPr>
            <w:r w:rsidRPr="00C67E98">
              <w:rPr>
                <w:rFonts w:ascii="Arial" w:hAnsi="Arial" w:cs="Arial"/>
                <w:b/>
                <w:color w:val="FFFFFF" w:themeColor="background1"/>
                <w:sz w:val="14"/>
                <w:szCs w:val="18"/>
              </w:rPr>
              <w:t>Envanter Sıra No</w:t>
            </w:r>
          </w:p>
        </w:tc>
        <w:tc>
          <w:tcPr>
            <w:tcW w:w="1480" w:type="dxa"/>
            <w:shd w:val="clear" w:color="auto" w:fill="FF0000"/>
            <w:vAlign w:val="center"/>
          </w:tcPr>
          <w:p w:rsidR="001F196F" w:rsidRPr="00C67E98" w:rsidRDefault="001F196F" w:rsidP="00DD5AFA">
            <w:pPr>
              <w:jc w:val="center"/>
              <w:rPr>
                <w:rFonts w:ascii="Arial" w:hAnsi="Arial" w:cs="Arial"/>
                <w:b/>
                <w:color w:val="FFFFFF" w:themeColor="background1"/>
                <w:sz w:val="14"/>
                <w:szCs w:val="18"/>
              </w:rPr>
            </w:pPr>
            <w:r w:rsidRPr="00C67E98">
              <w:rPr>
                <w:rFonts w:ascii="Arial" w:hAnsi="Arial" w:cs="Arial"/>
                <w:b/>
                <w:color w:val="FFFFFF" w:themeColor="background1"/>
                <w:sz w:val="14"/>
                <w:szCs w:val="18"/>
              </w:rPr>
              <w:t>Tarihi</w:t>
            </w:r>
          </w:p>
        </w:tc>
        <w:tc>
          <w:tcPr>
            <w:tcW w:w="1103" w:type="dxa"/>
            <w:shd w:val="clear" w:color="auto" w:fill="FF0000"/>
            <w:vAlign w:val="center"/>
          </w:tcPr>
          <w:p w:rsidR="001F196F" w:rsidRPr="00C67E98" w:rsidRDefault="001F196F" w:rsidP="00DD5AFA">
            <w:pPr>
              <w:jc w:val="center"/>
              <w:rPr>
                <w:rFonts w:ascii="Arial" w:hAnsi="Arial" w:cs="Arial"/>
                <w:b/>
                <w:color w:val="FFFFFF" w:themeColor="background1"/>
                <w:sz w:val="14"/>
                <w:szCs w:val="18"/>
              </w:rPr>
            </w:pPr>
            <w:r w:rsidRPr="00C67E98">
              <w:rPr>
                <w:rFonts w:ascii="Arial" w:hAnsi="Arial" w:cs="Arial"/>
                <w:b/>
                <w:color w:val="FFFFFF" w:themeColor="background1"/>
                <w:sz w:val="14"/>
                <w:szCs w:val="18"/>
              </w:rPr>
              <w:t>Sayısı/ Dosya Kodu</w:t>
            </w:r>
          </w:p>
        </w:tc>
        <w:tc>
          <w:tcPr>
            <w:tcW w:w="6803" w:type="dxa"/>
            <w:shd w:val="clear" w:color="auto" w:fill="FF0000"/>
            <w:vAlign w:val="center"/>
          </w:tcPr>
          <w:p w:rsidR="001F196F" w:rsidRPr="00C67E98" w:rsidRDefault="001F196F" w:rsidP="00DD5AFA">
            <w:pPr>
              <w:jc w:val="center"/>
              <w:rPr>
                <w:rFonts w:ascii="Arial" w:hAnsi="Arial" w:cs="Arial"/>
                <w:b/>
                <w:color w:val="FFFFFF" w:themeColor="background1"/>
                <w:sz w:val="14"/>
                <w:szCs w:val="18"/>
              </w:rPr>
            </w:pPr>
            <w:r w:rsidRPr="00C67E98">
              <w:rPr>
                <w:rFonts w:ascii="Arial" w:hAnsi="Arial" w:cs="Arial"/>
                <w:b/>
                <w:color w:val="FFFFFF" w:themeColor="background1"/>
                <w:sz w:val="14"/>
                <w:szCs w:val="18"/>
              </w:rPr>
              <w:t>Konusu</w:t>
            </w:r>
          </w:p>
        </w:tc>
        <w:tc>
          <w:tcPr>
            <w:tcW w:w="1146" w:type="dxa"/>
            <w:shd w:val="clear" w:color="auto" w:fill="FF0000"/>
            <w:vAlign w:val="center"/>
          </w:tcPr>
          <w:p w:rsidR="001F196F" w:rsidRPr="00C67E98" w:rsidRDefault="001F196F" w:rsidP="00DD5AFA">
            <w:pPr>
              <w:jc w:val="center"/>
              <w:rPr>
                <w:rFonts w:ascii="Arial" w:hAnsi="Arial" w:cs="Arial"/>
                <w:b/>
                <w:color w:val="FFFFFF" w:themeColor="background1"/>
                <w:sz w:val="14"/>
                <w:szCs w:val="18"/>
              </w:rPr>
            </w:pPr>
            <w:r w:rsidRPr="00C67E98">
              <w:rPr>
                <w:rFonts w:ascii="Arial" w:hAnsi="Arial" w:cs="Arial"/>
                <w:b/>
                <w:color w:val="FFFFFF" w:themeColor="background1"/>
                <w:sz w:val="14"/>
                <w:szCs w:val="18"/>
              </w:rPr>
              <w:t>Sayfa Sayısı/Adedi</w:t>
            </w:r>
          </w:p>
        </w:tc>
        <w:tc>
          <w:tcPr>
            <w:tcW w:w="3245" w:type="dxa"/>
            <w:shd w:val="clear" w:color="auto" w:fill="FF0000"/>
            <w:vAlign w:val="center"/>
          </w:tcPr>
          <w:p w:rsidR="001F196F" w:rsidRPr="00C67E98" w:rsidRDefault="001F196F" w:rsidP="00DD5AFA">
            <w:pPr>
              <w:jc w:val="center"/>
              <w:rPr>
                <w:rFonts w:ascii="Arial" w:hAnsi="Arial" w:cs="Arial"/>
                <w:b/>
                <w:color w:val="FFFFFF" w:themeColor="background1"/>
                <w:sz w:val="14"/>
                <w:szCs w:val="18"/>
              </w:rPr>
            </w:pPr>
            <w:r>
              <w:rPr>
                <w:rFonts w:ascii="Arial" w:hAnsi="Arial" w:cs="Arial"/>
                <w:b/>
                <w:color w:val="FFFFFF" w:themeColor="background1"/>
                <w:sz w:val="14"/>
                <w:szCs w:val="18"/>
              </w:rPr>
              <w:t>Açıklamalar</w:t>
            </w:r>
          </w:p>
        </w:tc>
      </w:tr>
      <w:tr w:rsidR="001F196F" w:rsidRPr="00C67E98" w:rsidTr="00DD5AFA">
        <w:trPr>
          <w:trHeight w:val="454"/>
        </w:trPr>
        <w:tc>
          <w:tcPr>
            <w:tcW w:w="535"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480"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103"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6803"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146"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3245"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r>
      <w:tr w:rsidR="001F196F" w:rsidRPr="00C67E98" w:rsidTr="00DD5AFA">
        <w:trPr>
          <w:trHeight w:val="454"/>
        </w:trPr>
        <w:tc>
          <w:tcPr>
            <w:tcW w:w="535"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480"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103"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6803"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146"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3245"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r>
      <w:tr w:rsidR="001F196F" w:rsidRPr="00C67E98" w:rsidTr="00DD5AFA">
        <w:trPr>
          <w:trHeight w:val="454"/>
        </w:trPr>
        <w:tc>
          <w:tcPr>
            <w:tcW w:w="535"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480"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103"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6803"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146"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3245"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r>
      <w:tr w:rsidR="001F196F" w:rsidRPr="00C67E98" w:rsidTr="00DD5AFA">
        <w:trPr>
          <w:trHeight w:val="454"/>
        </w:trPr>
        <w:tc>
          <w:tcPr>
            <w:tcW w:w="535"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480"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103"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6803"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146"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3245"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r>
      <w:tr w:rsidR="001F196F" w:rsidRPr="00C67E98" w:rsidTr="00DD5AFA">
        <w:trPr>
          <w:trHeight w:val="454"/>
        </w:trPr>
        <w:tc>
          <w:tcPr>
            <w:tcW w:w="535"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480"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103"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6803"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146"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3245"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r>
      <w:tr w:rsidR="001F196F" w:rsidRPr="00C67E98" w:rsidTr="00DD5AFA">
        <w:trPr>
          <w:trHeight w:val="454"/>
        </w:trPr>
        <w:tc>
          <w:tcPr>
            <w:tcW w:w="535"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480"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103"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6803"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146"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3245"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r>
      <w:tr w:rsidR="001F196F" w:rsidRPr="00C67E98" w:rsidTr="00DD5AFA">
        <w:trPr>
          <w:trHeight w:val="454"/>
        </w:trPr>
        <w:tc>
          <w:tcPr>
            <w:tcW w:w="535"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480"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103"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6803"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146"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3245"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r>
      <w:tr w:rsidR="001F196F" w:rsidRPr="00C67E98" w:rsidTr="00DD5AFA">
        <w:trPr>
          <w:trHeight w:val="454"/>
        </w:trPr>
        <w:tc>
          <w:tcPr>
            <w:tcW w:w="535"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480"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103"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6803"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146"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3245"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r>
      <w:tr w:rsidR="001F196F" w:rsidRPr="00C67E98" w:rsidTr="00DD5AFA">
        <w:trPr>
          <w:trHeight w:val="454"/>
        </w:trPr>
        <w:tc>
          <w:tcPr>
            <w:tcW w:w="535"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480"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103"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6803"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146"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3245"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r>
      <w:tr w:rsidR="001F196F" w:rsidRPr="00C67E98" w:rsidTr="00DD5AFA">
        <w:trPr>
          <w:trHeight w:val="454"/>
        </w:trPr>
        <w:tc>
          <w:tcPr>
            <w:tcW w:w="535"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480"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103"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6803"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146"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3245"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r>
      <w:tr w:rsidR="001F196F" w:rsidRPr="00C67E98" w:rsidTr="00DD5AFA">
        <w:trPr>
          <w:trHeight w:val="454"/>
        </w:trPr>
        <w:tc>
          <w:tcPr>
            <w:tcW w:w="535"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480"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103"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6803"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146"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3245"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r>
      <w:tr w:rsidR="001F196F" w:rsidRPr="00C67E98" w:rsidTr="00DD5AFA">
        <w:trPr>
          <w:trHeight w:val="454"/>
        </w:trPr>
        <w:tc>
          <w:tcPr>
            <w:tcW w:w="535"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480"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103"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6803"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146"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3245"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r>
      <w:tr w:rsidR="001F196F" w:rsidRPr="00C67E98" w:rsidTr="00DD5AFA">
        <w:trPr>
          <w:trHeight w:val="454"/>
        </w:trPr>
        <w:tc>
          <w:tcPr>
            <w:tcW w:w="535"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480"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103"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6803"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1146"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c>
          <w:tcPr>
            <w:tcW w:w="3245" w:type="dxa"/>
            <w:shd w:val="clear" w:color="auto" w:fill="FBE4D5" w:themeFill="accent2" w:themeFillTint="33"/>
            <w:vAlign w:val="center"/>
          </w:tcPr>
          <w:p w:rsidR="001F196F" w:rsidRPr="00C67E98" w:rsidRDefault="001F196F" w:rsidP="00DD5AFA">
            <w:pPr>
              <w:jc w:val="center"/>
              <w:rPr>
                <w:rFonts w:ascii="Arial" w:hAnsi="Arial" w:cs="Arial"/>
                <w:sz w:val="18"/>
                <w:szCs w:val="18"/>
              </w:rPr>
            </w:pPr>
          </w:p>
        </w:tc>
      </w:tr>
      <w:tr w:rsidR="001F196F" w:rsidRPr="00C67E98" w:rsidTr="00DD5AFA">
        <w:trPr>
          <w:trHeight w:val="454"/>
        </w:trPr>
        <w:tc>
          <w:tcPr>
            <w:tcW w:w="535"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480"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103"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6803"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1146"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c>
          <w:tcPr>
            <w:tcW w:w="3245" w:type="dxa"/>
            <w:shd w:val="clear" w:color="auto" w:fill="E2EFD9" w:themeFill="accent6" w:themeFillTint="33"/>
            <w:vAlign w:val="center"/>
          </w:tcPr>
          <w:p w:rsidR="001F196F" w:rsidRPr="00C67E98" w:rsidRDefault="001F196F" w:rsidP="00DD5AFA">
            <w:pPr>
              <w:jc w:val="center"/>
              <w:rPr>
                <w:rFonts w:ascii="Arial" w:hAnsi="Arial" w:cs="Arial"/>
                <w:sz w:val="18"/>
                <w:szCs w:val="18"/>
              </w:rPr>
            </w:pPr>
          </w:p>
        </w:tc>
      </w:tr>
    </w:tbl>
    <w:p w:rsidR="001F196F" w:rsidRPr="00C67E98" w:rsidRDefault="001F196F" w:rsidP="001F196F">
      <w:pPr>
        <w:rPr>
          <w:rFonts w:ascii="Arial" w:hAnsi="Arial" w:cs="Arial"/>
          <w:sz w:val="18"/>
          <w:szCs w:val="18"/>
        </w:rPr>
      </w:pPr>
    </w:p>
    <w:p w:rsidR="001F196F" w:rsidRDefault="001F196F">
      <w:pPr>
        <w:rPr>
          <w:b/>
          <w:sz w:val="24"/>
          <w:szCs w:val="24"/>
        </w:rPr>
      </w:pPr>
    </w:p>
    <w:p w:rsidR="00F0556B" w:rsidRDefault="00F0556B" w:rsidP="00F0556B">
      <w:pPr>
        <w:rPr>
          <w:b/>
          <w:sz w:val="24"/>
          <w:szCs w:val="24"/>
        </w:rPr>
      </w:pPr>
    </w:p>
    <w:sectPr w:rsidR="00F0556B" w:rsidSect="00C67E9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66F" w:rsidRDefault="009D166F" w:rsidP="00B9452F">
      <w:r>
        <w:separator/>
      </w:r>
    </w:p>
  </w:endnote>
  <w:endnote w:type="continuationSeparator" w:id="1">
    <w:p w:rsidR="009D166F" w:rsidRDefault="009D166F" w:rsidP="00B94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2F" w:rsidRPr="00B9452F" w:rsidRDefault="000E1DC2" w:rsidP="00EA03D2">
    <w:pPr>
      <w:pStyle w:val="Altbilgi1"/>
      <w:rPr>
        <w:sz w:val="18"/>
        <w:szCs w:val="18"/>
        <w:lang w:eastAsia="en-US"/>
      </w:rPr>
    </w:pPr>
    <w:r w:rsidRPr="003B0404">
      <w:rPr>
        <w:sz w:val="18"/>
        <w:szCs w:val="18"/>
      </w:rPr>
      <w:t>Doküman No: YÖ-03</w:t>
    </w:r>
    <w:r>
      <w:rPr>
        <w:sz w:val="18"/>
        <w:szCs w:val="18"/>
      </w:rPr>
      <w:t>7</w:t>
    </w:r>
    <w:r w:rsidRPr="003B0404">
      <w:rPr>
        <w:sz w:val="18"/>
        <w:szCs w:val="18"/>
      </w:rPr>
      <w:t xml:space="preserve">; Revizyon Tarihi: </w:t>
    </w:r>
    <w:r>
      <w:rPr>
        <w:sz w:val="18"/>
        <w:szCs w:val="18"/>
      </w:rPr>
      <w:t>03.01.2023; Revizyon No: 01</w:t>
    </w:r>
    <w:r w:rsidR="005826A9">
      <w:rPr>
        <w:sz w:val="18"/>
        <w:szCs w:val="18"/>
      </w:rPr>
      <w:tab/>
    </w:r>
    <w:r w:rsidR="00B9452F" w:rsidRPr="003B0404">
      <w:rPr>
        <w:sz w:val="18"/>
        <w:szCs w:val="18"/>
      </w:rPr>
      <w:t xml:space="preserve">Sayfa: </w:t>
    </w:r>
    <w:r w:rsidR="00F237F9" w:rsidRPr="003B0404">
      <w:rPr>
        <w:sz w:val="18"/>
        <w:szCs w:val="18"/>
      </w:rPr>
      <w:fldChar w:fldCharType="begin"/>
    </w:r>
    <w:r w:rsidR="00B9452F" w:rsidRPr="003B0404">
      <w:rPr>
        <w:sz w:val="18"/>
        <w:szCs w:val="18"/>
      </w:rPr>
      <w:instrText xml:space="preserve"> PAGE   \* MERGEFORMAT </w:instrText>
    </w:r>
    <w:r w:rsidR="00F237F9" w:rsidRPr="003B0404">
      <w:rPr>
        <w:sz w:val="18"/>
        <w:szCs w:val="18"/>
      </w:rPr>
      <w:fldChar w:fldCharType="separate"/>
    </w:r>
    <w:r w:rsidR="00465081">
      <w:rPr>
        <w:noProof/>
        <w:sz w:val="18"/>
        <w:szCs w:val="18"/>
      </w:rPr>
      <w:t>15</w:t>
    </w:r>
    <w:r w:rsidR="00F237F9" w:rsidRPr="003B0404">
      <w:rPr>
        <w:sz w:val="18"/>
        <w:szCs w:val="18"/>
      </w:rPr>
      <w:fldChar w:fldCharType="end"/>
    </w:r>
    <w:r w:rsidR="00B9452F" w:rsidRPr="003B0404">
      <w:rPr>
        <w:sz w:val="18"/>
        <w:szCs w:val="18"/>
      </w:rPr>
      <w:t>/</w:t>
    </w:r>
    <w:fldSimple w:instr=" NUMPAGES   \* MERGEFORMAT ">
      <w:r w:rsidR="00465081" w:rsidRPr="00465081">
        <w:rPr>
          <w:noProof/>
          <w:sz w:val="18"/>
          <w:szCs w:val="18"/>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66F" w:rsidRDefault="009D166F" w:rsidP="00B9452F">
      <w:r>
        <w:separator/>
      </w:r>
    </w:p>
  </w:footnote>
  <w:footnote w:type="continuationSeparator" w:id="1">
    <w:p w:rsidR="009D166F" w:rsidRDefault="009D166F" w:rsidP="00B94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2F" w:rsidRDefault="00B9452F" w:rsidP="00B9452F">
    <w:pPr>
      <w:pStyle w:val="stbilgi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AA0"/>
    <w:multiLevelType w:val="hybridMultilevel"/>
    <w:tmpl w:val="4B38265E"/>
    <w:lvl w:ilvl="0" w:tplc="417804D6">
      <w:start w:val="1"/>
      <w:numFmt w:val="lowerLetter"/>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
    <w:nsid w:val="03212C65"/>
    <w:multiLevelType w:val="hybridMultilevel"/>
    <w:tmpl w:val="67CA38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6723E5"/>
    <w:multiLevelType w:val="hybridMultilevel"/>
    <w:tmpl w:val="98A223DE"/>
    <w:lvl w:ilvl="0" w:tplc="041F0019">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0E2315A3"/>
    <w:multiLevelType w:val="hybridMultilevel"/>
    <w:tmpl w:val="1B9EBFF8"/>
    <w:lvl w:ilvl="0" w:tplc="0B12058C">
      <w:start w:val="1"/>
      <w:numFmt w:val="low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0E812DF4"/>
    <w:multiLevelType w:val="hybridMultilevel"/>
    <w:tmpl w:val="32C03A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D91A73"/>
    <w:multiLevelType w:val="hybridMultilevel"/>
    <w:tmpl w:val="7CE018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6457F8"/>
    <w:multiLevelType w:val="hybridMultilevel"/>
    <w:tmpl w:val="03A07DAE"/>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183F55AC"/>
    <w:multiLevelType w:val="hybridMultilevel"/>
    <w:tmpl w:val="C04E15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C453F5"/>
    <w:multiLevelType w:val="hybridMultilevel"/>
    <w:tmpl w:val="8736C910"/>
    <w:lvl w:ilvl="0" w:tplc="DBBAEB82">
      <w:start w:val="1"/>
      <w:numFmt w:val="decimal"/>
      <w:lvlText w:val="%1)"/>
      <w:lvlJc w:val="left"/>
      <w:pPr>
        <w:ind w:left="720" w:hanging="360"/>
      </w:pPr>
      <w:rPr>
        <w:rFonts w:ascii="Times New Roman" w:eastAsia="Times New Roman" w:hAnsi="Times New Roman" w:hint="default"/>
        <w:spacing w:val="-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1602AB"/>
    <w:multiLevelType w:val="hybridMultilevel"/>
    <w:tmpl w:val="E0D618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310B3F"/>
    <w:multiLevelType w:val="hybridMultilevel"/>
    <w:tmpl w:val="818A20DA"/>
    <w:lvl w:ilvl="0" w:tplc="041F0017">
      <w:start w:val="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D3E1476"/>
    <w:multiLevelType w:val="hybridMultilevel"/>
    <w:tmpl w:val="2016613C"/>
    <w:lvl w:ilvl="0" w:tplc="FB10584E">
      <w:start w:val="1"/>
      <w:numFmt w:val="lowerLetter"/>
      <w:lvlText w:val="%1."/>
      <w:lvlJc w:val="left"/>
      <w:pPr>
        <w:tabs>
          <w:tab w:val="num" w:pos="1080"/>
        </w:tabs>
        <w:ind w:left="1080" w:hanging="360"/>
      </w:pPr>
      <w:rPr>
        <w:rFonts w:cs="Times New Roman" w:hint="default"/>
        <w:b/>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12">
    <w:nsid w:val="1ED87666"/>
    <w:multiLevelType w:val="hybridMultilevel"/>
    <w:tmpl w:val="FC249DFC"/>
    <w:lvl w:ilvl="0" w:tplc="3DA431FE">
      <w:start w:val="1"/>
      <w:numFmt w:val="low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1F367FE4"/>
    <w:multiLevelType w:val="singleLevel"/>
    <w:tmpl w:val="2040B3B8"/>
    <w:lvl w:ilvl="0">
      <w:start w:val="1"/>
      <w:numFmt w:val="lowerLetter"/>
      <w:lvlText w:val="%1)"/>
      <w:legacy w:legacy="1" w:legacySpace="0" w:legacyIndent="240"/>
      <w:lvlJc w:val="left"/>
      <w:rPr>
        <w:rFonts w:ascii="Times New Roman" w:hAnsi="Times New Roman" w:cs="Times New Roman" w:hint="default"/>
      </w:rPr>
    </w:lvl>
  </w:abstractNum>
  <w:abstractNum w:abstractNumId="14">
    <w:nsid w:val="1F566F39"/>
    <w:multiLevelType w:val="singleLevel"/>
    <w:tmpl w:val="5742EA7A"/>
    <w:lvl w:ilvl="0">
      <w:start w:val="1"/>
      <w:numFmt w:val="lowerLetter"/>
      <w:lvlText w:val="%1)"/>
      <w:legacy w:legacy="1" w:legacySpace="0" w:legacyIndent="240"/>
      <w:lvlJc w:val="left"/>
      <w:rPr>
        <w:rFonts w:ascii="Times New Roman" w:hAnsi="Times New Roman" w:cs="Times New Roman" w:hint="default"/>
      </w:rPr>
    </w:lvl>
  </w:abstractNum>
  <w:abstractNum w:abstractNumId="15">
    <w:nsid w:val="22456582"/>
    <w:multiLevelType w:val="hybridMultilevel"/>
    <w:tmpl w:val="D0D297F4"/>
    <w:lvl w:ilvl="0" w:tplc="05E69D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49929E2"/>
    <w:multiLevelType w:val="singleLevel"/>
    <w:tmpl w:val="F192F7A2"/>
    <w:lvl w:ilvl="0">
      <w:start w:val="5"/>
      <w:numFmt w:val="lowerLetter"/>
      <w:lvlText w:val="%1)"/>
      <w:legacy w:legacy="1" w:legacySpace="0" w:legacyIndent="211"/>
      <w:lvlJc w:val="left"/>
      <w:rPr>
        <w:rFonts w:ascii="Times New Roman" w:hAnsi="Times New Roman" w:cs="Times New Roman" w:hint="default"/>
      </w:rPr>
    </w:lvl>
  </w:abstractNum>
  <w:abstractNum w:abstractNumId="17">
    <w:nsid w:val="25E866DF"/>
    <w:multiLevelType w:val="hybridMultilevel"/>
    <w:tmpl w:val="8F02BD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A117B27"/>
    <w:multiLevelType w:val="hybridMultilevel"/>
    <w:tmpl w:val="AFEEB652"/>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1430E70"/>
    <w:multiLevelType w:val="hybridMultilevel"/>
    <w:tmpl w:val="005E6356"/>
    <w:lvl w:ilvl="0" w:tplc="CE10DD5E">
      <w:start w:val="1"/>
      <w:numFmt w:val="lowerLetter"/>
      <w:lvlText w:val="%1)"/>
      <w:lvlJc w:val="left"/>
      <w:pPr>
        <w:tabs>
          <w:tab w:val="num" w:pos="765"/>
        </w:tabs>
        <w:ind w:left="765" w:hanging="40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323567A4"/>
    <w:multiLevelType w:val="hybridMultilevel"/>
    <w:tmpl w:val="6652D4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23311F"/>
    <w:multiLevelType w:val="hybridMultilevel"/>
    <w:tmpl w:val="FDDEDE6C"/>
    <w:lvl w:ilvl="0" w:tplc="8ACAFA60">
      <w:start w:val="2"/>
      <w:numFmt w:val="lowerLetter"/>
      <w:lvlText w:val="(%1)"/>
      <w:lvlJc w:val="left"/>
      <w:pPr>
        <w:tabs>
          <w:tab w:val="num" w:pos="1020"/>
        </w:tabs>
        <w:ind w:left="1020" w:hanging="360"/>
      </w:pPr>
      <w:rPr>
        <w:rFonts w:cs="Times New Roman" w:hint="default"/>
      </w:rPr>
    </w:lvl>
    <w:lvl w:ilvl="1" w:tplc="041F0019" w:tentative="1">
      <w:start w:val="1"/>
      <w:numFmt w:val="lowerLetter"/>
      <w:lvlText w:val="%2."/>
      <w:lvlJc w:val="left"/>
      <w:pPr>
        <w:tabs>
          <w:tab w:val="num" w:pos="1740"/>
        </w:tabs>
        <w:ind w:left="1740" w:hanging="360"/>
      </w:pPr>
      <w:rPr>
        <w:rFonts w:cs="Times New Roman"/>
      </w:rPr>
    </w:lvl>
    <w:lvl w:ilvl="2" w:tplc="041F001B" w:tentative="1">
      <w:start w:val="1"/>
      <w:numFmt w:val="lowerRoman"/>
      <w:lvlText w:val="%3."/>
      <w:lvlJc w:val="right"/>
      <w:pPr>
        <w:tabs>
          <w:tab w:val="num" w:pos="2460"/>
        </w:tabs>
        <w:ind w:left="2460" w:hanging="180"/>
      </w:pPr>
      <w:rPr>
        <w:rFonts w:cs="Times New Roman"/>
      </w:rPr>
    </w:lvl>
    <w:lvl w:ilvl="3" w:tplc="041F000F" w:tentative="1">
      <w:start w:val="1"/>
      <w:numFmt w:val="decimal"/>
      <w:lvlText w:val="%4."/>
      <w:lvlJc w:val="left"/>
      <w:pPr>
        <w:tabs>
          <w:tab w:val="num" w:pos="3180"/>
        </w:tabs>
        <w:ind w:left="3180" w:hanging="360"/>
      </w:pPr>
      <w:rPr>
        <w:rFonts w:cs="Times New Roman"/>
      </w:rPr>
    </w:lvl>
    <w:lvl w:ilvl="4" w:tplc="041F0019" w:tentative="1">
      <w:start w:val="1"/>
      <w:numFmt w:val="lowerLetter"/>
      <w:lvlText w:val="%5."/>
      <w:lvlJc w:val="left"/>
      <w:pPr>
        <w:tabs>
          <w:tab w:val="num" w:pos="3900"/>
        </w:tabs>
        <w:ind w:left="3900" w:hanging="360"/>
      </w:pPr>
      <w:rPr>
        <w:rFonts w:cs="Times New Roman"/>
      </w:rPr>
    </w:lvl>
    <w:lvl w:ilvl="5" w:tplc="041F001B" w:tentative="1">
      <w:start w:val="1"/>
      <w:numFmt w:val="lowerRoman"/>
      <w:lvlText w:val="%6."/>
      <w:lvlJc w:val="right"/>
      <w:pPr>
        <w:tabs>
          <w:tab w:val="num" w:pos="4620"/>
        </w:tabs>
        <w:ind w:left="4620" w:hanging="180"/>
      </w:pPr>
      <w:rPr>
        <w:rFonts w:cs="Times New Roman"/>
      </w:rPr>
    </w:lvl>
    <w:lvl w:ilvl="6" w:tplc="041F000F" w:tentative="1">
      <w:start w:val="1"/>
      <w:numFmt w:val="decimal"/>
      <w:lvlText w:val="%7."/>
      <w:lvlJc w:val="left"/>
      <w:pPr>
        <w:tabs>
          <w:tab w:val="num" w:pos="5340"/>
        </w:tabs>
        <w:ind w:left="5340" w:hanging="360"/>
      </w:pPr>
      <w:rPr>
        <w:rFonts w:cs="Times New Roman"/>
      </w:rPr>
    </w:lvl>
    <w:lvl w:ilvl="7" w:tplc="041F0019" w:tentative="1">
      <w:start w:val="1"/>
      <w:numFmt w:val="lowerLetter"/>
      <w:lvlText w:val="%8."/>
      <w:lvlJc w:val="left"/>
      <w:pPr>
        <w:tabs>
          <w:tab w:val="num" w:pos="6060"/>
        </w:tabs>
        <w:ind w:left="6060" w:hanging="360"/>
      </w:pPr>
      <w:rPr>
        <w:rFonts w:cs="Times New Roman"/>
      </w:rPr>
    </w:lvl>
    <w:lvl w:ilvl="8" w:tplc="041F001B" w:tentative="1">
      <w:start w:val="1"/>
      <w:numFmt w:val="lowerRoman"/>
      <w:lvlText w:val="%9."/>
      <w:lvlJc w:val="right"/>
      <w:pPr>
        <w:tabs>
          <w:tab w:val="num" w:pos="6780"/>
        </w:tabs>
        <w:ind w:left="6780" w:hanging="180"/>
      </w:pPr>
      <w:rPr>
        <w:rFonts w:cs="Times New Roman"/>
      </w:rPr>
    </w:lvl>
  </w:abstractNum>
  <w:abstractNum w:abstractNumId="22">
    <w:nsid w:val="38E56A2C"/>
    <w:multiLevelType w:val="hybridMultilevel"/>
    <w:tmpl w:val="362225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C3C7B0E"/>
    <w:multiLevelType w:val="hybridMultilevel"/>
    <w:tmpl w:val="0194C902"/>
    <w:lvl w:ilvl="0" w:tplc="02B07EFA">
      <w:start w:val="1"/>
      <w:numFmt w:val="decimal"/>
      <w:lvlText w:val="%1."/>
      <w:lvlJc w:val="left"/>
      <w:pPr>
        <w:ind w:left="1066" w:hanging="360"/>
      </w:pPr>
      <w:rPr>
        <w:rFonts w:hint="default"/>
        <w:b/>
        <w:sz w:val="22"/>
      </w:rPr>
    </w:lvl>
    <w:lvl w:ilvl="1" w:tplc="041F0019">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24">
    <w:nsid w:val="4DA318EB"/>
    <w:multiLevelType w:val="singleLevel"/>
    <w:tmpl w:val="4CF844F8"/>
    <w:lvl w:ilvl="0">
      <w:start w:val="5"/>
      <w:numFmt w:val="decimal"/>
      <w:lvlText w:val="%1-"/>
      <w:legacy w:legacy="1" w:legacySpace="0" w:legacyIndent="250"/>
      <w:lvlJc w:val="left"/>
      <w:rPr>
        <w:rFonts w:ascii="Times New Roman" w:hAnsi="Times New Roman" w:cs="Times New Roman" w:hint="default"/>
      </w:rPr>
    </w:lvl>
  </w:abstractNum>
  <w:abstractNum w:abstractNumId="25">
    <w:nsid w:val="4EE5755D"/>
    <w:multiLevelType w:val="hybridMultilevel"/>
    <w:tmpl w:val="4B38265E"/>
    <w:lvl w:ilvl="0" w:tplc="417804D6">
      <w:start w:val="1"/>
      <w:numFmt w:val="lowerLetter"/>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6">
    <w:nsid w:val="54D701BE"/>
    <w:multiLevelType w:val="multilevel"/>
    <w:tmpl w:val="7CE018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6263DF9"/>
    <w:multiLevelType w:val="hybridMultilevel"/>
    <w:tmpl w:val="9FE816C4"/>
    <w:lvl w:ilvl="0" w:tplc="C720C64A">
      <w:start w:val="1"/>
      <w:numFmt w:val="lowerLetter"/>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6471A57"/>
    <w:multiLevelType w:val="hybridMultilevel"/>
    <w:tmpl w:val="EA240B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603484"/>
    <w:multiLevelType w:val="hybridMultilevel"/>
    <w:tmpl w:val="4B38265E"/>
    <w:lvl w:ilvl="0" w:tplc="417804D6">
      <w:start w:val="1"/>
      <w:numFmt w:val="lowerLetter"/>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0">
    <w:nsid w:val="581D0A3B"/>
    <w:multiLevelType w:val="hybridMultilevel"/>
    <w:tmpl w:val="B9C8D810"/>
    <w:lvl w:ilvl="0" w:tplc="54C69ECE">
      <w:start w:val="1"/>
      <w:numFmt w:val="low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nsid w:val="5E3905C0"/>
    <w:multiLevelType w:val="hybridMultilevel"/>
    <w:tmpl w:val="97225ACE"/>
    <w:lvl w:ilvl="0" w:tplc="BAC48382">
      <w:start w:val="18"/>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2">
    <w:nsid w:val="6822356F"/>
    <w:multiLevelType w:val="hybridMultilevel"/>
    <w:tmpl w:val="9FBED718"/>
    <w:lvl w:ilvl="0" w:tplc="35FA425E">
      <w:start w:val="6"/>
      <w:numFmt w:val="lowerLetter"/>
      <w:lvlText w:val="(%1)"/>
      <w:lvlJc w:val="left"/>
      <w:pPr>
        <w:tabs>
          <w:tab w:val="num" w:pos="1020"/>
        </w:tabs>
        <w:ind w:left="1020" w:hanging="360"/>
      </w:pPr>
      <w:rPr>
        <w:rFonts w:cs="Times New Roman" w:hint="default"/>
      </w:rPr>
    </w:lvl>
    <w:lvl w:ilvl="1" w:tplc="041F0019" w:tentative="1">
      <w:start w:val="1"/>
      <w:numFmt w:val="lowerLetter"/>
      <w:lvlText w:val="%2."/>
      <w:lvlJc w:val="left"/>
      <w:pPr>
        <w:tabs>
          <w:tab w:val="num" w:pos="1740"/>
        </w:tabs>
        <w:ind w:left="1740" w:hanging="360"/>
      </w:pPr>
      <w:rPr>
        <w:rFonts w:cs="Times New Roman"/>
      </w:rPr>
    </w:lvl>
    <w:lvl w:ilvl="2" w:tplc="041F001B" w:tentative="1">
      <w:start w:val="1"/>
      <w:numFmt w:val="lowerRoman"/>
      <w:lvlText w:val="%3."/>
      <w:lvlJc w:val="right"/>
      <w:pPr>
        <w:tabs>
          <w:tab w:val="num" w:pos="2460"/>
        </w:tabs>
        <w:ind w:left="2460" w:hanging="180"/>
      </w:pPr>
      <w:rPr>
        <w:rFonts w:cs="Times New Roman"/>
      </w:rPr>
    </w:lvl>
    <w:lvl w:ilvl="3" w:tplc="041F000F" w:tentative="1">
      <w:start w:val="1"/>
      <w:numFmt w:val="decimal"/>
      <w:lvlText w:val="%4."/>
      <w:lvlJc w:val="left"/>
      <w:pPr>
        <w:tabs>
          <w:tab w:val="num" w:pos="3180"/>
        </w:tabs>
        <w:ind w:left="3180" w:hanging="360"/>
      </w:pPr>
      <w:rPr>
        <w:rFonts w:cs="Times New Roman"/>
      </w:rPr>
    </w:lvl>
    <w:lvl w:ilvl="4" w:tplc="041F0019" w:tentative="1">
      <w:start w:val="1"/>
      <w:numFmt w:val="lowerLetter"/>
      <w:lvlText w:val="%5."/>
      <w:lvlJc w:val="left"/>
      <w:pPr>
        <w:tabs>
          <w:tab w:val="num" w:pos="3900"/>
        </w:tabs>
        <w:ind w:left="3900" w:hanging="360"/>
      </w:pPr>
      <w:rPr>
        <w:rFonts w:cs="Times New Roman"/>
      </w:rPr>
    </w:lvl>
    <w:lvl w:ilvl="5" w:tplc="041F001B" w:tentative="1">
      <w:start w:val="1"/>
      <w:numFmt w:val="lowerRoman"/>
      <w:lvlText w:val="%6."/>
      <w:lvlJc w:val="right"/>
      <w:pPr>
        <w:tabs>
          <w:tab w:val="num" w:pos="4620"/>
        </w:tabs>
        <w:ind w:left="4620" w:hanging="180"/>
      </w:pPr>
      <w:rPr>
        <w:rFonts w:cs="Times New Roman"/>
      </w:rPr>
    </w:lvl>
    <w:lvl w:ilvl="6" w:tplc="041F000F" w:tentative="1">
      <w:start w:val="1"/>
      <w:numFmt w:val="decimal"/>
      <w:lvlText w:val="%7."/>
      <w:lvlJc w:val="left"/>
      <w:pPr>
        <w:tabs>
          <w:tab w:val="num" w:pos="5340"/>
        </w:tabs>
        <w:ind w:left="5340" w:hanging="360"/>
      </w:pPr>
      <w:rPr>
        <w:rFonts w:cs="Times New Roman"/>
      </w:rPr>
    </w:lvl>
    <w:lvl w:ilvl="7" w:tplc="041F0019" w:tentative="1">
      <w:start w:val="1"/>
      <w:numFmt w:val="lowerLetter"/>
      <w:lvlText w:val="%8."/>
      <w:lvlJc w:val="left"/>
      <w:pPr>
        <w:tabs>
          <w:tab w:val="num" w:pos="6060"/>
        </w:tabs>
        <w:ind w:left="6060" w:hanging="360"/>
      </w:pPr>
      <w:rPr>
        <w:rFonts w:cs="Times New Roman"/>
      </w:rPr>
    </w:lvl>
    <w:lvl w:ilvl="8" w:tplc="041F001B" w:tentative="1">
      <w:start w:val="1"/>
      <w:numFmt w:val="lowerRoman"/>
      <w:lvlText w:val="%9."/>
      <w:lvlJc w:val="right"/>
      <w:pPr>
        <w:tabs>
          <w:tab w:val="num" w:pos="6780"/>
        </w:tabs>
        <w:ind w:left="6780" w:hanging="180"/>
      </w:pPr>
      <w:rPr>
        <w:rFonts w:cs="Times New Roman"/>
      </w:rPr>
    </w:lvl>
  </w:abstractNum>
  <w:abstractNum w:abstractNumId="33">
    <w:nsid w:val="6EA16B78"/>
    <w:multiLevelType w:val="singleLevel"/>
    <w:tmpl w:val="31D04CA6"/>
    <w:lvl w:ilvl="0">
      <w:start w:val="2"/>
      <w:numFmt w:val="decimal"/>
      <w:lvlText w:val="%1-"/>
      <w:legacy w:legacy="1" w:legacySpace="0" w:legacyIndent="259"/>
      <w:lvlJc w:val="left"/>
      <w:rPr>
        <w:rFonts w:ascii="Times New Roman" w:hAnsi="Times New Roman" w:cs="Times New Roman" w:hint="default"/>
      </w:rPr>
    </w:lvl>
  </w:abstractNum>
  <w:abstractNum w:abstractNumId="34">
    <w:nsid w:val="7F1E0112"/>
    <w:multiLevelType w:val="hybridMultilevel"/>
    <w:tmpl w:val="B5E6B70A"/>
    <w:lvl w:ilvl="0" w:tplc="9A986024">
      <w:start w:val="1"/>
      <w:numFmt w:val="low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4"/>
  </w:num>
  <w:num w:numId="3">
    <w:abstractNumId w:val="11"/>
  </w:num>
  <w:num w:numId="4">
    <w:abstractNumId w:val="30"/>
  </w:num>
  <w:num w:numId="5">
    <w:abstractNumId w:val="12"/>
  </w:num>
  <w:num w:numId="6">
    <w:abstractNumId w:val="14"/>
  </w:num>
  <w:num w:numId="7">
    <w:abstractNumId w:val="33"/>
  </w:num>
  <w:num w:numId="8">
    <w:abstractNumId w:val="24"/>
  </w:num>
  <w:num w:numId="9">
    <w:abstractNumId w:val="13"/>
  </w:num>
  <w:num w:numId="10">
    <w:abstractNumId w:val="16"/>
  </w:num>
  <w:num w:numId="11">
    <w:abstractNumId w:val="21"/>
  </w:num>
  <w:num w:numId="12">
    <w:abstractNumId w:val="32"/>
  </w:num>
  <w:num w:numId="13">
    <w:abstractNumId w:val="2"/>
  </w:num>
  <w:num w:numId="14">
    <w:abstractNumId w:val="6"/>
  </w:num>
  <w:num w:numId="15">
    <w:abstractNumId w:val="19"/>
  </w:num>
  <w:num w:numId="16">
    <w:abstractNumId w:val="31"/>
  </w:num>
  <w:num w:numId="17">
    <w:abstractNumId w:val="15"/>
  </w:num>
  <w:num w:numId="18">
    <w:abstractNumId w:val="17"/>
  </w:num>
  <w:num w:numId="19">
    <w:abstractNumId w:val="23"/>
  </w:num>
  <w:num w:numId="20">
    <w:abstractNumId w:val="18"/>
  </w:num>
  <w:num w:numId="21">
    <w:abstractNumId w:val="22"/>
  </w:num>
  <w:num w:numId="22">
    <w:abstractNumId w:val="28"/>
  </w:num>
  <w:num w:numId="23">
    <w:abstractNumId w:val="10"/>
  </w:num>
  <w:num w:numId="24">
    <w:abstractNumId w:val="7"/>
  </w:num>
  <w:num w:numId="25">
    <w:abstractNumId w:val="9"/>
  </w:num>
  <w:num w:numId="26">
    <w:abstractNumId w:val="4"/>
  </w:num>
  <w:num w:numId="27">
    <w:abstractNumId w:val="1"/>
  </w:num>
  <w:num w:numId="28">
    <w:abstractNumId w:val="0"/>
  </w:num>
  <w:num w:numId="29">
    <w:abstractNumId w:val="25"/>
  </w:num>
  <w:num w:numId="30">
    <w:abstractNumId w:val="27"/>
  </w:num>
  <w:num w:numId="31">
    <w:abstractNumId w:val="3"/>
  </w:num>
  <w:num w:numId="32">
    <w:abstractNumId w:val="5"/>
  </w:num>
  <w:num w:numId="33">
    <w:abstractNumId w:val="26"/>
  </w:num>
  <w:num w:numId="34">
    <w:abstractNumId w:val="20"/>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26008D"/>
    <w:rsid w:val="000031FF"/>
    <w:rsid w:val="00005575"/>
    <w:rsid w:val="00007EE2"/>
    <w:rsid w:val="00012547"/>
    <w:rsid w:val="000201F3"/>
    <w:rsid w:val="00021638"/>
    <w:rsid w:val="000269A2"/>
    <w:rsid w:val="0003130D"/>
    <w:rsid w:val="000325AB"/>
    <w:rsid w:val="00043036"/>
    <w:rsid w:val="00043E7F"/>
    <w:rsid w:val="00050996"/>
    <w:rsid w:val="00052AF3"/>
    <w:rsid w:val="00061231"/>
    <w:rsid w:val="000636C1"/>
    <w:rsid w:val="00097D2A"/>
    <w:rsid w:val="000A3FC5"/>
    <w:rsid w:val="000A5920"/>
    <w:rsid w:val="000B2258"/>
    <w:rsid w:val="000B29AC"/>
    <w:rsid w:val="000B6555"/>
    <w:rsid w:val="000C39AE"/>
    <w:rsid w:val="000D2887"/>
    <w:rsid w:val="000E19AD"/>
    <w:rsid w:val="000E1DC2"/>
    <w:rsid w:val="00111668"/>
    <w:rsid w:val="00116CDC"/>
    <w:rsid w:val="0013197B"/>
    <w:rsid w:val="001338CA"/>
    <w:rsid w:val="00133B52"/>
    <w:rsid w:val="0013531E"/>
    <w:rsid w:val="00141046"/>
    <w:rsid w:val="00145E43"/>
    <w:rsid w:val="001471F1"/>
    <w:rsid w:val="001527D8"/>
    <w:rsid w:val="00152F12"/>
    <w:rsid w:val="001554B8"/>
    <w:rsid w:val="00156C41"/>
    <w:rsid w:val="00164149"/>
    <w:rsid w:val="0017104F"/>
    <w:rsid w:val="0019242C"/>
    <w:rsid w:val="00194090"/>
    <w:rsid w:val="001A034F"/>
    <w:rsid w:val="001B4913"/>
    <w:rsid w:val="001D4FBE"/>
    <w:rsid w:val="001F196F"/>
    <w:rsid w:val="001F4A72"/>
    <w:rsid w:val="002127CB"/>
    <w:rsid w:val="00215B57"/>
    <w:rsid w:val="00230906"/>
    <w:rsid w:val="002312AD"/>
    <w:rsid w:val="00235B3D"/>
    <w:rsid w:val="002478DE"/>
    <w:rsid w:val="002502EE"/>
    <w:rsid w:val="0026008D"/>
    <w:rsid w:val="00260D5E"/>
    <w:rsid w:val="00282289"/>
    <w:rsid w:val="002838A6"/>
    <w:rsid w:val="0029059F"/>
    <w:rsid w:val="00292053"/>
    <w:rsid w:val="002A1007"/>
    <w:rsid w:val="002A5DEB"/>
    <w:rsid w:val="002C09C5"/>
    <w:rsid w:val="002C3D8E"/>
    <w:rsid w:val="002C64E3"/>
    <w:rsid w:val="002C676B"/>
    <w:rsid w:val="002D319F"/>
    <w:rsid w:val="002D40D6"/>
    <w:rsid w:val="002F4E40"/>
    <w:rsid w:val="002F5439"/>
    <w:rsid w:val="00313477"/>
    <w:rsid w:val="00316E71"/>
    <w:rsid w:val="0032742D"/>
    <w:rsid w:val="00327896"/>
    <w:rsid w:val="00333B0D"/>
    <w:rsid w:val="003375E7"/>
    <w:rsid w:val="0033771C"/>
    <w:rsid w:val="00337ABB"/>
    <w:rsid w:val="00341462"/>
    <w:rsid w:val="003537C1"/>
    <w:rsid w:val="003552D9"/>
    <w:rsid w:val="00360B1B"/>
    <w:rsid w:val="00361115"/>
    <w:rsid w:val="003752E7"/>
    <w:rsid w:val="0037719E"/>
    <w:rsid w:val="003806A5"/>
    <w:rsid w:val="00380B52"/>
    <w:rsid w:val="00381D4D"/>
    <w:rsid w:val="00384C7D"/>
    <w:rsid w:val="00385B2D"/>
    <w:rsid w:val="00396357"/>
    <w:rsid w:val="003C1130"/>
    <w:rsid w:val="003D0AB2"/>
    <w:rsid w:val="003E72CF"/>
    <w:rsid w:val="003F0F10"/>
    <w:rsid w:val="003F104A"/>
    <w:rsid w:val="003F4091"/>
    <w:rsid w:val="00404D70"/>
    <w:rsid w:val="004055DE"/>
    <w:rsid w:val="0042000F"/>
    <w:rsid w:val="004257D7"/>
    <w:rsid w:val="00446004"/>
    <w:rsid w:val="004465A8"/>
    <w:rsid w:val="00456C71"/>
    <w:rsid w:val="00461535"/>
    <w:rsid w:val="0046357C"/>
    <w:rsid w:val="00465081"/>
    <w:rsid w:val="00472A00"/>
    <w:rsid w:val="004776F9"/>
    <w:rsid w:val="00490E23"/>
    <w:rsid w:val="00492F1F"/>
    <w:rsid w:val="004B2319"/>
    <w:rsid w:val="004B3293"/>
    <w:rsid w:val="004B5252"/>
    <w:rsid w:val="004C64A0"/>
    <w:rsid w:val="004C6E6E"/>
    <w:rsid w:val="004D0823"/>
    <w:rsid w:val="004D3A8D"/>
    <w:rsid w:val="004D47B5"/>
    <w:rsid w:val="004F5F47"/>
    <w:rsid w:val="00515634"/>
    <w:rsid w:val="005217DC"/>
    <w:rsid w:val="005227E2"/>
    <w:rsid w:val="005263EF"/>
    <w:rsid w:val="00526E56"/>
    <w:rsid w:val="005279AE"/>
    <w:rsid w:val="00530EBC"/>
    <w:rsid w:val="005314AE"/>
    <w:rsid w:val="00532713"/>
    <w:rsid w:val="0053620B"/>
    <w:rsid w:val="005402B9"/>
    <w:rsid w:val="00542F67"/>
    <w:rsid w:val="00562057"/>
    <w:rsid w:val="00563A1A"/>
    <w:rsid w:val="00567C77"/>
    <w:rsid w:val="00573723"/>
    <w:rsid w:val="00577CD1"/>
    <w:rsid w:val="005826A9"/>
    <w:rsid w:val="00585454"/>
    <w:rsid w:val="00587D27"/>
    <w:rsid w:val="00590DF5"/>
    <w:rsid w:val="00595AE7"/>
    <w:rsid w:val="0059658A"/>
    <w:rsid w:val="00597E7C"/>
    <w:rsid w:val="005B03E2"/>
    <w:rsid w:val="005C36AA"/>
    <w:rsid w:val="005D164C"/>
    <w:rsid w:val="005D3D0C"/>
    <w:rsid w:val="005D5104"/>
    <w:rsid w:val="005E3A14"/>
    <w:rsid w:val="00613BB4"/>
    <w:rsid w:val="00614737"/>
    <w:rsid w:val="0061515C"/>
    <w:rsid w:val="00616F6A"/>
    <w:rsid w:val="00617398"/>
    <w:rsid w:val="00623900"/>
    <w:rsid w:val="006276EA"/>
    <w:rsid w:val="00635B70"/>
    <w:rsid w:val="00645EF5"/>
    <w:rsid w:val="0064714D"/>
    <w:rsid w:val="00647A2B"/>
    <w:rsid w:val="00651DAA"/>
    <w:rsid w:val="00652AD3"/>
    <w:rsid w:val="006577EB"/>
    <w:rsid w:val="00666D7C"/>
    <w:rsid w:val="00671874"/>
    <w:rsid w:val="00673B3C"/>
    <w:rsid w:val="006A1D3E"/>
    <w:rsid w:val="006B08E2"/>
    <w:rsid w:val="006B6414"/>
    <w:rsid w:val="006B7393"/>
    <w:rsid w:val="006C5205"/>
    <w:rsid w:val="006C5C7B"/>
    <w:rsid w:val="006C69F2"/>
    <w:rsid w:val="006D1B47"/>
    <w:rsid w:val="006F1D24"/>
    <w:rsid w:val="006F3EF4"/>
    <w:rsid w:val="00707086"/>
    <w:rsid w:val="00707FB0"/>
    <w:rsid w:val="00713A66"/>
    <w:rsid w:val="00714F7D"/>
    <w:rsid w:val="007203E4"/>
    <w:rsid w:val="00720E20"/>
    <w:rsid w:val="00731B9C"/>
    <w:rsid w:val="00743DE9"/>
    <w:rsid w:val="007515B1"/>
    <w:rsid w:val="0076200F"/>
    <w:rsid w:val="00762140"/>
    <w:rsid w:val="00765B1E"/>
    <w:rsid w:val="00777343"/>
    <w:rsid w:val="00784B38"/>
    <w:rsid w:val="0079378D"/>
    <w:rsid w:val="00794742"/>
    <w:rsid w:val="007A30DC"/>
    <w:rsid w:val="007B0A56"/>
    <w:rsid w:val="007B2F57"/>
    <w:rsid w:val="007B6BF3"/>
    <w:rsid w:val="007B6F75"/>
    <w:rsid w:val="007D21D7"/>
    <w:rsid w:val="007E5942"/>
    <w:rsid w:val="007E5EF5"/>
    <w:rsid w:val="007F048C"/>
    <w:rsid w:val="007F5E0D"/>
    <w:rsid w:val="007F68E9"/>
    <w:rsid w:val="00802067"/>
    <w:rsid w:val="0080277F"/>
    <w:rsid w:val="008028C7"/>
    <w:rsid w:val="00813746"/>
    <w:rsid w:val="00817443"/>
    <w:rsid w:val="008259F1"/>
    <w:rsid w:val="008326DA"/>
    <w:rsid w:val="0083507B"/>
    <w:rsid w:val="00843451"/>
    <w:rsid w:val="008531A4"/>
    <w:rsid w:val="00854BAC"/>
    <w:rsid w:val="00854CC7"/>
    <w:rsid w:val="008718D1"/>
    <w:rsid w:val="00877CBB"/>
    <w:rsid w:val="00880605"/>
    <w:rsid w:val="00882D7E"/>
    <w:rsid w:val="00885CB6"/>
    <w:rsid w:val="008955E0"/>
    <w:rsid w:val="008A227A"/>
    <w:rsid w:val="008A2742"/>
    <w:rsid w:val="008B0F17"/>
    <w:rsid w:val="008C0584"/>
    <w:rsid w:val="008C5295"/>
    <w:rsid w:val="008C590D"/>
    <w:rsid w:val="008D0F92"/>
    <w:rsid w:val="008D3586"/>
    <w:rsid w:val="008D570C"/>
    <w:rsid w:val="008D78FE"/>
    <w:rsid w:val="008E0C83"/>
    <w:rsid w:val="008F2023"/>
    <w:rsid w:val="009022C4"/>
    <w:rsid w:val="00903993"/>
    <w:rsid w:val="009109FF"/>
    <w:rsid w:val="0091285D"/>
    <w:rsid w:val="00912939"/>
    <w:rsid w:val="00913017"/>
    <w:rsid w:val="00914415"/>
    <w:rsid w:val="00914F15"/>
    <w:rsid w:val="00915904"/>
    <w:rsid w:val="009179BC"/>
    <w:rsid w:val="0092291C"/>
    <w:rsid w:val="00922A28"/>
    <w:rsid w:val="00927007"/>
    <w:rsid w:val="0092703D"/>
    <w:rsid w:val="00927E48"/>
    <w:rsid w:val="009412D8"/>
    <w:rsid w:val="00942211"/>
    <w:rsid w:val="009461F6"/>
    <w:rsid w:val="009471A7"/>
    <w:rsid w:val="009474DF"/>
    <w:rsid w:val="00955127"/>
    <w:rsid w:val="00963014"/>
    <w:rsid w:val="0098434E"/>
    <w:rsid w:val="009853E4"/>
    <w:rsid w:val="009923E4"/>
    <w:rsid w:val="009953A2"/>
    <w:rsid w:val="009A2794"/>
    <w:rsid w:val="009A647E"/>
    <w:rsid w:val="009B3682"/>
    <w:rsid w:val="009C1B9B"/>
    <w:rsid w:val="009D1177"/>
    <w:rsid w:val="009D166F"/>
    <w:rsid w:val="009D2FF1"/>
    <w:rsid w:val="009F0E1B"/>
    <w:rsid w:val="00A01443"/>
    <w:rsid w:val="00A02CB4"/>
    <w:rsid w:val="00A02DAE"/>
    <w:rsid w:val="00A03F5E"/>
    <w:rsid w:val="00A21A70"/>
    <w:rsid w:val="00A26965"/>
    <w:rsid w:val="00A26E95"/>
    <w:rsid w:val="00A3032F"/>
    <w:rsid w:val="00A32555"/>
    <w:rsid w:val="00A33C92"/>
    <w:rsid w:val="00A47855"/>
    <w:rsid w:val="00A50A78"/>
    <w:rsid w:val="00A558BB"/>
    <w:rsid w:val="00A56DA5"/>
    <w:rsid w:val="00A63B2E"/>
    <w:rsid w:val="00A6583A"/>
    <w:rsid w:val="00A70BC0"/>
    <w:rsid w:val="00A72804"/>
    <w:rsid w:val="00A73CE9"/>
    <w:rsid w:val="00A777EE"/>
    <w:rsid w:val="00A865B4"/>
    <w:rsid w:val="00A941FB"/>
    <w:rsid w:val="00A9793C"/>
    <w:rsid w:val="00A979B0"/>
    <w:rsid w:val="00AA0049"/>
    <w:rsid w:val="00AA7A9F"/>
    <w:rsid w:val="00AD2B0F"/>
    <w:rsid w:val="00AE137A"/>
    <w:rsid w:val="00AF0FAB"/>
    <w:rsid w:val="00AF4B25"/>
    <w:rsid w:val="00B01872"/>
    <w:rsid w:val="00B13778"/>
    <w:rsid w:val="00B17676"/>
    <w:rsid w:val="00B20B4D"/>
    <w:rsid w:val="00B25892"/>
    <w:rsid w:val="00B40E1C"/>
    <w:rsid w:val="00B54A97"/>
    <w:rsid w:val="00B55259"/>
    <w:rsid w:val="00B603A7"/>
    <w:rsid w:val="00B604B4"/>
    <w:rsid w:val="00B71F94"/>
    <w:rsid w:val="00B9452F"/>
    <w:rsid w:val="00B961AA"/>
    <w:rsid w:val="00B97342"/>
    <w:rsid w:val="00BB1196"/>
    <w:rsid w:val="00BB23FB"/>
    <w:rsid w:val="00BB3792"/>
    <w:rsid w:val="00BB652B"/>
    <w:rsid w:val="00BC3ACB"/>
    <w:rsid w:val="00BD3A59"/>
    <w:rsid w:val="00BE1F28"/>
    <w:rsid w:val="00BE7DE7"/>
    <w:rsid w:val="00C07CA8"/>
    <w:rsid w:val="00C14EF0"/>
    <w:rsid w:val="00C201A3"/>
    <w:rsid w:val="00C23119"/>
    <w:rsid w:val="00C232AB"/>
    <w:rsid w:val="00C235A8"/>
    <w:rsid w:val="00C370D4"/>
    <w:rsid w:val="00C51DA2"/>
    <w:rsid w:val="00C627BA"/>
    <w:rsid w:val="00C71988"/>
    <w:rsid w:val="00C719AF"/>
    <w:rsid w:val="00C72B24"/>
    <w:rsid w:val="00C73D97"/>
    <w:rsid w:val="00C9083A"/>
    <w:rsid w:val="00CA13F6"/>
    <w:rsid w:val="00CA61E2"/>
    <w:rsid w:val="00CB3B4B"/>
    <w:rsid w:val="00CB456A"/>
    <w:rsid w:val="00CB5A8E"/>
    <w:rsid w:val="00CC350E"/>
    <w:rsid w:val="00CD05D7"/>
    <w:rsid w:val="00CE56D5"/>
    <w:rsid w:val="00D01DA0"/>
    <w:rsid w:val="00D048FA"/>
    <w:rsid w:val="00D0572D"/>
    <w:rsid w:val="00D102B5"/>
    <w:rsid w:val="00D115B9"/>
    <w:rsid w:val="00D14DF8"/>
    <w:rsid w:val="00D154F8"/>
    <w:rsid w:val="00D16A14"/>
    <w:rsid w:val="00D17569"/>
    <w:rsid w:val="00D21763"/>
    <w:rsid w:val="00D25C51"/>
    <w:rsid w:val="00D261F3"/>
    <w:rsid w:val="00D32124"/>
    <w:rsid w:val="00D34085"/>
    <w:rsid w:val="00D35EB8"/>
    <w:rsid w:val="00D40E11"/>
    <w:rsid w:val="00D4230D"/>
    <w:rsid w:val="00D43D0D"/>
    <w:rsid w:val="00D44787"/>
    <w:rsid w:val="00D53553"/>
    <w:rsid w:val="00D60515"/>
    <w:rsid w:val="00D7111E"/>
    <w:rsid w:val="00D715E4"/>
    <w:rsid w:val="00D82A63"/>
    <w:rsid w:val="00D91984"/>
    <w:rsid w:val="00D93196"/>
    <w:rsid w:val="00D935B1"/>
    <w:rsid w:val="00D9525F"/>
    <w:rsid w:val="00D96B8B"/>
    <w:rsid w:val="00D96CC1"/>
    <w:rsid w:val="00DA027D"/>
    <w:rsid w:val="00DA37CE"/>
    <w:rsid w:val="00DA4E61"/>
    <w:rsid w:val="00DB3237"/>
    <w:rsid w:val="00DC1F89"/>
    <w:rsid w:val="00DD2E5E"/>
    <w:rsid w:val="00DD3C94"/>
    <w:rsid w:val="00DE071E"/>
    <w:rsid w:val="00DE1C90"/>
    <w:rsid w:val="00DF6CA0"/>
    <w:rsid w:val="00E05D4C"/>
    <w:rsid w:val="00E10741"/>
    <w:rsid w:val="00E125D1"/>
    <w:rsid w:val="00E161EC"/>
    <w:rsid w:val="00E22003"/>
    <w:rsid w:val="00E22078"/>
    <w:rsid w:val="00E34554"/>
    <w:rsid w:val="00E434B5"/>
    <w:rsid w:val="00E52246"/>
    <w:rsid w:val="00E53101"/>
    <w:rsid w:val="00E55089"/>
    <w:rsid w:val="00E76884"/>
    <w:rsid w:val="00E800F3"/>
    <w:rsid w:val="00E86B92"/>
    <w:rsid w:val="00E9202B"/>
    <w:rsid w:val="00E951D9"/>
    <w:rsid w:val="00EA03D2"/>
    <w:rsid w:val="00EA0C01"/>
    <w:rsid w:val="00EA49C8"/>
    <w:rsid w:val="00EA52A6"/>
    <w:rsid w:val="00EA634C"/>
    <w:rsid w:val="00EA644D"/>
    <w:rsid w:val="00EC26C0"/>
    <w:rsid w:val="00ED4D6C"/>
    <w:rsid w:val="00ED7069"/>
    <w:rsid w:val="00ED793D"/>
    <w:rsid w:val="00EE430F"/>
    <w:rsid w:val="00EE5AA6"/>
    <w:rsid w:val="00EF59C7"/>
    <w:rsid w:val="00EF7778"/>
    <w:rsid w:val="00F02874"/>
    <w:rsid w:val="00F0556B"/>
    <w:rsid w:val="00F21C01"/>
    <w:rsid w:val="00F237F9"/>
    <w:rsid w:val="00F332A3"/>
    <w:rsid w:val="00F363A5"/>
    <w:rsid w:val="00F47E8A"/>
    <w:rsid w:val="00F615B2"/>
    <w:rsid w:val="00F74000"/>
    <w:rsid w:val="00F83C9A"/>
    <w:rsid w:val="00F900F9"/>
    <w:rsid w:val="00F91359"/>
    <w:rsid w:val="00FA3265"/>
    <w:rsid w:val="00FA378F"/>
    <w:rsid w:val="00FC3DC6"/>
    <w:rsid w:val="00FC7BA6"/>
    <w:rsid w:val="00FD7301"/>
    <w:rsid w:val="00FE2C11"/>
    <w:rsid w:val="00FE4746"/>
    <w:rsid w:val="00FF2D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8D"/>
    <w:rPr>
      <w:rFonts w:ascii="Times New Roman" w:hAnsi="Times New Roman"/>
    </w:rPr>
  </w:style>
  <w:style w:type="paragraph" w:styleId="Balk1">
    <w:name w:val="heading 1"/>
    <w:basedOn w:val="Normal"/>
    <w:next w:val="Normal"/>
    <w:link w:val="Balk1Char"/>
    <w:uiPriority w:val="9"/>
    <w:qFormat/>
    <w:rsid w:val="0026008D"/>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26008D"/>
    <w:rPr>
      <w:rFonts w:ascii="Cambria" w:hAnsi="Cambria" w:cs="Times New Roman"/>
      <w:b/>
      <w:bCs/>
      <w:kern w:val="32"/>
      <w:sz w:val="32"/>
      <w:szCs w:val="32"/>
      <w:lang w:eastAsia="tr-TR"/>
    </w:rPr>
  </w:style>
  <w:style w:type="character" w:styleId="Kpr">
    <w:name w:val="Hyperlink"/>
    <w:uiPriority w:val="99"/>
    <w:rsid w:val="0026008D"/>
    <w:rPr>
      <w:rFonts w:cs="Times New Roman"/>
      <w:color w:val="0000FF"/>
      <w:u w:val="single"/>
    </w:rPr>
  </w:style>
  <w:style w:type="paragraph" w:customStyle="1" w:styleId="ListParagraph1">
    <w:name w:val="List Paragraph1"/>
    <w:basedOn w:val="Normal"/>
    <w:uiPriority w:val="99"/>
    <w:qFormat/>
    <w:rsid w:val="0026008D"/>
    <w:pPr>
      <w:ind w:left="720"/>
      <w:contextualSpacing/>
    </w:pPr>
    <w:rPr>
      <w:sz w:val="24"/>
      <w:szCs w:val="24"/>
    </w:rPr>
  </w:style>
  <w:style w:type="character" w:styleId="Gl">
    <w:name w:val="Strong"/>
    <w:uiPriority w:val="22"/>
    <w:qFormat/>
    <w:rsid w:val="008326DA"/>
    <w:rPr>
      <w:b/>
      <w:bCs/>
    </w:rPr>
  </w:style>
  <w:style w:type="paragraph" w:styleId="ListeParagraf">
    <w:name w:val="List Paragraph"/>
    <w:basedOn w:val="Normal"/>
    <w:uiPriority w:val="34"/>
    <w:qFormat/>
    <w:rsid w:val="00817443"/>
    <w:pPr>
      <w:spacing w:after="200" w:line="276" w:lineRule="auto"/>
      <w:ind w:left="720"/>
      <w:contextualSpacing/>
    </w:pPr>
    <w:rPr>
      <w:rFonts w:ascii="Calibri" w:hAnsi="Calibri"/>
      <w:sz w:val="22"/>
      <w:szCs w:val="22"/>
    </w:rPr>
  </w:style>
  <w:style w:type="paragraph" w:styleId="AralkYok">
    <w:name w:val="No Spacing"/>
    <w:uiPriority w:val="1"/>
    <w:qFormat/>
    <w:rsid w:val="00673B3C"/>
    <w:rPr>
      <w:rFonts w:ascii="Times New Roman" w:hAnsi="Times New Roman"/>
    </w:rPr>
  </w:style>
  <w:style w:type="paragraph" w:customStyle="1" w:styleId="stbilgi1">
    <w:name w:val="Üstbilgi1"/>
    <w:basedOn w:val="Normal"/>
    <w:link w:val="stbilgiChar"/>
    <w:uiPriority w:val="99"/>
    <w:semiHidden/>
    <w:unhideWhenUsed/>
    <w:rsid w:val="00B9452F"/>
    <w:pPr>
      <w:tabs>
        <w:tab w:val="center" w:pos="4536"/>
        <w:tab w:val="right" w:pos="9072"/>
      </w:tabs>
    </w:pPr>
  </w:style>
  <w:style w:type="character" w:customStyle="1" w:styleId="stbilgiChar">
    <w:name w:val="Üstbilgi Char"/>
    <w:link w:val="stbilgi1"/>
    <w:uiPriority w:val="99"/>
    <w:semiHidden/>
    <w:rsid w:val="00B9452F"/>
    <w:rPr>
      <w:rFonts w:ascii="Times New Roman" w:hAnsi="Times New Roman"/>
    </w:rPr>
  </w:style>
  <w:style w:type="paragraph" w:customStyle="1" w:styleId="Altbilgi1">
    <w:name w:val="Altbilgi1"/>
    <w:basedOn w:val="Normal"/>
    <w:link w:val="AltbilgiChar"/>
    <w:uiPriority w:val="99"/>
    <w:unhideWhenUsed/>
    <w:rsid w:val="00B9452F"/>
    <w:pPr>
      <w:tabs>
        <w:tab w:val="center" w:pos="4536"/>
        <w:tab w:val="right" w:pos="9072"/>
      </w:tabs>
    </w:pPr>
  </w:style>
  <w:style w:type="character" w:customStyle="1" w:styleId="AltbilgiChar">
    <w:name w:val="Altbilgi Char"/>
    <w:link w:val="Altbilgi1"/>
    <w:uiPriority w:val="99"/>
    <w:rsid w:val="00B9452F"/>
    <w:rPr>
      <w:rFonts w:ascii="Times New Roman" w:hAnsi="Times New Roman"/>
    </w:rPr>
  </w:style>
  <w:style w:type="paragraph" w:styleId="stbilgi">
    <w:name w:val="header"/>
    <w:basedOn w:val="Normal"/>
    <w:link w:val="stbilgiChar1"/>
    <w:uiPriority w:val="99"/>
    <w:unhideWhenUsed/>
    <w:rsid w:val="00FC7BA6"/>
    <w:pPr>
      <w:tabs>
        <w:tab w:val="center" w:pos="4536"/>
        <w:tab w:val="right" w:pos="9072"/>
      </w:tabs>
    </w:pPr>
  </w:style>
  <w:style w:type="character" w:customStyle="1" w:styleId="stbilgiChar1">
    <w:name w:val="Üstbilgi Char1"/>
    <w:basedOn w:val="VarsaylanParagrafYazTipi"/>
    <w:link w:val="stbilgi"/>
    <w:uiPriority w:val="99"/>
    <w:rsid w:val="00FC7BA6"/>
    <w:rPr>
      <w:rFonts w:ascii="Times New Roman" w:hAnsi="Times New Roman"/>
    </w:rPr>
  </w:style>
  <w:style w:type="paragraph" w:styleId="Altbilgi">
    <w:name w:val="footer"/>
    <w:basedOn w:val="Normal"/>
    <w:link w:val="AltbilgiChar1"/>
    <w:uiPriority w:val="99"/>
    <w:unhideWhenUsed/>
    <w:rsid w:val="00FC7BA6"/>
    <w:pPr>
      <w:tabs>
        <w:tab w:val="center" w:pos="4536"/>
        <w:tab w:val="right" w:pos="9072"/>
      </w:tabs>
    </w:pPr>
  </w:style>
  <w:style w:type="character" w:customStyle="1" w:styleId="AltbilgiChar1">
    <w:name w:val="Altbilgi Char1"/>
    <w:basedOn w:val="VarsaylanParagrafYazTipi"/>
    <w:link w:val="Altbilgi"/>
    <w:uiPriority w:val="99"/>
    <w:rsid w:val="00FC7BA6"/>
    <w:rPr>
      <w:rFonts w:ascii="Times New Roman" w:hAnsi="Times New Roman"/>
    </w:rPr>
  </w:style>
  <w:style w:type="paragraph" w:styleId="BalonMetni">
    <w:name w:val="Balloon Text"/>
    <w:basedOn w:val="Normal"/>
    <w:link w:val="BalonMetniChar"/>
    <w:uiPriority w:val="99"/>
    <w:semiHidden/>
    <w:unhideWhenUsed/>
    <w:rsid w:val="006577EB"/>
    <w:rPr>
      <w:rFonts w:ascii="Tahoma" w:hAnsi="Tahoma" w:cs="Tahoma"/>
      <w:sz w:val="16"/>
      <w:szCs w:val="16"/>
    </w:rPr>
  </w:style>
  <w:style w:type="character" w:customStyle="1" w:styleId="BalonMetniChar">
    <w:name w:val="Balon Metni Char"/>
    <w:basedOn w:val="VarsaylanParagrafYazTipi"/>
    <w:link w:val="BalonMetni"/>
    <w:uiPriority w:val="99"/>
    <w:semiHidden/>
    <w:rsid w:val="006577EB"/>
    <w:rPr>
      <w:rFonts w:ascii="Tahoma" w:hAnsi="Tahoma" w:cs="Tahoma"/>
      <w:sz w:val="16"/>
      <w:szCs w:val="16"/>
    </w:rPr>
  </w:style>
  <w:style w:type="table" w:styleId="TabloKlavuzu">
    <w:name w:val="Table Grid"/>
    <w:basedOn w:val="NormalTablo"/>
    <w:uiPriority w:val="39"/>
    <w:rsid w:val="00F055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rsid w:val="000E1DC2"/>
    <w:pPr>
      <w:tabs>
        <w:tab w:val="left" w:pos="566"/>
      </w:tabs>
      <w:jc w:val="both"/>
    </w:pPr>
    <w:rPr>
      <w:rFonts w:ascii="Times New Roman" w:hAnsi="Times New Roman"/>
      <w:sz w:val="19"/>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1BA0-6F1E-4FB4-941E-8FC5D4A6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4224</Words>
  <Characters>24082</Characters>
  <Application>Microsoft Office Word</Application>
  <DocSecurity>0</DocSecurity>
  <Lines>200</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TEACH</Company>
  <LinksUpToDate>false</LinksUpToDate>
  <CharactersWithSpaces>28250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Murat ANILIRCAN(Hazırlayan)</dc:creator>
  <cp:lastModifiedBy>Supervisor</cp:lastModifiedBy>
  <cp:revision>10</cp:revision>
  <cp:lastPrinted>2023-01-26T12:37:00Z</cp:lastPrinted>
  <dcterms:created xsi:type="dcterms:W3CDTF">2023-01-06T08:54:00Z</dcterms:created>
  <dcterms:modified xsi:type="dcterms:W3CDTF">2023-01-26T13:18:00Z</dcterms:modified>
</cp:coreProperties>
</file>