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FC7F2" w14:textId="401D876F" w:rsidR="00F15BE2" w:rsidRDefault="00F15BE2" w:rsidP="00F15BE2">
      <w:pPr>
        <w:pStyle w:val="stbilgi"/>
        <w:rPr>
          <w:rFonts w:ascii="Arial" w:hAnsi="Arial" w:cs="Arial"/>
          <w:i/>
          <w:color w:val="auto"/>
          <w:sz w:val="20"/>
          <w:szCs w:val="20"/>
        </w:rPr>
      </w:pPr>
      <w:bookmarkStart w:id="0" w:name="_GoBack"/>
      <w:bookmarkEnd w:id="0"/>
      <w:r w:rsidRPr="003B6961">
        <w:rPr>
          <w:rFonts w:ascii="Arial" w:hAnsi="Arial" w:cs="Arial"/>
          <w:i/>
          <w:color w:val="auto"/>
          <w:sz w:val="20"/>
          <w:szCs w:val="20"/>
        </w:rPr>
        <w:t>Ek.</w:t>
      </w:r>
      <w:r w:rsidR="000363E9">
        <w:rPr>
          <w:rFonts w:ascii="Arial" w:hAnsi="Arial" w:cs="Arial"/>
          <w:i/>
          <w:color w:val="auto"/>
          <w:sz w:val="20"/>
          <w:szCs w:val="20"/>
        </w:rPr>
        <w:t>20</w:t>
      </w:r>
      <w:r w:rsidRPr="003B6961">
        <w:rPr>
          <w:rFonts w:ascii="Arial" w:hAnsi="Arial" w:cs="Arial"/>
          <w:i/>
          <w:color w:val="auto"/>
          <w:sz w:val="20"/>
          <w:szCs w:val="20"/>
        </w:rPr>
        <w:t>.1: 3</w:t>
      </w:r>
      <w:r>
        <w:rPr>
          <w:rFonts w:ascii="Arial" w:hAnsi="Arial" w:cs="Arial"/>
          <w:i/>
          <w:color w:val="auto"/>
          <w:sz w:val="20"/>
          <w:szCs w:val="20"/>
        </w:rPr>
        <w:t>1</w:t>
      </w:r>
      <w:r w:rsidRPr="003B6961">
        <w:rPr>
          <w:rFonts w:ascii="Arial" w:hAnsi="Arial" w:cs="Arial"/>
          <w:i/>
          <w:color w:val="auto"/>
          <w:sz w:val="20"/>
          <w:szCs w:val="20"/>
        </w:rPr>
        <w:t>.0</w:t>
      </w:r>
      <w:r>
        <w:rPr>
          <w:rFonts w:ascii="Arial" w:hAnsi="Arial" w:cs="Arial"/>
          <w:i/>
          <w:color w:val="auto"/>
          <w:sz w:val="20"/>
          <w:szCs w:val="20"/>
        </w:rPr>
        <w:t>8</w:t>
      </w:r>
      <w:r w:rsidRPr="003B6961">
        <w:rPr>
          <w:rFonts w:ascii="Arial" w:hAnsi="Arial" w:cs="Arial"/>
          <w:i/>
          <w:color w:val="auto"/>
          <w:sz w:val="20"/>
          <w:szCs w:val="20"/>
        </w:rPr>
        <w:t>.2021/</w:t>
      </w:r>
      <w:r>
        <w:rPr>
          <w:rFonts w:ascii="Arial" w:hAnsi="Arial" w:cs="Arial"/>
          <w:i/>
          <w:color w:val="auto"/>
          <w:sz w:val="20"/>
          <w:szCs w:val="20"/>
        </w:rPr>
        <w:t>07</w:t>
      </w:r>
      <w:r w:rsidRPr="003B6961">
        <w:rPr>
          <w:rFonts w:ascii="Arial" w:hAnsi="Arial" w:cs="Arial"/>
          <w:i/>
          <w:color w:val="auto"/>
          <w:sz w:val="20"/>
          <w:szCs w:val="20"/>
        </w:rPr>
        <w:t>-</w:t>
      </w:r>
      <w:r w:rsidR="000363E9">
        <w:rPr>
          <w:rFonts w:ascii="Arial" w:hAnsi="Arial" w:cs="Arial"/>
          <w:i/>
          <w:color w:val="auto"/>
          <w:sz w:val="20"/>
          <w:szCs w:val="20"/>
        </w:rPr>
        <w:t>20</w:t>
      </w:r>
      <w:r w:rsidRPr="003B6961">
        <w:rPr>
          <w:rFonts w:ascii="Arial" w:hAnsi="Arial" w:cs="Arial"/>
          <w:i/>
          <w:color w:val="auto"/>
          <w:sz w:val="20"/>
          <w:szCs w:val="20"/>
        </w:rPr>
        <w:t xml:space="preserve"> gün ve sayılı Senato kararı ekidir.</w:t>
      </w:r>
    </w:p>
    <w:p w14:paraId="678657BE" w14:textId="77777777" w:rsidR="00083C06" w:rsidRPr="003B6961" w:rsidRDefault="00083C06" w:rsidP="00F15BE2">
      <w:pPr>
        <w:pStyle w:val="stbilgi"/>
        <w:rPr>
          <w:rFonts w:ascii="Arial" w:hAnsi="Arial" w:cs="Arial"/>
          <w:i/>
          <w:color w:val="auto"/>
          <w:sz w:val="20"/>
          <w:szCs w:val="20"/>
        </w:rPr>
      </w:pPr>
    </w:p>
    <w:p w14:paraId="27E10325" w14:textId="77777777" w:rsidR="00F15BE2" w:rsidRDefault="00F15BE2" w:rsidP="00F15BE2">
      <w:pPr>
        <w:jc w:val="center"/>
        <w:rPr>
          <w:rFonts w:ascii="Times New Roman" w:hAnsi="Times New Roman" w:cs="Times New Roman"/>
          <w:b/>
          <w:color w:val="000000"/>
          <w:sz w:val="28"/>
          <w:szCs w:val="28"/>
        </w:rPr>
      </w:pPr>
      <w:r w:rsidRPr="00E058BB">
        <w:rPr>
          <w:noProof/>
          <w:color w:val="auto"/>
          <w:lang w:eastAsia="tr-TR"/>
        </w:rPr>
        <w:drawing>
          <wp:inline distT="0" distB="0" distL="0" distR="0" wp14:anchorId="21010B39" wp14:editId="40183C49">
            <wp:extent cx="596348" cy="596348"/>
            <wp:effectExtent l="0" t="0" r="0" b="0"/>
            <wp:docPr id="1" name="Resim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8548" cy="598548"/>
                    </a:xfrm>
                    <a:prstGeom prst="rect">
                      <a:avLst/>
                    </a:prstGeom>
                  </pic:spPr>
                </pic:pic>
              </a:graphicData>
            </a:graphic>
          </wp:inline>
        </w:drawing>
      </w:r>
    </w:p>
    <w:p w14:paraId="7E42643A" w14:textId="77777777" w:rsidR="00434F05" w:rsidRPr="00083C06" w:rsidRDefault="00434F05" w:rsidP="00F15BE2">
      <w:pPr>
        <w:pStyle w:val="ListeParagraf"/>
        <w:ind w:left="0"/>
        <w:jc w:val="center"/>
        <w:rPr>
          <w:rFonts w:ascii="Times New Roman" w:hAnsi="Times New Roman" w:cs="Times New Roman"/>
          <w:b/>
          <w:color w:val="000000"/>
          <w:sz w:val="24"/>
          <w:szCs w:val="24"/>
        </w:rPr>
      </w:pPr>
      <w:r w:rsidRPr="00083C06">
        <w:rPr>
          <w:rFonts w:ascii="Times New Roman" w:hAnsi="Times New Roman" w:cs="Times New Roman"/>
          <w:b/>
          <w:color w:val="000000"/>
          <w:sz w:val="24"/>
          <w:szCs w:val="24"/>
        </w:rPr>
        <w:t>YILDIZ TEKNİK ÜNİVERSİTESİ</w:t>
      </w:r>
    </w:p>
    <w:p w14:paraId="540BF157" w14:textId="77777777" w:rsidR="00434F05" w:rsidRPr="00083C06" w:rsidRDefault="00704FD3" w:rsidP="00F15BE2">
      <w:pPr>
        <w:pStyle w:val="ListeParagraf"/>
        <w:ind w:left="0"/>
        <w:jc w:val="center"/>
        <w:rPr>
          <w:rFonts w:ascii="Times New Roman" w:hAnsi="Times New Roman" w:cs="Times New Roman"/>
          <w:b/>
          <w:color w:val="000000"/>
          <w:sz w:val="24"/>
          <w:szCs w:val="24"/>
        </w:rPr>
      </w:pPr>
      <w:r w:rsidRPr="00083C06">
        <w:rPr>
          <w:rFonts w:ascii="Times New Roman" w:hAnsi="Times New Roman" w:cs="Times New Roman"/>
          <w:b/>
          <w:color w:val="000000"/>
          <w:sz w:val="24"/>
          <w:szCs w:val="24"/>
        </w:rPr>
        <w:t xml:space="preserve">YURTDIŞINA LİSANSÜSTÜ ÖĞRENİM AMACIYLA GÖNDERİLECEK ÖĞRENCİLERİ SEÇME VE YERLEŞTİRME </w:t>
      </w:r>
      <w:r w:rsidRPr="00083C06">
        <w:rPr>
          <w:rFonts w:ascii="Times New Roman" w:hAnsi="Times New Roman" w:cs="Times New Roman"/>
          <w:color w:val="000000"/>
          <w:sz w:val="24"/>
          <w:szCs w:val="24"/>
        </w:rPr>
        <w:t>(</w:t>
      </w:r>
      <w:r w:rsidR="00434F05" w:rsidRPr="00083C06">
        <w:rPr>
          <w:rFonts w:ascii="Times New Roman" w:hAnsi="Times New Roman" w:cs="Times New Roman"/>
          <w:b/>
          <w:color w:val="000000"/>
          <w:sz w:val="24"/>
          <w:szCs w:val="24"/>
        </w:rPr>
        <w:t>YLSY</w:t>
      </w:r>
      <w:r w:rsidRPr="00083C06">
        <w:rPr>
          <w:rFonts w:ascii="Times New Roman" w:hAnsi="Times New Roman" w:cs="Times New Roman"/>
          <w:b/>
          <w:color w:val="000000"/>
          <w:sz w:val="24"/>
          <w:szCs w:val="24"/>
        </w:rPr>
        <w:t>)</w:t>
      </w:r>
      <w:r w:rsidR="00434F05" w:rsidRPr="00083C06">
        <w:rPr>
          <w:rFonts w:ascii="Times New Roman" w:hAnsi="Times New Roman" w:cs="Times New Roman"/>
          <w:b/>
          <w:color w:val="000000"/>
          <w:sz w:val="24"/>
          <w:szCs w:val="24"/>
        </w:rPr>
        <w:t xml:space="preserve"> BURS PROGRAMI KOORDİNATÖRLÜĞÜ</w:t>
      </w:r>
      <w:r w:rsidR="00083C06">
        <w:rPr>
          <w:rFonts w:ascii="Times New Roman" w:hAnsi="Times New Roman" w:cs="Times New Roman"/>
          <w:b/>
          <w:color w:val="000000"/>
          <w:sz w:val="24"/>
          <w:szCs w:val="24"/>
        </w:rPr>
        <w:t xml:space="preserve"> </w:t>
      </w:r>
      <w:r w:rsidR="00434F05" w:rsidRPr="00083C06">
        <w:rPr>
          <w:rFonts w:ascii="Times New Roman" w:hAnsi="Times New Roman" w:cs="Times New Roman"/>
          <w:b/>
          <w:color w:val="000000"/>
          <w:sz w:val="24"/>
          <w:szCs w:val="24"/>
        </w:rPr>
        <w:t>ÇALIŞMA YÖNERGESİ</w:t>
      </w:r>
    </w:p>
    <w:p w14:paraId="69368293" w14:textId="77777777" w:rsidR="00434F05" w:rsidRPr="00626E0D" w:rsidRDefault="00434F05" w:rsidP="00F15BE2">
      <w:pPr>
        <w:jc w:val="both"/>
        <w:rPr>
          <w:rFonts w:ascii="Times New Roman" w:hAnsi="Times New Roman" w:cs="Times New Roman"/>
          <w:b/>
          <w:color w:val="000000"/>
          <w:sz w:val="24"/>
          <w:szCs w:val="24"/>
        </w:rPr>
      </w:pPr>
    </w:p>
    <w:p w14:paraId="6B3C37C9" w14:textId="77777777" w:rsidR="00434F05" w:rsidRPr="004B5C3F" w:rsidRDefault="001D562D" w:rsidP="00F15BE2">
      <w:pPr>
        <w:pStyle w:val="ListeParagraf"/>
        <w:ind w:left="0"/>
        <w:jc w:val="center"/>
        <w:rPr>
          <w:rFonts w:ascii="Times New Roman" w:hAnsi="Times New Roman" w:cs="Times New Roman"/>
          <w:b/>
          <w:color w:val="000000"/>
          <w:sz w:val="24"/>
          <w:szCs w:val="24"/>
        </w:rPr>
      </w:pPr>
      <w:r w:rsidRPr="004B5C3F">
        <w:rPr>
          <w:rFonts w:ascii="Times New Roman" w:hAnsi="Times New Roman" w:cs="Times New Roman"/>
          <w:b/>
          <w:color w:val="000000"/>
          <w:sz w:val="24"/>
          <w:szCs w:val="24"/>
        </w:rPr>
        <w:t>BİRİNCİ BÖLÜM</w:t>
      </w:r>
    </w:p>
    <w:p w14:paraId="003519ED" w14:textId="77777777" w:rsidR="001D562D" w:rsidRPr="004B5C3F" w:rsidRDefault="006E0DBC" w:rsidP="00F15BE2">
      <w:pPr>
        <w:pStyle w:val="ListeParagraf"/>
        <w:ind w:left="0"/>
        <w:jc w:val="center"/>
        <w:rPr>
          <w:rFonts w:ascii="Times New Roman" w:hAnsi="Times New Roman" w:cs="Times New Roman"/>
          <w:b/>
          <w:color w:val="000000"/>
          <w:sz w:val="24"/>
          <w:szCs w:val="24"/>
        </w:rPr>
      </w:pPr>
      <w:r w:rsidRPr="004B5C3F">
        <w:rPr>
          <w:rFonts w:ascii="Times New Roman" w:hAnsi="Times New Roman" w:cs="Times New Roman"/>
          <w:b/>
          <w:color w:val="000000"/>
          <w:sz w:val="24"/>
          <w:szCs w:val="24"/>
        </w:rPr>
        <w:t xml:space="preserve">Amaç, Kapsam, Dayanak </w:t>
      </w:r>
      <w:r w:rsidR="001D562D" w:rsidRPr="004B5C3F">
        <w:rPr>
          <w:rFonts w:ascii="Times New Roman" w:hAnsi="Times New Roman" w:cs="Times New Roman"/>
          <w:b/>
          <w:color w:val="000000"/>
          <w:sz w:val="24"/>
          <w:szCs w:val="24"/>
        </w:rPr>
        <w:t>ve Tanımlar</w:t>
      </w:r>
    </w:p>
    <w:p w14:paraId="10304EF9" w14:textId="77777777" w:rsidR="00434F05" w:rsidRDefault="00434F05" w:rsidP="00F15BE2">
      <w:pPr>
        <w:pStyle w:val="ListeParagraf"/>
        <w:ind w:left="0"/>
        <w:jc w:val="both"/>
        <w:rPr>
          <w:rFonts w:ascii="Times New Roman" w:hAnsi="Times New Roman" w:cs="Times New Roman"/>
          <w:b/>
          <w:color w:val="000000"/>
          <w:sz w:val="24"/>
          <w:szCs w:val="24"/>
        </w:rPr>
      </w:pPr>
    </w:p>
    <w:p w14:paraId="285270F0" w14:textId="77777777" w:rsidR="00434F05" w:rsidRDefault="00434F05" w:rsidP="00F15BE2">
      <w:pPr>
        <w:pStyle w:val="ListeParagraf"/>
        <w:spacing w:line="276" w:lineRule="auto"/>
        <w:ind w:left="0"/>
        <w:jc w:val="both"/>
        <w:rPr>
          <w:rFonts w:ascii="Times New Roman" w:hAnsi="Times New Roman" w:cs="Times New Roman"/>
          <w:b/>
          <w:color w:val="000000"/>
          <w:sz w:val="24"/>
          <w:szCs w:val="24"/>
        </w:rPr>
      </w:pPr>
      <w:r w:rsidRPr="00626E0D">
        <w:rPr>
          <w:rFonts w:ascii="Times New Roman" w:hAnsi="Times New Roman" w:cs="Times New Roman"/>
          <w:b/>
          <w:color w:val="000000"/>
          <w:sz w:val="24"/>
          <w:szCs w:val="24"/>
        </w:rPr>
        <w:t xml:space="preserve">Amaç </w:t>
      </w:r>
    </w:p>
    <w:p w14:paraId="7DC37E28" w14:textId="77777777" w:rsidR="00CB49D0" w:rsidRPr="00704FD3" w:rsidRDefault="00704FD3"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MADDE</w:t>
      </w:r>
      <w:r w:rsidR="00434F05" w:rsidRPr="00B3183B">
        <w:rPr>
          <w:rFonts w:ascii="Times New Roman" w:hAnsi="Times New Roman" w:cs="Times New Roman"/>
          <w:b/>
          <w:color w:val="000000"/>
          <w:sz w:val="24"/>
          <w:szCs w:val="24"/>
        </w:rPr>
        <w:t xml:space="preserve"> 1</w:t>
      </w:r>
      <w:r w:rsidR="00434F05" w:rsidRPr="00626E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 </w:t>
      </w:r>
      <w:r w:rsidR="00434F05" w:rsidRPr="00626E0D">
        <w:rPr>
          <w:rFonts w:ascii="Times New Roman" w:hAnsi="Times New Roman" w:cs="Times New Roman"/>
          <w:color w:val="000000"/>
          <w:sz w:val="24"/>
          <w:szCs w:val="24"/>
        </w:rPr>
        <w:t>Bu yönergenin am</w:t>
      </w:r>
      <w:r>
        <w:rPr>
          <w:rFonts w:ascii="Times New Roman" w:hAnsi="Times New Roman" w:cs="Times New Roman"/>
          <w:color w:val="000000"/>
          <w:sz w:val="24"/>
          <w:szCs w:val="24"/>
        </w:rPr>
        <w:t>acı;</w:t>
      </w:r>
      <w:r w:rsidR="00CB49D0">
        <w:rPr>
          <w:rFonts w:ascii="Times New Roman" w:hAnsi="Times New Roman" w:cs="Times New Roman"/>
          <w:color w:val="000000"/>
          <w:sz w:val="24"/>
          <w:szCs w:val="24"/>
        </w:rPr>
        <w:t xml:space="preserve"> üniversitenin</w:t>
      </w:r>
      <w:r w:rsidR="00434F05">
        <w:rPr>
          <w:rFonts w:ascii="Times New Roman" w:hAnsi="Times New Roman" w:cs="Times New Roman"/>
          <w:color w:val="000000"/>
          <w:sz w:val="24"/>
          <w:szCs w:val="24"/>
        </w:rPr>
        <w:t xml:space="preserve"> öğretim elemanı ihtiyacını karşılamak üzere </w:t>
      </w:r>
      <w:r w:rsidR="00434F05" w:rsidRPr="00626E0D">
        <w:rPr>
          <w:rFonts w:ascii="Times New Roman" w:hAnsi="Times New Roman" w:cs="Times New Roman"/>
          <w:color w:val="000000"/>
          <w:sz w:val="24"/>
          <w:szCs w:val="24"/>
        </w:rPr>
        <w:t xml:space="preserve">lisansüstü </w:t>
      </w:r>
      <w:r w:rsidR="00434F05">
        <w:rPr>
          <w:rFonts w:ascii="Times New Roman" w:hAnsi="Times New Roman" w:cs="Times New Roman"/>
          <w:color w:val="000000"/>
          <w:sz w:val="24"/>
          <w:szCs w:val="24"/>
        </w:rPr>
        <w:t xml:space="preserve">öğrenim görmek amacıyla Milli Eğitim Bakanlığınca sınavla </w:t>
      </w:r>
      <w:r w:rsidR="00434F05" w:rsidRPr="00626E0D">
        <w:rPr>
          <w:rFonts w:ascii="Times New Roman" w:hAnsi="Times New Roman" w:cs="Times New Roman"/>
          <w:color w:val="000000"/>
          <w:sz w:val="24"/>
          <w:szCs w:val="24"/>
        </w:rPr>
        <w:t xml:space="preserve">yurt dışına </w:t>
      </w:r>
      <w:r w:rsidR="00434F05">
        <w:rPr>
          <w:rFonts w:ascii="Times New Roman" w:hAnsi="Times New Roman" w:cs="Times New Roman"/>
          <w:color w:val="000000"/>
          <w:sz w:val="24"/>
          <w:szCs w:val="24"/>
        </w:rPr>
        <w:t xml:space="preserve">gönderilen </w:t>
      </w:r>
      <w:r w:rsidR="00434F05" w:rsidRPr="00626E0D">
        <w:rPr>
          <w:rFonts w:ascii="Times New Roman" w:hAnsi="Times New Roman" w:cs="Times New Roman"/>
          <w:color w:val="000000"/>
          <w:sz w:val="24"/>
          <w:szCs w:val="24"/>
        </w:rPr>
        <w:t xml:space="preserve">öğrencilerin </w:t>
      </w:r>
      <w:r>
        <w:rPr>
          <w:rFonts w:ascii="Times New Roman" w:hAnsi="Times New Roman" w:cs="Times New Roman"/>
          <w:color w:val="000000"/>
          <w:sz w:val="24"/>
          <w:szCs w:val="24"/>
        </w:rPr>
        <w:t xml:space="preserve">iş ve işlemlerini yürütmekle görevli </w:t>
      </w:r>
      <w:r w:rsidR="00434F05" w:rsidRPr="00626E0D">
        <w:rPr>
          <w:rFonts w:ascii="Times New Roman" w:hAnsi="Times New Roman" w:cs="Times New Roman"/>
          <w:color w:val="000000"/>
          <w:sz w:val="24"/>
          <w:szCs w:val="24"/>
        </w:rPr>
        <w:t xml:space="preserve">YLSY Burs Programı Koordinatörlüğünün </w:t>
      </w:r>
      <w:r>
        <w:rPr>
          <w:rFonts w:ascii="Times New Roman" w:hAnsi="Times New Roman" w:cs="Times New Roman"/>
          <w:color w:val="000000"/>
          <w:sz w:val="24"/>
          <w:szCs w:val="24"/>
        </w:rPr>
        <w:t>çalışma usul ve esaslarını</w:t>
      </w:r>
      <w:r w:rsidR="00434F05" w:rsidRPr="00626E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düzenlemektir</w:t>
      </w:r>
      <w:r w:rsidR="00434F05">
        <w:rPr>
          <w:rFonts w:ascii="Times New Roman" w:hAnsi="Times New Roman" w:cs="Times New Roman"/>
          <w:color w:val="000000"/>
          <w:sz w:val="24"/>
          <w:szCs w:val="24"/>
        </w:rPr>
        <w:t>.</w:t>
      </w:r>
    </w:p>
    <w:p w14:paraId="4FCBC82E" w14:textId="77777777" w:rsidR="00434F05" w:rsidRPr="00626E0D" w:rsidRDefault="00434F05" w:rsidP="00F15BE2">
      <w:pPr>
        <w:pStyle w:val="ListeParagraf"/>
        <w:spacing w:line="276" w:lineRule="auto"/>
        <w:ind w:left="0"/>
        <w:jc w:val="both"/>
        <w:rPr>
          <w:rFonts w:ascii="Times New Roman" w:hAnsi="Times New Roman" w:cs="Times New Roman"/>
          <w:color w:val="000000"/>
          <w:sz w:val="24"/>
          <w:szCs w:val="24"/>
        </w:rPr>
      </w:pPr>
    </w:p>
    <w:p w14:paraId="57CB6C18" w14:textId="77777777" w:rsidR="00434F05" w:rsidRPr="00626E0D" w:rsidRDefault="00434F05" w:rsidP="00F15BE2">
      <w:pPr>
        <w:pStyle w:val="ListeParagraf"/>
        <w:spacing w:line="276"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Kapsam</w:t>
      </w:r>
    </w:p>
    <w:p w14:paraId="31FEB753" w14:textId="77777777" w:rsidR="00434F05" w:rsidRPr="00434F05" w:rsidRDefault="00704FD3"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MADDE</w:t>
      </w:r>
      <w:r w:rsidR="00434F05" w:rsidRPr="00B3183B">
        <w:rPr>
          <w:rFonts w:ascii="Times New Roman" w:hAnsi="Times New Roman" w:cs="Times New Roman"/>
          <w:b/>
          <w:color w:val="000000"/>
          <w:sz w:val="24"/>
          <w:szCs w:val="24"/>
        </w:rPr>
        <w:t xml:space="preserve"> 2</w:t>
      </w:r>
      <w:r w:rsidR="00434F05">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704FD3">
        <w:rPr>
          <w:rFonts w:ascii="Times New Roman" w:hAnsi="Times New Roman" w:cs="Times New Roman"/>
          <w:color w:val="000000"/>
          <w:sz w:val="24"/>
          <w:szCs w:val="24"/>
        </w:rPr>
        <w:t>(1)</w:t>
      </w:r>
      <w:r w:rsidR="00434F05">
        <w:rPr>
          <w:rFonts w:ascii="Times New Roman" w:hAnsi="Times New Roman" w:cs="Times New Roman"/>
          <w:b/>
          <w:color w:val="000000"/>
          <w:sz w:val="24"/>
          <w:szCs w:val="24"/>
        </w:rPr>
        <w:t xml:space="preserve"> </w:t>
      </w:r>
      <w:r w:rsidR="00434F05" w:rsidRPr="00434F05">
        <w:rPr>
          <w:rFonts w:ascii="Times New Roman" w:hAnsi="Times New Roman" w:cs="Times New Roman"/>
          <w:color w:val="000000"/>
          <w:sz w:val="24"/>
          <w:szCs w:val="24"/>
        </w:rPr>
        <w:t>B</w:t>
      </w:r>
      <w:r>
        <w:rPr>
          <w:rFonts w:ascii="Times New Roman" w:hAnsi="Times New Roman" w:cs="Times New Roman"/>
          <w:color w:val="000000"/>
          <w:sz w:val="24"/>
          <w:szCs w:val="24"/>
        </w:rPr>
        <w:t xml:space="preserve">u yönerge, </w:t>
      </w:r>
      <w:r w:rsidRPr="00626E0D">
        <w:rPr>
          <w:rFonts w:ascii="Times New Roman" w:hAnsi="Times New Roman" w:cs="Times New Roman"/>
          <w:color w:val="000000"/>
          <w:sz w:val="24"/>
          <w:szCs w:val="24"/>
        </w:rPr>
        <w:t>YLSY Burs Programı Koordinatörlüğünün</w:t>
      </w:r>
      <w:r>
        <w:rPr>
          <w:rFonts w:ascii="Times New Roman" w:hAnsi="Times New Roman" w:cs="Times New Roman"/>
          <w:color w:val="000000"/>
          <w:sz w:val="24"/>
          <w:szCs w:val="24"/>
        </w:rPr>
        <w:t xml:space="preserve"> çalışma usul ve esaslarını </w:t>
      </w:r>
      <w:r w:rsidR="00434F05" w:rsidRPr="00434F05">
        <w:rPr>
          <w:rFonts w:ascii="Times New Roman" w:hAnsi="Times New Roman" w:cs="Times New Roman"/>
          <w:color w:val="000000"/>
          <w:sz w:val="24"/>
          <w:szCs w:val="24"/>
        </w:rPr>
        <w:t xml:space="preserve">kapsar. </w:t>
      </w:r>
    </w:p>
    <w:p w14:paraId="13CBC67E" w14:textId="77777777" w:rsidR="00434F05" w:rsidRPr="00434F05" w:rsidRDefault="00434F05" w:rsidP="00F15BE2">
      <w:pPr>
        <w:pStyle w:val="ListeParagraf"/>
        <w:spacing w:line="276" w:lineRule="auto"/>
        <w:ind w:left="0"/>
        <w:jc w:val="both"/>
        <w:rPr>
          <w:rFonts w:ascii="Times New Roman" w:hAnsi="Times New Roman" w:cs="Times New Roman"/>
          <w:color w:val="000000"/>
          <w:sz w:val="24"/>
          <w:szCs w:val="24"/>
        </w:rPr>
      </w:pPr>
    </w:p>
    <w:p w14:paraId="0B8A935D" w14:textId="77777777" w:rsidR="00434F05" w:rsidRDefault="00434F05" w:rsidP="00F15BE2">
      <w:pPr>
        <w:pStyle w:val="ListeParagraf"/>
        <w:spacing w:line="276"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Dayanak</w:t>
      </w:r>
    </w:p>
    <w:p w14:paraId="5E44041E" w14:textId="77777777" w:rsidR="00434F05" w:rsidRPr="00690D40" w:rsidRDefault="009C1CB3"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MADDE</w:t>
      </w:r>
      <w:r w:rsidR="00434F05">
        <w:rPr>
          <w:rFonts w:ascii="Times New Roman" w:hAnsi="Times New Roman" w:cs="Times New Roman"/>
          <w:b/>
          <w:color w:val="000000"/>
          <w:sz w:val="24"/>
          <w:szCs w:val="24"/>
        </w:rPr>
        <w:t xml:space="preserve"> 3- </w:t>
      </w:r>
      <w:r w:rsidRPr="009C1CB3">
        <w:rPr>
          <w:rFonts w:ascii="Times New Roman" w:hAnsi="Times New Roman" w:cs="Times New Roman"/>
          <w:color w:val="000000"/>
          <w:sz w:val="24"/>
          <w:szCs w:val="24"/>
        </w:rPr>
        <w:t xml:space="preserve">(1) </w:t>
      </w:r>
      <w:r w:rsidR="00434F05" w:rsidRPr="00690D40">
        <w:rPr>
          <w:rFonts w:ascii="Times New Roman" w:hAnsi="Times New Roman" w:cs="Times New Roman"/>
          <w:color w:val="000000"/>
          <w:sz w:val="24"/>
          <w:szCs w:val="24"/>
        </w:rPr>
        <w:t>Bu yönerge</w:t>
      </w:r>
      <w:r w:rsidR="00434F05">
        <w:rPr>
          <w:rFonts w:ascii="Times New Roman" w:hAnsi="Times New Roman" w:cs="Times New Roman"/>
          <w:color w:val="000000"/>
          <w:sz w:val="24"/>
          <w:szCs w:val="24"/>
        </w:rPr>
        <w:t>,</w:t>
      </w:r>
      <w:r w:rsidR="00434F05" w:rsidRPr="00690D40">
        <w:rPr>
          <w:rFonts w:ascii="Times New Roman" w:hAnsi="Times New Roman" w:cs="Times New Roman"/>
          <w:color w:val="000000"/>
          <w:sz w:val="24"/>
          <w:szCs w:val="24"/>
        </w:rPr>
        <w:t xml:space="preserve"> 1416 sayılı Ecnebi Memleketlere Gönde</w:t>
      </w:r>
      <w:r>
        <w:rPr>
          <w:rFonts w:ascii="Times New Roman" w:hAnsi="Times New Roman" w:cs="Times New Roman"/>
          <w:color w:val="000000"/>
          <w:sz w:val="24"/>
          <w:szCs w:val="24"/>
        </w:rPr>
        <w:t>rilecek Talebe Hakkında Kanun ile</w:t>
      </w:r>
      <w:r w:rsidR="00434F05" w:rsidRPr="00690D40">
        <w:rPr>
          <w:rFonts w:ascii="Times New Roman" w:hAnsi="Times New Roman" w:cs="Times New Roman"/>
          <w:color w:val="000000"/>
          <w:sz w:val="24"/>
          <w:szCs w:val="24"/>
        </w:rPr>
        <w:t xml:space="preserve"> Türk Öğrencilerin Yabancı Ülkelerde</w:t>
      </w:r>
      <w:r>
        <w:rPr>
          <w:rFonts w:ascii="Times New Roman" w:hAnsi="Times New Roman" w:cs="Times New Roman"/>
          <w:color w:val="000000"/>
          <w:sz w:val="24"/>
          <w:szCs w:val="24"/>
        </w:rPr>
        <w:t xml:space="preserve"> Öğrenimleri Hakkında Yönetmeliğin 11. maddesine </w:t>
      </w:r>
      <w:r w:rsidR="00434F05" w:rsidRPr="00690D40">
        <w:rPr>
          <w:rFonts w:ascii="Times New Roman" w:hAnsi="Times New Roman" w:cs="Times New Roman"/>
          <w:color w:val="000000"/>
          <w:sz w:val="24"/>
          <w:szCs w:val="24"/>
        </w:rPr>
        <w:t>dayanılarak hazırlanmıştır.</w:t>
      </w:r>
      <w:r w:rsidR="00434F05" w:rsidRPr="00690D40">
        <w:rPr>
          <w:rFonts w:ascii="Times New Roman" w:hAnsi="Times New Roman" w:cs="Times New Roman"/>
          <w:sz w:val="24"/>
          <w:szCs w:val="24"/>
        </w:rPr>
        <w:t xml:space="preserve"> </w:t>
      </w:r>
    </w:p>
    <w:p w14:paraId="725EC89D" w14:textId="77777777" w:rsidR="00434F05" w:rsidRPr="00626E0D" w:rsidRDefault="00434F05" w:rsidP="00F15BE2">
      <w:pPr>
        <w:pStyle w:val="ListeParagraf"/>
        <w:spacing w:line="276" w:lineRule="auto"/>
        <w:ind w:left="0"/>
        <w:jc w:val="both"/>
        <w:rPr>
          <w:rFonts w:ascii="Times New Roman" w:hAnsi="Times New Roman" w:cs="Times New Roman"/>
          <w:color w:val="000000"/>
          <w:sz w:val="24"/>
          <w:szCs w:val="24"/>
        </w:rPr>
      </w:pPr>
    </w:p>
    <w:p w14:paraId="39432772" w14:textId="77777777" w:rsidR="00434F05" w:rsidRPr="00626E0D" w:rsidRDefault="00434F05" w:rsidP="00F15BE2">
      <w:pPr>
        <w:pStyle w:val="ListeParagraf"/>
        <w:spacing w:line="276" w:lineRule="auto"/>
        <w:ind w:left="0"/>
        <w:jc w:val="both"/>
        <w:rPr>
          <w:rFonts w:ascii="Times New Roman" w:hAnsi="Times New Roman" w:cs="Times New Roman"/>
          <w:b/>
          <w:color w:val="000000"/>
          <w:sz w:val="24"/>
          <w:szCs w:val="24"/>
        </w:rPr>
      </w:pPr>
      <w:r w:rsidRPr="00626E0D">
        <w:rPr>
          <w:rFonts w:ascii="Times New Roman" w:hAnsi="Times New Roman" w:cs="Times New Roman"/>
          <w:b/>
          <w:color w:val="000000"/>
          <w:sz w:val="24"/>
          <w:szCs w:val="24"/>
        </w:rPr>
        <w:t>Tanımlar</w:t>
      </w:r>
    </w:p>
    <w:p w14:paraId="604D165B" w14:textId="77777777" w:rsidR="00434F05" w:rsidRDefault="009C1CB3" w:rsidP="00F15BE2">
      <w:pPr>
        <w:pStyle w:val="ListeParagraf"/>
        <w:spacing w:line="276"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MADDE</w:t>
      </w:r>
      <w:r w:rsidR="00434F05">
        <w:rPr>
          <w:rFonts w:ascii="Times New Roman" w:hAnsi="Times New Roman" w:cs="Times New Roman"/>
          <w:b/>
          <w:color w:val="000000"/>
          <w:sz w:val="24"/>
          <w:szCs w:val="24"/>
        </w:rPr>
        <w:t xml:space="preserve"> 4</w:t>
      </w:r>
      <w:r w:rsidR="00434F05" w:rsidRPr="00626E0D">
        <w:rPr>
          <w:rFonts w:ascii="Times New Roman" w:hAnsi="Times New Roman" w:cs="Times New Roman"/>
          <w:b/>
          <w:color w:val="000000"/>
          <w:sz w:val="24"/>
          <w:szCs w:val="24"/>
        </w:rPr>
        <w:t>-</w:t>
      </w:r>
      <w:r w:rsidR="00434F0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9C1CB3">
        <w:rPr>
          <w:rFonts w:ascii="Times New Roman" w:hAnsi="Times New Roman" w:cs="Times New Roman"/>
          <w:color w:val="000000"/>
          <w:sz w:val="24"/>
          <w:szCs w:val="24"/>
        </w:rPr>
        <w:t>(1)</w:t>
      </w:r>
      <w:r>
        <w:rPr>
          <w:rFonts w:ascii="Times New Roman" w:hAnsi="Times New Roman" w:cs="Times New Roman"/>
          <w:b/>
          <w:color w:val="000000"/>
          <w:sz w:val="24"/>
          <w:szCs w:val="24"/>
        </w:rPr>
        <w:t xml:space="preserve"> </w:t>
      </w:r>
      <w:r w:rsidR="00434F05" w:rsidRPr="00626E0D">
        <w:rPr>
          <w:rFonts w:ascii="Times New Roman" w:hAnsi="Times New Roman" w:cs="Times New Roman"/>
          <w:color w:val="000000"/>
          <w:sz w:val="24"/>
          <w:szCs w:val="24"/>
        </w:rPr>
        <w:t>Bu yönergede geçen;</w:t>
      </w:r>
      <w:r w:rsidR="00434F05" w:rsidRPr="00626E0D">
        <w:rPr>
          <w:rFonts w:ascii="Times New Roman" w:hAnsi="Times New Roman" w:cs="Times New Roman"/>
          <w:b/>
          <w:color w:val="000000"/>
          <w:sz w:val="24"/>
          <w:szCs w:val="24"/>
        </w:rPr>
        <w:t xml:space="preserve"> </w:t>
      </w:r>
    </w:p>
    <w:p w14:paraId="085F8804" w14:textId="77777777" w:rsidR="00434F05" w:rsidRPr="00794A35" w:rsidRDefault="006324CB" w:rsidP="00F15BE2">
      <w:pPr>
        <w:spacing w:line="276" w:lineRule="auto"/>
        <w:jc w:val="both"/>
        <w:rPr>
          <w:rFonts w:ascii="Times New Roman" w:hAnsi="Times New Roman" w:cs="Times New Roman"/>
          <w:b/>
          <w:color w:val="000000"/>
          <w:sz w:val="24"/>
          <w:szCs w:val="24"/>
        </w:rPr>
      </w:pPr>
      <w:r w:rsidRPr="00794A35">
        <w:rPr>
          <w:rFonts w:ascii="Times New Roman" w:hAnsi="Times New Roman" w:cs="Times New Roman"/>
          <w:b/>
          <w:color w:val="000000"/>
          <w:sz w:val="24"/>
          <w:szCs w:val="24"/>
        </w:rPr>
        <w:t>a) Bakanlık</w:t>
      </w:r>
      <w:r w:rsidR="009C1CB3" w:rsidRPr="00794A35">
        <w:rPr>
          <w:rFonts w:ascii="Times New Roman" w:hAnsi="Times New Roman" w:cs="Times New Roman"/>
          <w:b/>
          <w:color w:val="000000"/>
          <w:sz w:val="24"/>
          <w:szCs w:val="24"/>
        </w:rPr>
        <w:t xml:space="preserve">: </w:t>
      </w:r>
      <w:r w:rsidR="009C1CB3" w:rsidRPr="00794A35">
        <w:rPr>
          <w:rFonts w:ascii="Times New Roman" w:hAnsi="Times New Roman" w:cs="Times New Roman"/>
          <w:color w:val="000000"/>
          <w:sz w:val="24"/>
          <w:szCs w:val="24"/>
        </w:rPr>
        <w:t>Milli Eğitim Bakanlığı</w:t>
      </w:r>
      <w:r w:rsidR="00434F05" w:rsidRPr="00794A35">
        <w:rPr>
          <w:rFonts w:ascii="Times New Roman" w:hAnsi="Times New Roman" w:cs="Times New Roman"/>
          <w:color w:val="000000"/>
          <w:sz w:val="24"/>
          <w:szCs w:val="24"/>
        </w:rPr>
        <w:t>nı,</w:t>
      </w:r>
    </w:p>
    <w:p w14:paraId="53F1A498" w14:textId="77777777" w:rsidR="006324CB" w:rsidRDefault="00434F05" w:rsidP="00F15BE2">
      <w:pPr>
        <w:pStyle w:val="ListeParagraf"/>
        <w:spacing w:line="276"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b)</w:t>
      </w:r>
      <w:r w:rsidR="00794A35">
        <w:rPr>
          <w:rFonts w:ascii="Times New Roman" w:hAnsi="Times New Roman" w:cs="Times New Roman"/>
          <w:b/>
          <w:color w:val="000000"/>
          <w:sz w:val="24"/>
          <w:szCs w:val="24"/>
        </w:rPr>
        <w:t xml:space="preserve"> </w:t>
      </w:r>
      <w:r w:rsidR="006324CB">
        <w:rPr>
          <w:rFonts w:ascii="Times New Roman" w:hAnsi="Times New Roman" w:cs="Times New Roman"/>
          <w:b/>
          <w:color w:val="000000"/>
          <w:sz w:val="24"/>
          <w:szCs w:val="24"/>
        </w:rPr>
        <w:t xml:space="preserve">Koordinatör: </w:t>
      </w:r>
      <w:r w:rsidR="006324CB">
        <w:rPr>
          <w:rFonts w:ascii="Times New Roman" w:hAnsi="Times New Roman" w:cs="Times New Roman"/>
          <w:color w:val="000000"/>
          <w:sz w:val="24"/>
          <w:szCs w:val="24"/>
        </w:rPr>
        <w:t>Yurt Dışına Lisansüstü Öğrenim Am</w:t>
      </w:r>
      <w:r w:rsidR="00794A35">
        <w:rPr>
          <w:rFonts w:ascii="Times New Roman" w:hAnsi="Times New Roman" w:cs="Times New Roman"/>
          <w:color w:val="000000"/>
          <w:sz w:val="24"/>
          <w:szCs w:val="24"/>
        </w:rPr>
        <w:t xml:space="preserve">acıyla Gönderilecek Öğrencileri </w:t>
      </w:r>
      <w:r w:rsidR="006324CB">
        <w:rPr>
          <w:rFonts w:ascii="Times New Roman" w:hAnsi="Times New Roman" w:cs="Times New Roman"/>
          <w:color w:val="000000"/>
          <w:sz w:val="24"/>
          <w:szCs w:val="24"/>
        </w:rPr>
        <w:t>Seçme ve Yerleştirme (YLSY) Burs Programı Koordinatörü</w:t>
      </w:r>
      <w:r w:rsidR="006324CB" w:rsidRPr="00B839F3">
        <w:rPr>
          <w:rFonts w:ascii="Times New Roman" w:hAnsi="Times New Roman" w:cs="Times New Roman"/>
          <w:color w:val="000000"/>
          <w:sz w:val="24"/>
          <w:szCs w:val="24"/>
        </w:rPr>
        <w:t>nü</w:t>
      </w:r>
      <w:r w:rsidR="006324CB">
        <w:rPr>
          <w:rFonts w:ascii="Times New Roman" w:hAnsi="Times New Roman" w:cs="Times New Roman"/>
          <w:b/>
          <w:color w:val="000000"/>
          <w:sz w:val="24"/>
          <w:szCs w:val="24"/>
        </w:rPr>
        <w:t>,</w:t>
      </w:r>
    </w:p>
    <w:p w14:paraId="78443C53" w14:textId="77777777" w:rsidR="00794A35" w:rsidRDefault="006324CB" w:rsidP="00F15BE2">
      <w:pPr>
        <w:spacing w:line="276" w:lineRule="auto"/>
        <w:jc w:val="both"/>
        <w:rPr>
          <w:rFonts w:ascii="Times New Roman" w:hAnsi="Times New Roman" w:cs="Times New Roman"/>
          <w:color w:val="000000"/>
          <w:sz w:val="24"/>
          <w:szCs w:val="24"/>
        </w:rPr>
      </w:pPr>
      <w:r w:rsidRPr="00794A35">
        <w:rPr>
          <w:rFonts w:ascii="Times New Roman" w:hAnsi="Times New Roman" w:cs="Times New Roman"/>
          <w:b/>
          <w:color w:val="000000"/>
          <w:sz w:val="24"/>
          <w:szCs w:val="24"/>
        </w:rPr>
        <w:t>c)</w:t>
      </w:r>
      <w:r w:rsidR="00794A35">
        <w:rPr>
          <w:rFonts w:ascii="Times New Roman" w:hAnsi="Times New Roman" w:cs="Times New Roman"/>
          <w:b/>
          <w:color w:val="000000"/>
          <w:sz w:val="24"/>
          <w:szCs w:val="24"/>
        </w:rPr>
        <w:t xml:space="preserve"> </w:t>
      </w:r>
      <w:r w:rsidRPr="00794A35">
        <w:rPr>
          <w:rFonts w:ascii="Times New Roman" w:hAnsi="Times New Roman" w:cs="Times New Roman"/>
          <w:b/>
          <w:color w:val="000000"/>
          <w:sz w:val="24"/>
          <w:szCs w:val="24"/>
        </w:rPr>
        <w:t xml:space="preserve">Koordinatörlük: </w:t>
      </w:r>
      <w:r w:rsidRPr="00794A35">
        <w:rPr>
          <w:rFonts w:ascii="Times New Roman" w:hAnsi="Times New Roman" w:cs="Times New Roman"/>
          <w:color w:val="000000"/>
          <w:sz w:val="24"/>
          <w:szCs w:val="24"/>
        </w:rPr>
        <w:t xml:space="preserve">Yurt Dışına Lisansüstü Öğrenim Amacıyla </w:t>
      </w:r>
      <w:r w:rsidR="00794A35" w:rsidRPr="00794A35">
        <w:rPr>
          <w:rFonts w:ascii="Times New Roman" w:hAnsi="Times New Roman" w:cs="Times New Roman"/>
          <w:color w:val="000000"/>
          <w:sz w:val="24"/>
          <w:szCs w:val="24"/>
        </w:rPr>
        <w:t xml:space="preserve">Gönderilecek </w:t>
      </w:r>
      <w:r w:rsidR="00794A35">
        <w:rPr>
          <w:rFonts w:ascii="Times New Roman" w:hAnsi="Times New Roman" w:cs="Times New Roman"/>
          <w:color w:val="000000"/>
          <w:sz w:val="24"/>
          <w:szCs w:val="24"/>
        </w:rPr>
        <w:t>Öğrencileri</w:t>
      </w:r>
      <w:r w:rsidRPr="00794A35">
        <w:rPr>
          <w:rFonts w:ascii="Times New Roman" w:hAnsi="Times New Roman" w:cs="Times New Roman"/>
          <w:color w:val="000000"/>
          <w:sz w:val="24"/>
          <w:szCs w:val="24"/>
        </w:rPr>
        <w:t xml:space="preserve"> Seçme ve Yerleştirme (YLSY) Burs Programı Koordinatörlüğünü,</w:t>
      </w:r>
    </w:p>
    <w:p w14:paraId="6CCB2593" w14:textId="77777777" w:rsidR="006324CB" w:rsidRPr="00794A35" w:rsidRDefault="006324CB" w:rsidP="00F15BE2">
      <w:pPr>
        <w:spacing w:line="276" w:lineRule="auto"/>
        <w:jc w:val="both"/>
        <w:rPr>
          <w:rFonts w:ascii="Times New Roman" w:hAnsi="Times New Roman" w:cs="Times New Roman"/>
          <w:color w:val="000000"/>
          <w:sz w:val="24"/>
          <w:szCs w:val="24"/>
        </w:rPr>
      </w:pPr>
      <w:r w:rsidRPr="00794A35">
        <w:rPr>
          <w:rFonts w:ascii="Times New Roman" w:hAnsi="Times New Roman" w:cs="Times New Roman"/>
          <w:b/>
          <w:color w:val="000000"/>
          <w:sz w:val="24"/>
          <w:szCs w:val="24"/>
        </w:rPr>
        <w:t xml:space="preserve">ç) Üniversite:  </w:t>
      </w:r>
      <w:r w:rsidRPr="00794A35">
        <w:rPr>
          <w:rFonts w:ascii="Times New Roman" w:hAnsi="Times New Roman" w:cs="Times New Roman"/>
          <w:color w:val="000000"/>
          <w:sz w:val="24"/>
          <w:szCs w:val="24"/>
        </w:rPr>
        <w:t>Yıldız Teknik Üniversitesini,</w:t>
      </w:r>
    </w:p>
    <w:p w14:paraId="486D681F" w14:textId="77777777" w:rsidR="00434F05" w:rsidRPr="0080449A" w:rsidRDefault="006324CB"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d) Rektör</w:t>
      </w:r>
      <w:r w:rsidR="00434F05">
        <w:rPr>
          <w:rFonts w:ascii="Times New Roman" w:hAnsi="Times New Roman" w:cs="Times New Roman"/>
          <w:b/>
          <w:color w:val="000000"/>
          <w:sz w:val="24"/>
          <w:szCs w:val="24"/>
        </w:rPr>
        <w:t>:</w:t>
      </w:r>
      <w:r w:rsidR="00434F05" w:rsidRPr="00626E0D">
        <w:rPr>
          <w:rFonts w:ascii="Times New Roman" w:hAnsi="Times New Roman" w:cs="Times New Roman"/>
          <w:b/>
          <w:color w:val="000000"/>
          <w:sz w:val="24"/>
          <w:szCs w:val="24"/>
        </w:rPr>
        <w:t xml:space="preserve">  </w:t>
      </w:r>
      <w:r w:rsidR="00434F05" w:rsidRPr="0080449A">
        <w:rPr>
          <w:rFonts w:ascii="Times New Roman" w:hAnsi="Times New Roman" w:cs="Times New Roman"/>
          <w:color w:val="000000"/>
          <w:sz w:val="24"/>
          <w:szCs w:val="24"/>
        </w:rPr>
        <w:t>Yıl</w:t>
      </w:r>
      <w:r w:rsidR="009C1CB3">
        <w:rPr>
          <w:rFonts w:ascii="Times New Roman" w:hAnsi="Times New Roman" w:cs="Times New Roman"/>
          <w:color w:val="000000"/>
          <w:sz w:val="24"/>
          <w:szCs w:val="24"/>
        </w:rPr>
        <w:t>dız Teknik Üniversitesi Rektörü</w:t>
      </w:r>
      <w:r w:rsidR="00434F05" w:rsidRPr="0080449A">
        <w:rPr>
          <w:rFonts w:ascii="Times New Roman" w:hAnsi="Times New Roman" w:cs="Times New Roman"/>
          <w:color w:val="000000"/>
          <w:sz w:val="24"/>
          <w:szCs w:val="24"/>
        </w:rPr>
        <w:t xml:space="preserve">nü,  </w:t>
      </w:r>
    </w:p>
    <w:p w14:paraId="28404082" w14:textId="77777777" w:rsidR="005F01FD" w:rsidRPr="006324CB" w:rsidRDefault="00794A35" w:rsidP="00F15BE2">
      <w:pPr>
        <w:pStyle w:val="ListeParagraf"/>
        <w:spacing w:line="276"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 </w:t>
      </w:r>
      <w:r w:rsidR="005F01FD" w:rsidRPr="006324CB">
        <w:rPr>
          <w:rFonts w:ascii="Times New Roman" w:hAnsi="Times New Roman" w:cs="Times New Roman"/>
          <w:b/>
          <w:color w:val="000000"/>
          <w:sz w:val="24"/>
          <w:szCs w:val="24"/>
        </w:rPr>
        <w:t>Yurt İçi Akademik Danışman:</w:t>
      </w:r>
      <w:r>
        <w:rPr>
          <w:rFonts w:ascii="Times New Roman" w:hAnsi="Times New Roman" w:cs="Times New Roman"/>
          <w:b/>
          <w:color w:val="000000"/>
          <w:sz w:val="24"/>
          <w:szCs w:val="24"/>
        </w:rPr>
        <w:t xml:space="preserve"> </w:t>
      </w:r>
      <w:r w:rsidR="005F01FD" w:rsidRPr="006324CB">
        <w:rPr>
          <w:rFonts w:ascii="Times New Roman" w:hAnsi="Times New Roman" w:cs="Times New Roman"/>
          <w:color w:val="000000"/>
          <w:sz w:val="24"/>
          <w:szCs w:val="24"/>
        </w:rPr>
        <w:t>Yurt Dışına Lisansüstü Öğrenim Am</w:t>
      </w:r>
      <w:r>
        <w:rPr>
          <w:rFonts w:ascii="Times New Roman" w:hAnsi="Times New Roman" w:cs="Times New Roman"/>
          <w:color w:val="000000"/>
          <w:sz w:val="24"/>
          <w:szCs w:val="24"/>
        </w:rPr>
        <w:t xml:space="preserve">acıyla </w:t>
      </w:r>
      <w:r w:rsidR="006324CB" w:rsidRPr="006324CB">
        <w:rPr>
          <w:rFonts w:ascii="Times New Roman" w:hAnsi="Times New Roman" w:cs="Times New Roman"/>
          <w:color w:val="000000"/>
          <w:sz w:val="24"/>
          <w:szCs w:val="24"/>
        </w:rPr>
        <w:t>Gönderilecek Öğrencil</w:t>
      </w:r>
      <w:r w:rsidR="006324CB">
        <w:rPr>
          <w:rFonts w:ascii="Times New Roman" w:hAnsi="Times New Roman" w:cs="Times New Roman"/>
          <w:color w:val="000000"/>
          <w:sz w:val="24"/>
          <w:szCs w:val="24"/>
        </w:rPr>
        <w:t>ere danışmanlık yapmak amacıyla</w:t>
      </w:r>
      <w:r w:rsidR="007E5EAA">
        <w:rPr>
          <w:rFonts w:ascii="Times New Roman" w:hAnsi="Times New Roman" w:cs="Times New Roman"/>
          <w:color w:val="000000"/>
          <w:sz w:val="24"/>
          <w:szCs w:val="24"/>
        </w:rPr>
        <w:t xml:space="preserve"> ilgili Bölüm Başkanlığı tarafından</w:t>
      </w:r>
      <w:r w:rsidR="006324CB">
        <w:rPr>
          <w:rFonts w:ascii="Times New Roman" w:hAnsi="Times New Roman" w:cs="Times New Roman"/>
          <w:color w:val="000000"/>
          <w:sz w:val="24"/>
          <w:szCs w:val="24"/>
        </w:rPr>
        <w:t xml:space="preserve"> </w:t>
      </w:r>
      <w:r w:rsidR="006324CB" w:rsidRPr="006324CB">
        <w:rPr>
          <w:rFonts w:ascii="Times New Roman" w:hAnsi="Times New Roman" w:cs="Times New Roman"/>
          <w:color w:val="000000"/>
          <w:sz w:val="24"/>
          <w:szCs w:val="24"/>
        </w:rPr>
        <w:t xml:space="preserve">görevlendirilen en az doktora derecesine sahip </w:t>
      </w:r>
      <w:r>
        <w:rPr>
          <w:rFonts w:ascii="Times New Roman" w:hAnsi="Times New Roman" w:cs="Times New Roman"/>
          <w:color w:val="000000"/>
          <w:sz w:val="24"/>
          <w:szCs w:val="24"/>
        </w:rPr>
        <w:t xml:space="preserve">öğretim </w:t>
      </w:r>
      <w:r w:rsidR="006324CB" w:rsidRPr="006324CB">
        <w:rPr>
          <w:rFonts w:ascii="Times New Roman" w:hAnsi="Times New Roman" w:cs="Times New Roman"/>
          <w:color w:val="000000"/>
          <w:sz w:val="24"/>
          <w:szCs w:val="24"/>
        </w:rPr>
        <w:t>elemanını,</w:t>
      </w:r>
    </w:p>
    <w:p w14:paraId="43F78D7F" w14:textId="021DC621" w:rsidR="00C03C99" w:rsidRPr="00794A35" w:rsidRDefault="00434F05" w:rsidP="00973178">
      <w:pPr>
        <w:pStyle w:val="ListeParagraf"/>
        <w:tabs>
          <w:tab w:val="left" w:pos="3705"/>
        </w:tabs>
        <w:spacing w:line="276" w:lineRule="auto"/>
        <w:ind w:left="0"/>
        <w:jc w:val="both"/>
        <w:rPr>
          <w:rFonts w:ascii="Times New Roman" w:hAnsi="Times New Roman" w:cs="Times New Roman"/>
          <w:b/>
          <w:color w:val="000000"/>
          <w:sz w:val="24"/>
          <w:szCs w:val="24"/>
        </w:rPr>
      </w:pPr>
      <w:proofErr w:type="gramStart"/>
      <w:r w:rsidRPr="00C03C99">
        <w:rPr>
          <w:rFonts w:ascii="Times New Roman" w:hAnsi="Times New Roman" w:cs="Times New Roman"/>
          <w:color w:val="000000"/>
          <w:sz w:val="24"/>
          <w:szCs w:val="24"/>
        </w:rPr>
        <w:t>ifade</w:t>
      </w:r>
      <w:proofErr w:type="gramEnd"/>
      <w:r w:rsidRPr="00C03C99">
        <w:rPr>
          <w:rFonts w:ascii="Times New Roman" w:hAnsi="Times New Roman" w:cs="Times New Roman"/>
          <w:color w:val="000000"/>
          <w:sz w:val="24"/>
          <w:szCs w:val="24"/>
        </w:rPr>
        <w:t xml:space="preserve"> eder.</w:t>
      </w:r>
      <w:r w:rsidR="00973178">
        <w:rPr>
          <w:rFonts w:ascii="Times New Roman" w:hAnsi="Times New Roman" w:cs="Times New Roman"/>
          <w:color w:val="000000"/>
          <w:sz w:val="24"/>
          <w:szCs w:val="24"/>
        </w:rPr>
        <w:tab/>
      </w:r>
    </w:p>
    <w:p w14:paraId="0AFC2BEA" w14:textId="77777777" w:rsidR="00072AC4" w:rsidRDefault="00072AC4" w:rsidP="00083C06">
      <w:pPr>
        <w:pStyle w:val="ListeParagraf"/>
        <w:ind w:left="0"/>
        <w:jc w:val="center"/>
        <w:rPr>
          <w:rFonts w:ascii="Times New Roman" w:hAnsi="Times New Roman" w:cs="Times New Roman"/>
          <w:b/>
          <w:color w:val="000000"/>
          <w:sz w:val="24"/>
          <w:szCs w:val="24"/>
        </w:rPr>
      </w:pPr>
    </w:p>
    <w:p w14:paraId="072D5D45" w14:textId="77777777" w:rsidR="00434F05" w:rsidRDefault="00434F05" w:rsidP="00083C06">
      <w:pPr>
        <w:pStyle w:val="ListeParagraf"/>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İKİNCİ BÖLÜM</w:t>
      </w:r>
    </w:p>
    <w:p w14:paraId="725FC873" w14:textId="77777777" w:rsidR="005F01FD" w:rsidRPr="00F00D82" w:rsidRDefault="00C03C99" w:rsidP="00083C06">
      <w:pPr>
        <w:pStyle w:val="ListeParagraf"/>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Koordinatör</w:t>
      </w:r>
      <w:r w:rsidR="005F01FD">
        <w:rPr>
          <w:rFonts w:ascii="Times New Roman" w:hAnsi="Times New Roman" w:cs="Times New Roman"/>
          <w:b/>
          <w:color w:val="000000"/>
          <w:sz w:val="24"/>
          <w:szCs w:val="24"/>
        </w:rPr>
        <w:t>lük,</w:t>
      </w:r>
      <w:r w:rsidR="005F01FD" w:rsidRPr="005F01FD">
        <w:rPr>
          <w:rFonts w:ascii="Times New Roman" w:hAnsi="Times New Roman" w:cs="Times New Roman"/>
          <w:b/>
          <w:color w:val="000000"/>
          <w:sz w:val="24"/>
          <w:szCs w:val="24"/>
        </w:rPr>
        <w:t xml:space="preserve"> </w:t>
      </w:r>
      <w:r w:rsidR="005F01FD">
        <w:rPr>
          <w:rFonts w:ascii="Times New Roman" w:hAnsi="Times New Roman" w:cs="Times New Roman"/>
          <w:b/>
          <w:color w:val="000000"/>
          <w:sz w:val="24"/>
          <w:szCs w:val="24"/>
        </w:rPr>
        <w:t>Koordinatör v</w:t>
      </w:r>
      <w:r w:rsidR="005F01FD" w:rsidRPr="000959CC">
        <w:rPr>
          <w:rFonts w:ascii="Times New Roman" w:hAnsi="Times New Roman" w:cs="Times New Roman"/>
          <w:b/>
          <w:color w:val="000000"/>
          <w:sz w:val="24"/>
          <w:szCs w:val="24"/>
        </w:rPr>
        <w:t xml:space="preserve">e </w:t>
      </w:r>
      <w:r w:rsidR="005F01FD">
        <w:rPr>
          <w:rFonts w:ascii="Times New Roman" w:hAnsi="Times New Roman" w:cs="Times New Roman"/>
          <w:b/>
          <w:color w:val="000000"/>
          <w:sz w:val="24"/>
          <w:szCs w:val="24"/>
        </w:rPr>
        <w:t>Yurt İçi Akademik Danışman</w:t>
      </w:r>
    </w:p>
    <w:p w14:paraId="5F99E04E" w14:textId="77777777" w:rsidR="00434F05" w:rsidRPr="00072AC4" w:rsidRDefault="00434F05" w:rsidP="00F15BE2">
      <w:pPr>
        <w:jc w:val="both"/>
        <w:rPr>
          <w:rFonts w:ascii="Times New Roman" w:hAnsi="Times New Roman" w:cs="Times New Roman"/>
          <w:b/>
          <w:color w:val="000000"/>
          <w:sz w:val="6"/>
          <w:szCs w:val="6"/>
        </w:rPr>
      </w:pPr>
    </w:p>
    <w:p w14:paraId="2D3F0C58" w14:textId="77777777" w:rsidR="00F00D82" w:rsidRPr="00083C06" w:rsidRDefault="005F01FD" w:rsidP="00083C06">
      <w:pPr>
        <w:pStyle w:val="ListeParagraf"/>
        <w:spacing w:line="276" w:lineRule="auto"/>
        <w:ind w:left="0"/>
        <w:jc w:val="both"/>
        <w:rPr>
          <w:rFonts w:ascii="Times New Roman" w:hAnsi="Times New Roman" w:cs="Times New Roman"/>
          <w:b/>
          <w:color w:val="000000"/>
          <w:sz w:val="24"/>
          <w:szCs w:val="24"/>
        </w:rPr>
      </w:pPr>
      <w:r w:rsidRPr="00083C06">
        <w:rPr>
          <w:rFonts w:ascii="Times New Roman" w:hAnsi="Times New Roman" w:cs="Times New Roman"/>
          <w:b/>
          <w:color w:val="000000"/>
          <w:sz w:val="24"/>
          <w:szCs w:val="24"/>
        </w:rPr>
        <w:t xml:space="preserve">Koordinatörlüğün </w:t>
      </w:r>
      <w:r w:rsidR="00F00D82" w:rsidRPr="00083C06">
        <w:rPr>
          <w:rFonts w:ascii="Times New Roman" w:hAnsi="Times New Roman" w:cs="Times New Roman"/>
          <w:b/>
          <w:color w:val="000000"/>
          <w:sz w:val="24"/>
          <w:szCs w:val="24"/>
        </w:rPr>
        <w:t>Görevler</w:t>
      </w:r>
      <w:r w:rsidRPr="00083C06">
        <w:rPr>
          <w:rFonts w:ascii="Times New Roman" w:hAnsi="Times New Roman" w:cs="Times New Roman"/>
          <w:b/>
          <w:color w:val="000000"/>
          <w:sz w:val="24"/>
          <w:szCs w:val="24"/>
        </w:rPr>
        <w:t>i</w:t>
      </w:r>
    </w:p>
    <w:p w14:paraId="66C9570B" w14:textId="77777777" w:rsidR="00585A53" w:rsidRDefault="00250533"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MADDE 5</w:t>
      </w:r>
      <w:r w:rsidR="00F00D82" w:rsidRPr="003104F0">
        <w:rPr>
          <w:rFonts w:ascii="Times New Roman" w:hAnsi="Times New Roman" w:cs="Times New Roman"/>
          <w:b/>
          <w:color w:val="000000"/>
          <w:sz w:val="24"/>
          <w:szCs w:val="24"/>
        </w:rPr>
        <w:t>-</w:t>
      </w:r>
      <w:r w:rsidR="00F00D82" w:rsidRPr="00773544">
        <w:rPr>
          <w:rFonts w:ascii="Times New Roman" w:hAnsi="Times New Roman" w:cs="Times New Roman"/>
          <w:color w:val="000000"/>
          <w:sz w:val="24"/>
          <w:szCs w:val="24"/>
        </w:rPr>
        <w:t xml:space="preserve"> </w:t>
      </w:r>
      <w:r w:rsidR="00585A53">
        <w:rPr>
          <w:rFonts w:ascii="Times New Roman" w:hAnsi="Times New Roman" w:cs="Times New Roman"/>
          <w:color w:val="000000"/>
          <w:sz w:val="24"/>
          <w:szCs w:val="24"/>
        </w:rPr>
        <w:t>(</w:t>
      </w:r>
      <w:r w:rsidR="00F00D82" w:rsidRPr="00773544">
        <w:rPr>
          <w:rFonts w:ascii="Times New Roman" w:hAnsi="Times New Roman" w:cs="Times New Roman"/>
          <w:color w:val="000000"/>
          <w:sz w:val="24"/>
          <w:szCs w:val="24"/>
        </w:rPr>
        <w:t xml:space="preserve">1) </w:t>
      </w:r>
      <w:r w:rsidR="00585A53">
        <w:rPr>
          <w:rFonts w:ascii="Times New Roman" w:hAnsi="Times New Roman" w:cs="Times New Roman"/>
          <w:color w:val="000000"/>
          <w:sz w:val="24"/>
          <w:szCs w:val="24"/>
        </w:rPr>
        <w:t>Üniversite</w:t>
      </w:r>
      <w:r w:rsidR="00F00D82">
        <w:rPr>
          <w:rFonts w:ascii="Times New Roman" w:hAnsi="Times New Roman" w:cs="Times New Roman"/>
          <w:color w:val="000000"/>
          <w:sz w:val="24"/>
          <w:szCs w:val="24"/>
        </w:rPr>
        <w:t xml:space="preserve"> adına yurt dışına gönderilmeye hak kazan</w:t>
      </w:r>
      <w:r w:rsidR="00585A53">
        <w:rPr>
          <w:rFonts w:ascii="Times New Roman" w:hAnsi="Times New Roman" w:cs="Times New Roman"/>
          <w:color w:val="000000"/>
          <w:sz w:val="24"/>
          <w:szCs w:val="24"/>
        </w:rPr>
        <w:t>an öğrencilerin iş ve işlemlerini Bakanlık ve Üniversitenin hedefleri doğrultusunda yürütmek,</w:t>
      </w:r>
    </w:p>
    <w:p w14:paraId="551D4159" w14:textId="77777777" w:rsidR="00585A53" w:rsidRPr="00250533" w:rsidRDefault="00585A53" w:rsidP="00F15BE2">
      <w:pPr>
        <w:pStyle w:val="ListeParagraf"/>
        <w:spacing w:line="276" w:lineRule="auto"/>
        <w:ind w:left="0"/>
        <w:jc w:val="both"/>
        <w:rPr>
          <w:rFonts w:ascii="TimesNewRomanPSMT" w:hAnsi="TimesNewRomanPSMT" w:cs="TimesNewRomanPSMT"/>
          <w:color w:val="auto"/>
          <w:sz w:val="18"/>
          <w:szCs w:val="18"/>
        </w:rPr>
      </w:pPr>
      <w:r w:rsidRPr="00250533">
        <w:rPr>
          <w:rFonts w:ascii="Times New Roman" w:hAnsi="Times New Roman" w:cs="Times New Roman"/>
          <w:color w:val="000000"/>
          <w:sz w:val="24"/>
          <w:szCs w:val="24"/>
        </w:rPr>
        <w:t>(2) Öğrencilerin yurt dışına gönderilmesine ilişkin tanıtım ve bilgilendirme faaliyetlerinde bulunarak burs programının</w:t>
      </w:r>
      <w:r w:rsidR="00250533">
        <w:rPr>
          <w:rFonts w:ascii="Times New Roman" w:hAnsi="Times New Roman" w:cs="Times New Roman"/>
          <w:color w:val="000000"/>
          <w:sz w:val="24"/>
          <w:szCs w:val="24"/>
        </w:rPr>
        <w:t xml:space="preserve"> etkinliğini artırmak</w:t>
      </w:r>
      <w:r w:rsidRPr="00250533">
        <w:rPr>
          <w:rFonts w:ascii="Times New Roman" w:hAnsi="Times New Roman" w:cs="Times New Roman"/>
          <w:color w:val="000000"/>
          <w:sz w:val="24"/>
          <w:szCs w:val="24"/>
        </w:rPr>
        <w:t>,</w:t>
      </w:r>
    </w:p>
    <w:p w14:paraId="5E60D2F0" w14:textId="77777777" w:rsidR="00585A53" w:rsidRDefault="00585A53" w:rsidP="00F15BE2">
      <w:pPr>
        <w:pStyle w:val="ListeParagraf"/>
        <w:tabs>
          <w:tab w:val="left" w:pos="3500"/>
        </w:tabs>
        <w:spacing w:line="276" w:lineRule="auto"/>
        <w:ind w:left="0"/>
        <w:jc w:val="both"/>
        <w:rPr>
          <w:rFonts w:ascii="Times New Roman" w:hAnsi="Times New Roman" w:cs="Times New Roman"/>
          <w:color w:val="000000"/>
          <w:sz w:val="24"/>
          <w:szCs w:val="24"/>
        </w:rPr>
      </w:pPr>
      <w:r w:rsidRPr="00250533">
        <w:rPr>
          <w:rFonts w:ascii="Times New Roman" w:hAnsi="Times New Roman" w:cs="Times New Roman"/>
          <w:color w:val="000000"/>
          <w:sz w:val="24"/>
          <w:szCs w:val="24"/>
        </w:rPr>
        <w:t>(3) Üniversite adına yurtdışında eğitim gören öğrencilere oryantasyon eğitimi, vb. faaliyetler düzenlemek,</w:t>
      </w:r>
    </w:p>
    <w:p w14:paraId="438938B3" w14:textId="77777777" w:rsidR="0074340B" w:rsidRPr="00250533" w:rsidRDefault="0074340B" w:rsidP="00F15BE2">
      <w:pPr>
        <w:pStyle w:val="ListeParagraf"/>
        <w:tabs>
          <w:tab w:val="left" w:pos="3500"/>
        </w:tabs>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74340B">
        <w:rPr>
          <w:rFonts w:ascii="Times New Roman" w:hAnsi="Times New Roman" w:cs="Times New Roman"/>
          <w:color w:val="000000"/>
          <w:sz w:val="24"/>
          <w:szCs w:val="24"/>
        </w:rPr>
        <w:t xml:space="preserve"> REBUS sisteminden (Resmi Burslu Öğrenci Bilgi Sistemi) öğrencilerin öğrenime devam</w:t>
      </w:r>
      <w:r>
        <w:rPr>
          <w:rFonts w:ascii="Times New Roman" w:hAnsi="Times New Roman" w:cs="Times New Roman"/>
          <w:color w:val="000000"/>
          <w:sz w:val="24"/>
          <w:szCs w:val="24"/>
        </w:rPr>
        <w:t xml:space="preserve"> etme sürelerini takip etmek,</w:t>
      </w:r>
    </w:p>
    <w:p w14:paraId="0250FA01" w14:textId="77777777" w:rsidR="00585A53" w:rsidRPr="00250533" w:rsidRDefault="00585A53" w:rsidP="00F15BE2">
      <w:pPr>
        <w:pStyle w:val="ListeParagraf"/>
        <w:tabs>
          <w:tab w:val="left" w:pos="3500"/>
        </w:tabs>
        <w:spacing w:line="276" w:lineRule="auto"/>
        <w:ind w:left="0"/>
        <w:jc w:val="both"/>
        <w:rPr>
          <w:rFonts w:ascii="Times New Roman" w:hAnsi="Times New Roman" w:cs="Times New Roman"/>
          <w:color w:val="000000"/>
          <w:sz w:val="24"/>
          <w:szCs w:val="24"/>
        </w:rPr>
      </w:pPr>
      <w:r w:rsidRPr="00250533">
        <w:rPr>
          <w:rFonts w:ascii="Times New Roman" w:hAnsi="Times New Roman" w:cs="Times New Roman"/>
          <w:color w:val="000000"/>
          <w:sz w:val="24"/>
          <w:szCs w:val="24"/>
        </w:rPr>
        <w:t>(</w:t>
      </w:r>
      <w:r w:rsidR="0074340B">
        <w:rPr>
          <w:rFonts w:ascii="Times New Roman" w:hAnsi="Times New Roman" w:cs="Times New Roman"/>
          <w:color w:val="000000"/>
          <w:sz w:val="24"/>
          <w:szCs w:val="24"/>
        </w:rPr>
        <w:t>5</w:t>
      </w:r>
      <w:r w:rsidRPr="00250533">
        <w:rPr>
          <w:rFonts w:ascii="Times New Roman" w:hAnsi="Times New Roman" w:cs="Times New Roman"/>
          <w:color w:val="000000"/>
          <w:sz w:val="24"/>
          <w:szCs w:val="24"/>
        </w:rPr>
        <w:t xml:space="preserve">) Yurtdışında eğitim gören öğrencilerin </w:t>
      </w:r>
      <w:r w:rsidR="0074340B">
        <w:rPr>
          <w:rFonts w:ascii="Times New Roman" w:hAnsi="Times New Roman" w:cs="Times New Roman"/>
          <w:color w:val="000000"/>
          <w:sz w:val="24"/>
          <w:szCs w:val="24"/>
        </w:rPr>
        <w:t xml:space="preserve">yurt içi </w:t>
      </w:r>
      <w:r w:rsidRPr="00250533">
        <w:rPr>
          <w:rFonts w:ascii="Times New Roman" w:hAnsi="Times New Roman" w:cs="Times New Roman"/>
          <w:color w:val="000000"/>
          <w:sz w:val="24"/>
          <w:szCs w:val="24"/>
        </w:rPr>
        <w:t>akademik danışmanları arasında koordinasyonu sağlamak,</w:t>
      </w:r>
    </w:p>
    <w:p w14:paraId="7793BD12" w14:textId="77777777" w:rsidR="0074340B" w:rsidRDefault="00585A53" w:rsidP="00F15BE2">
      <w:pPr>
        <w:pStyle w:val="ListeParagraf"/>
        <w:tabs>
          <w:tab w:val="left" w:pos="3500"/>
        </w:tabs>
        <w:spacing w:line="276" w:lineRule="auto"/>
        <w:ind w:left="0"/>
        <w:jc w:val="both"/>
        <w:rPr>
          <w:rFonts w:ascii="Times New Roman" w:hAnsi="Times New Roman" w:cs="Times New Roman"/>
          <w:color w:val="000000"/>
          <w:sz w:val="24"/>
          <w:szCs w:val="24"/>
        </w:rPr>
      </w:pPr>
      <w:r w:rsidRPr="00250533">
        <w:rPr>
          <w:rFonts w:ascii="Times New Roman" w:hAnsi="Times New Roman" w:cs="Times New Roman"/>
          <w:color w:val="000000"/>
          <w:sz w:val="24"/>
          <w:szCs w:val="24"/>
        </w:rPr>
        <w:t>(</w:t>
      </w:r>
      <w:r w:rsidR="0074340B">
        <w:rPr>
          <w:rFonts w:ascii="Times New Roman" w:hAnsi="Times New Roman" w:cs="Times New Roman"/>
          <w:color w:val="000000"/>
          <w:sz w:val="24"/>
          <w:szCs w:val="24"/>
        </w:rPr>
        <w:t>6</w:t>
      </w:r>
      <w:r w:rsidRPr="00250533">
        <w:rPr>
          <w:rFonts w:ascii="Times New Roman" w:hAnsi="Times New Roman" w:cs="Times New Roman"/>
          <w:color w:val="000000"/>
          <w:sz w:val="24"/>
          <w:szCs w:val="24"/>
        </w:rPr>
        <w:t>) Yurtdışında eğitim gören öğrencilerin üniversiteye aidiyetlerini güçlendirmek</w:t>
      </w:r>
      <w:r w:rsidR="0074340B">
        <w:rPr>
          <w:rFonts w:ascii="Times New Roman" w:hAnsi="Times New Roman" w:cs="Times New Roman"/>
          <w:color w:val="000000"/>
          <w:sz w:val="24"/>
          <w:szCs w:val="24"/>
        </w:rPr>
        <w:t xml:space="preserve"> için gerekli tedbirleri almak,</w:t>
      </w:r>
    </w:p>
    <w:p w14:paraId="79C94B08" w14:textId="77777777" w:rsidR="00F00D82" w:rsidRPr="00794A35" w:rsidRDefault="00585A53" w:rsidP="00F15BE2">
      <w:pPr>
        <w:pStyle w:val="ListeParagraf"/>
        <w:tabs>
          <w:tab w:val="left" w:pos="3500"/>
        </w:tabs>
        <w:spacing w:line="276" w:lineRule="auto"/>
        <w:ind w:left="0"/>
        <w:jc w:val="both"/>
        <w:rPr>
          <w:rFonts w:ascii="Times New Roman" w:hAnsi="Times New Roman" w:cs="Times New Roman"/>
          <w:color w:val="000000"/>
          <w:sz w:val="24"/>
          <w:szCs w:val="24"/>
        </w:rPr>
      </w:pPr>
      <w:r w:rsidRPr="00250533">
        <w:rPr>
          <w:rFonts w:ascii="Times New Roman" w:hAnsi="Times New Roman" w:cs="Times New Roman"/>
          <w:color w:val="000000"/>
          <w:sz w:val="24"/>
          <w:szCs w:val="24"/>
        </w:rPr>
        <w:t>(</w:t>
      </w:r>
      <w:r w:rsidR="0074340B">
        <w:rPr>
          <w:rFonts w:ascii="Times New Roman" w:hAnsi="Times New Roman" w:cs="Times New Roman"/>
          <w:color w:val="000000"/>
          <w:sz w:val="24"/>
          <w:szCs w:val="24"/>
        </w:rPr>
        <w:t>7</w:t>
      </w:r>
      <w:r w:rsidRPr="00250533">
        <w:rPr>
          <w:rFonts w:ascii="Times New Roman" w:hAnsi="Times New Roman" w:cs="Times New Roman"/>
          <w:color w:val="000000"/>
          <w:sz w:val="24"/>
          <w:szCs w:val="24"/>
        </w:rPr>
        <w:t>) Yurt</w:t>
      </w:r>
      <w:r w:rsidRPr="00C94AB1">
        <w:rPr>
          <w:rFonts w:ascii="Times New Roman" w:hAnsi="Times New Roman" w:cs="Times New Roman"/>
          <w:color w:val="000000"/>
          <w:sz w:val="24"/>
          <w:szCs w:val="24"/>
        </w:rPr>
        <w:t xml:space="preserve"> içi akad</w:t>
      </w:r>
      <w:r>
        <w:rPr>
          <w:rFonts w:ascii="Times New Roman" w:hAnsi="Times New Roman" w:cs="Times New Roman"/>
          <w:color w:val="000000"/>
          <w:sz w:val="24"/>
          <w:szCs w:val="24"/>
        </w:rPr>
        <w:t>emik danışmana ilişkin bilgileri,</w:t>
      </w:r>
      <w:r w:rsidRPr="00C94AB1">
        <w:rPr>
          <w:rFonts w:ascii="Times New Roman" w:hAnsi="Times New Roman" w:cs="Times New Roman"/>
          <w:color w:val="000000"/>
          <w:sz w:val="24"/>
          <w:szCs w:val="24"/>
        </w:rPr>
        <w:t xml:space="preserve"> bursluluğa hak kazanan öğrencilere ilişkin bilgiler</w:t>
      </w:r>
      <w:r>
        <w:rPr>
          <w:rFonts w:ascii="Times New Roman" w:hAnsi="Times New Roman" w:cs="Times New Roman"/>
          <w:color w:val="000000"/>
          <w:sz w:val="24"/>
          <w:szCs w:val="24"/>
        </w:rPr>
        <w:t>in</w:t>
      </w:r>
      <w:r w:rsidRPr="00C94A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Üniversiteye </w:t>
      </w:r>
      <w:r w:rsidRPr="00C94AB1">
        <w:rPr>
          <w:rFonts w:ascii="Times New Roman" w:hAnsi="Times New Roman" w:cs="Times New Roman"/>
          <w:color w:val="000000"/>
          <w:sz w:val="24"/>
          <w:szCs w:val="24"/>
        </w:rPr>
        <w:t>bildirildiği tarihten itibaren en geç bir</w:t>
      </w:r>
      <w:r>
        <w:rPr>
          <w:rFonts w:ascii="Times New Roman" w:hAnsi="Times New Roman" w:cs="Times New Roman"/>
          <w:color w:val="000000"/>
          <w:sz w:val="24"/>
          <w:szCs w:val="24"/>
        </w:rPr>
        <w:t xml:space="preserve"> (1) ay içinde </w:t>
      </w:r>
      <w:r w:rsidR="0074340B">
        <w:rPr>
          <w:rFonts w:ascii="Times New Roman" w:hAnsi="Times New Roman" w:cs="Times New Roman"/>
          <w:color w:val="000000"/>
          <w:sz w:val="24"/>
          <w:szCs w:val="24"/>
        </w:rPr>
        <w:t>Bakanlığa bildirmektir.</w:t>
      </w:r>
    </w:p>
    <w:p w14:paraId="3A506D9D" w14:textId="77777777" w:rsidR="00072AC4" w:rsidRPr="00072AC4" w:rsidRDefault="00072AC4" w:rsidP="00072AC4">
      <w:pPr>
        <w:pStyle w:val="AralkYok"/>
        <w:rPr>
          <w:rFonts w:ascii="Times New Roman" w:hAnsi="Times New Roman" w:cs="Times New Roman"/>
          <w:b/>
          <w:color w:val="auto"/>
          <w:sz w:val="16"/>
          <w:szCs w:val="16"/>
        </w:rPr>
      </w:pPr>
    </w:p>
    <w:p w14:paraId="3A89F5AE" w14:textId="77777777" w:rsidR="00F00D82" w:rsidRPr="00072AC4" w:rsidRDefault="00F00D82" w:rsidP="00072AC4">
      <w:pPr>
        <w:pStyle w:val="AralkYok"/>
        <w:rPr>
          <w:rFonts w:ascii="Times New Roman" w:hAnsi="Times New Roman" w:cs="Times New Roman"/>
          <w:b/>
          <w:color w:val="auto"/>
          <w:sz w:val="24"/>
          <w:szCs w:val="24"/>
        </w:rPr>
      </w:pPr>
      <w:r w:rsidRPr="00072AC4">
        <w:rPr>
          <w:rFonts w:ascii="Times New Roman" w:hAnsi="Times New Roman" w:cs="Times New Roman"/>
          <w:b/>
          <w:color w:val="auto"/>
          <w:sz w:val="24"/>
          <w:szCs w:val="24"/>
        </w:rPr>
        <w:t>Koordinatör</w:t>
      </w:r>
    </w:p>
    <w:p w14:paraId="59A2DF4A" w14:textId="77777777" w:rsidR="00794A35" w:rsidRDefault="005F01FD" w:rsidP="00F15BE2">
      <w:pPr>
        <w:spacing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MADDE 6</w:t>
      </w:r>
      <w:r w:rsidR="00F00D82">
        <w:rPr>
          <w:rFonts w:ascii="Times New Roman" w:hAnsi="Times New Roman" w:cs="Times New Roman"/>
          <w:b/>
          <w:color w:val="000000"/>
          <w:sz w:val="24"/>
          <w:szCs w:val="24"/>
        </w:rPr>
        <w:t>- (</w:t>
      </w:r>
      <w:r w:rsidR="00F00D82" w:rsidRPr="00B85106">
        <w:rPr>
          <w:rFonts w:ascii="Times New Roman" w:hAnsi="Times New Roman" w:cs="Times New Roman"/>
          <w:color w:val="000000"/>
          <w:sz w:val="24"/>
          <w:szCs w:val="24"/>
        </w:rPr>
        <w:t>1)</w:t>
      </w:r>
      <w:r w:rsidR="00F00D82">
        <w:rPr>
          <w:rFonts w:ascii="Times New Roman" w:hAnsi="Times New Roman" w:cs="Times New Roman"/>
          <w:b/>
          <w:color w:val="000000"/>
          <w:sz w:val="24"/>
          <w:szCs w:val="24"/>
        </w:rPr>
        <w:t xml:space="preserve"> </w:t>
      </w:r>
      <w:r w:rsidR="00F00D82">
        <w:rPr>
          <w:rFonts w:ascii="Times New Roman" w:hAnsi="Times New Roman" w:cs="Times New Roman"/>
          <w:color w:val="000000"/>
          <w:sz w:val="24"/>
          <w:szCs w:val="24"/>
        </w:rPr>
        <w:t xml:space="preserve">Koordinatör, </w:t>
      </w:r>
      <w:r w:rsidR="00F00D82" w:rsidRPr="00B85106">
        <w:rPr>
          <w:rFonts w:ascii="Times New Roman" w:hAnsi="Times New Roman" w:cs="Times New Roman"/>
          <w:color w:val="000000"/>
          <w:sz w:val="24"/>
          <w:szCs w:val="24"/>
        </w:rPr>
        <w:t>1416 sayıl</w:t>
      </w:r>
      <w:r w:rsidR="00F00D82">
        <w:rPr>
          <w:rFonts w:ascii="Times New Roman" w:hAnsi="Times New Roman" w:cs="Times New Roman"/>
          <w:color w:val="000000"/>
          <w:sz w:val="24"/>
          <w:szCs w:val="24"/>
        </w:rPr>
        <w:t>ı K</w:t>
      </w:r>
      <w:r w:rsidR="00F00D82" w:rsidRPr="00B85106">
        <w:rPr>
          <w:rFonts w:ascii="Times New Roman" w:hAnsi="Times New Roman" w:cs="Times New Roman"/>
          <w:color w:val="000000"/>
          <w:sz w:val="24"/>
          <w:szCs w:val="24"/>
        </w:rPr>
        <w:t>anun kapsamında öğrenim görmüş veya yurt dışı tecrübesi bul</w:t>
      </w:r>
      <w:r w:rsidR="00F00D82">
        <w:rPr>
          <w:rFonts w:ascii="Times New Roman" w:hAnsi="Times New Roman" w:cs="Times New Roman"/>
          <w:color w:val="000000"/>
          <w:sz w:val="24"/>
          <w:szCs w:val="24"/>
        </w:rPr>
        <w:t>unan öğretim üyeleri arasından Rektör tarafından görevlendirilir.</w:t>
      </w:r>
    </w:p>
    <w:p w14:paraId="585CF3DF" w14:textId="77777777" w:rsidR="00794A35" w:rsidRDefault="00072AC4" w:rsidP="00F15BE2">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Koordinatörün görev </w:t>
      </w:r>
      <w:r w:rsidR="00F00D82">
        <w:rPr>
          <w:rFonts w:ascii="Times New Roman" w:hAnsi="Times New Roman" w:cs="Times New Roman"/>
          <w:color w:val="000000"/>
          <w:sz w:val="24"/>
          <w:szCs w:val="24"/>
        </w:rPr>
        <w:t>süresi dört yıldır. Süresi</w:t>
      </w:r>
      <w:r w:rsidR="00F00D82" w:rsidRPr="00072AC4">
        <w:rPr>
          <w:rFonts w:ascii="Times New Roman" w:hAnsi="Times New Roman" w:cs="Times New Roman"/>
          <w:color w:val="000000"/>
          <w:sz w:val="16"/>
          <w:szCs w:val="16"/>
        </w:rPr>
        <w:t xml:space="preserve"> </w:t>
      </w:r>
      <w:r w:rsidR="00F00D82">
        <w:rPr>
          <w:rFonts w:ascii="Times New Roman" w:hAnsi="Times New Roman" w:cs="Times New Roman"/>
          <w:color w:val="000000"/>
          <w:sz w:val="24"/>
          <w:szCs w:val="24"/>
        </w:rPr>
        <w:t>biten</w:t>
      </w:r>
      <w:r w:rsidR="00F00D82" w:rsidRPr="00072AC4">
        <w:rPr>
          <w:rFonts w:ascii="Times New Roman" w:hAnsi="Times New Roman" w:cs="Times New Roman"/>
          <w:color w:val="000000"/>
          <w:sz w:val="16"/>
          <w:szCs w:val="16"/>
        </w:rPr>
        <w:t xml:space="preserve"> </w:t>
      </w:r>
      <w:r w:rsidR="00F00D82">
        <w:rPr>
          <w:rFonts w:ascii="Times New Roman" w:hAnsi="Times New Roman" w:cs="Times New Roman"/>
          <w:color w:val="000000"/>
          <w:sz w:val="24"/>
          <w:szCs w:val="24"/>
        </w:rPr>
        <w:t>koordinatör</w:t>
      </w:r>
      <w:r w:rsidR="00F00D82" w:rsidRPr="00072AC4">
        <w:rPr>
          <w:rFonts w:ascii="Times New Roman" w:hAnsi="Times New Roman" w:cs="Times New Roman"/>
          <w:color w:val="000000"/>
          <w:sz w:val="16"/>
          <w:szCs w:val="16"/>
        </w:rPr>
        <w:t xml:space="preserve"> </w:t>
      </w:r>
      <w:r w:rsidR="00F00D82">
        <w:rPr>
          <w:rFonts w:ascii="Times New Roman" w:hAnsi="Times New Roman" w:cs="Times New Roman"/>
          <w:color w:val="000000"/>
          <w:sz w:val="24"/>
          <w:szCs w:val="24"/>
        </w:rPr>
        <w:t>yeniden</w:t>
      </w:r>
      <w:r w:rsidR="00F00D82" w:rsidRPr="00072AC4">
        <w:rPr>
          <w:rFonts w:ascii="Times New Roman" w:hAnsi="Times New Roman" w:cs="Times New Roman"/>
          <w:color w:val="000000"/>
          <w:sz w:val="16"/>
          <w:szCs w:val="16"/>
        </w:rPr>
        <w:t xml:space="preserve"> </w:t>
      </w:r>
      <w:r w:rsidR="00F00D82">
        <w:rPr>
          <w:rFonts w:ascii="Times New Roman" w:hAnsi="Times New Roman" w:cs="Times New Roman"/>
          <w:color w:val="000000"/>
          <w:sz w:val="24"/>
          <w:szCs w:val="24"/>
        </w:rPr>
        <w:t>görevlendirilebilir.</w:t>
      </w:r>
    </w:p>
    <w:p w14:paraId="010491A0" w14:textId="77777777" w:rsidR="00F00D82" w:rsidRPr="00794A35" w:rsidRDefault="00F00D82" w:rsidP="00F15BE2">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gramStart"/>
      <w:r>
        <w:rPr>
          <w:rFonts w:ascii="Times New Roman" w:hAnsi="Times New Roman" w:cs="Times New Roman"/>
          <w:color w:val="000000"/>
          <w:sz w:val="24"/>
          <w:szCs w:val="24"/>
        </w:rPr>
        <w:t xml:space="preserve">Herhangi </w:t>
      </w:r>
      <w:r w:rsidR="00072A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bir</w:t>
      </w:r>
      <w:proofErr w:type="gramEnd"/>
      <w:r w:rsidR="00072A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nedenle </w:t>
      </w:r>
      <w:r w:rsidR="00072A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görev </w:t>
      </w:r>
      <w:r w:rsidR="00072A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süresi</w:t>
      </w:r>
      <w:r w:rsidR="00072A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dolmadan </w:t>
      </w:r>
      <w:r w:rsidR="00072A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koordinatörlük </w:t>
      </w:r>
      <w:r w:rsidR="00072A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görevinin </w:t>
      </w:r>
      <w:r w:rsidR="00072A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sona</w:t>
      </w:r>
      <w:r w:rsidR="00072A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ermesi durumunda aynı usulle yeniden koordinatör görevlendirilir.</w:t>
      </w:r>
    </w:p>
    <w:p w14:paraId="275351E9" w14:textId="77777777" w:rsidR="00072AC4" w:rsidRPr="00072AC4" w:rsidRDefault="00072AC4" w:rsidP="00083C06">
      <w:pPr>
        <w:pStyle w:val="ListeParagraf"/>
        <w:spacing w:line="276" w:lineRule="auto"/>
        <w:ind w:left="0"/>
        <w:jc w:val="both"/>
        <w:rPr>
          <w:rFonts w:ascii="Times New Roman" w:hAnsi="Times New Roman" w:cs="Times New Roman"/>
          <w:b/>
          <w:color w:val="000000"/>
          <w:sz w:val="16"/>
          <w:szCs w:val="16"/>
        </w:rPr>
      </w:pPr>
    </w:p>
    <w:p w14:paraId="427A269F" w14:textId="77777777" w:rsidR="00F00D82" w:rsidRPr="004F6548" w:rsidRDefault="00F00D82" w:rsidP="00083C06">
      <w:pPr>
        <w:pStyle w:val="ListeParagraf"/>
        <w:spacing w:line="276" w:lineRule="auto"/>
        <w:ind w:left="0"/>
        <w:jc w:val="both"/>
        <w:rPr>
          <w:rFonts w:ascii="Times New Roman" w:hAnsi="Times New Roman" w:cs="Times New Roman"/>
          <w:b/>
          <w:color w:val="000000"/>
          <w:sz w:val="24"/>
          <w:szCs w:val="24"/>
        </w:rPr>
      </w:pPr>
      <w:r w:rsidRPr="004F6548">
        <w:rPr>
          <w:rFonts w:ascii="Times New Roman" w:hAnsi="Times New Roman" w:cs="Times New Roman"/>
          <w:b/>
          <w:color w:val="000000"/>
          <w:sz w:val="24"/>
          <w:szCs w:val="24"/>
        </w:rPr>
        <w:t>Koordinatörün Görevleri</w:t>
      </w:r>
    </w:p>
    <w:p w14:paraId="632871F8" w14:textId="77777777" w:rsidR="00F00D82" w:rsidRPr="004F6548" w:rsidRDefault="005F01FD"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MADDE 7</w:t>
      </w:r>
      <w:r w:rsidR="00F00D82" w:rsidRPr="004F6548">
        <w:rPr>
          <w:rFonts w:ascii="Times New Roman" w:hAnsi="Times New Roman" w:cs="Times New Roman"/>
          <w:b/>
          <w:color w:val="000000"/>
          <w:sz w:val="24"/>
          <w:szCs w:val="24"/>
        </w:rPr>
        <w:t>-</w:t>
      </w:r>
      <w:r w:rsidR="00F00D82" w:rsidRPr="003B00E1">
        <w:rPr>
          <w:rFonts w:ascii="Tahoma" w:hAnsi="Tahoma" w:cs="Tahoma"/>
          <w:sz w:val="22"/>
          <w:szCs w:val="22"/>
        </w:rPr>
        <w:t xml:space="preserve"> </w:t>
      </w:r>
      <w:r w:rsidR="00F00D82" w:rsidRPr="004F6548">
        <w:rPr>
          <w:rFonts w:ascii="Tahoma" w:hAnsi="Tahoma" w:cs="Tahoma"/>
          <w:color w:val="auto"/>
          <w:sz w:val="22"/>
          <w:szCs w:val="22"/>
        </w:rPr>
        <w:t>(</w:t>
      </w:r>
      <w:r w:rsidR="00F00D82" w:rsidRPr="004F6548">
        <w:rPr>
          <w:rFonts w:ascii="Times New Roman" w:hAnsi="Times New Roman" w:cs="Times New Roman"/>
          <w:color w:val="000000"/>
          <w:sz w:val="24"/>
          <w:szCs w:val="24"/>
        </w:rPr>
        <w:t>1) Koordinatörün görevleri şunlardır:</w:t>
      </w:r>
    </w:p>
    <w:p w14:paraId="21A93546" w14:textId="77777777" w:rsidR="00F00D82" w:rsidRPr="004F6548" w:rsidRDefault="00F00D82" w:rsidP="00F15BE2">
      <w:pPr>
        <w:pStyle w:val="ListeParagraf"/>
        <w:spacing w:line="276" w:lineRule="auto"/>
        <w:ind w:left="0"/>
        <w:jc w:val="both"/>
        <w:rPr>
          <w:rFonts w:ascii="Times New Roman" w:hAnsi="Times New Roman" w:cs="Times New Roman"/>
          <w:color w:val="000000"/>
          <w:sz w:val="24"/>
          <w:szCs w:val="24"/>
        </w:rPr>
      </w:pPr>
      <w:r w:rsidRPr="004F6548">
        <w:rPr>
          <w:rFonts w:ascii="Times New Roman" w:hAnsi="Times New Roman" w:cs="Times New Roman"/>
          <w:color w:val="000000"/>
          <w:sz w:val="24"/>
          <w:szCs w:val="24"/>
        </w:rPr>
        <w:t>a) Koordinatörlüğü sevk ve idare etmek, koordinatörlük iş ve işlemlerini, kurumun amaç ve hedefleri doğrultusunda ekonomik, kaliteli, etkin ve verimli bir şekilde gerçekleştirmeye yönelik organizasyon ve iş planlaması yapmak, uygulamaları denetlemek, Koordinatörlüğün kuruluş amacı ve felsefesi doğrultusunda faaliyette bulunmak,</w:t>
      </w:r>
    </w:p>
    <w:p w14:paraId="736D93C5" w14:textId="77777777" w:rsidR="00F00D82" w:rsidRPr="004F6548" w:rsidRDefault="00F00D82"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4F6548">
        <w:rPr>
          <w:rFonts w:ascii="Times New Roman" w:hAnsi="Times New Roman" w:cs="Times New Roman"/>
          <w:color w:val="000000"/>
          <w:sz w:val="24"/>
          <w:szCs w:val="24"/>
        </w:rPr>
        <w:t>Kurum içi ve kurum dışında Koordinatörlüğü temsil etmek,</w:t>
      </w:r>
    </w:p>
    <w:p w14:paraId="4DCAE87F" w14:textId="77777777" w:rsidR="00F00D82" w:rsidRPr="004F6548" w:rsidRDefault="00F00D82"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072AC4">
        <w:rPr>
          <w:rFonts w:ascii="Times New Roman" w:hAnsi="Times New Roman" w:cs="Times New Roman"/>
          <w:color w:val="000000"/>
          <w:sz w:val="24"/>
          <w:szCs w:val="24"/>
        </w:rPr>
        <w:t xml:space="preserve"> </w:t>
      </w:r>
      <w:r w:rsidRPr="004F6548">
        <w:rPr>
          <w:rFonts w:ascii="Times New Roman" w:hAnsi="Times New Roman" w:cs="Times New Roman"/>
          <w:color w:val="000000"/>
          <w:sz w:val="24"/>
          <w:szCs w:val="24"/>
        </w:rPr>
        <w:t>Koordinatörlük çalışanları arasında eşgüdümü sağlamak, görev, yetki ve sorumluklarını belirlemek,</w:t>
      </w:r>
    </w:p>
    <w:p w14:paraId="7C463AC2" w14:textId="77777777" w:rsidR="00F00D82" w:rsidRPr="004F6548" w:rsidRDefault="00F00D82"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ç)</w:t>
      </w:r>
      <w:r w:rsidR="00072AC4">
        <w:rPr>
          <w:rFonts w:ascii="Times New Roman" w:hAnsi="Times New Roman" w:cs="Times New Roman"/>
          <w:color w:val="000000"/>
          <w:sz w:val="24"/>
          <w:szCs w:val="24"/>
        </w:rPr>
        <w:t xml:space="preserve"> </w:t>
      </w:r>
      <w:r w:rsidRPr="004F6548">
        <w:rPr>
          <w:rFonts w:ascii="Times New Roman" w:hAnsi="Times New Roman" w:cs="Times New Roman"/>
          <w:color w:val="000000"/>
          <w:sz w:val="24"/>
          <w:szCs w:val="24"/>
        </w:rPr>
        <w:t xml:space="preserve">Koordinatörlüğün </w:t>
      </w:r>
      <w:r>
        <w:rPr>
          <w:rFonts w:ascii="Times New Roman" w:hAnsi="Times New Roman" w:cs="Times New Roman"/>
          <w:color w:val="000000"/>
          <w:sz w:val="24"/>
          <w:szCs w:val="24"/>
        </w:rPr>
        <w:t xml:space="preserve">personel veya diğer </w:t>
      </w:r>
      <w:r w:rsidRPr="004F6548">
        <w:rPr>
          <w:rFonts w:ascii="Times New Roman" w:hAnsi="Times New Roman" w:cs="Times New Roman"/>
          <w:color w:val="000000"/>
          <w:sz w:val="24"/>
          <w:szCs w:val="24"/>
        </w:rPr>
        <w:t>ihtiyaçlarını belirle</w:t>
      </w:r>
      <w:r>
        <w:rPr>
          <w:rFonts w:ascii="Times New Roman" w:hAnsi="Times New Roman" w:cs="Times New Roman"/>
          <w:color w:val="000000"/>
          <w:sz w:val="24"/>
          <w:szCs w:val="24"/>
        </w:rPr>
        <w:t>mek</w:t>
      </w:r>
      <w:r w:rsidRPr="004F6548">
        <w:rPr>
          <w:rFonts w:ascii="Times New Roman" w:hAnsi="Times New Roman" w:cs="Times New Roman"/>
          <w:color w:val="000000"/>
          <w:sz w:val="24"/>
          <w:szCs w:val="24"/>
        </w:rPr>
        <w:t>,</w:t>
      </w:r>
    </w:p>
    <w:p w14:paraId="2D491086" w14:textId="77777777" w:rsidR="00F00D82" w:rsidRPr="004F6548" w:rsidRDefault="00F00D82"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072AC4">
        <w:rPr>
          <w:rFonts w:ascii="Times New Roman" w:hAnsi="Times New Roman" w:cs="Times New Roman"/>
          <w:color w:val="000000"/>
          <w:sz w:val="24"/>
          <w:szCs w:val="24"/>
        </w:rPr>
        <w:t xml:space="preserve"> </w:t>
      </w:r>
      <w:r w:rsidRPr="004F6548">
        <w:rPr>
          <w:rFonts w:ascii="Times New Roman" w:hAnsi="Times New Roman" w:cs="Times New Roman"/>
          <w:color w:val="000000"/>
          <w:sz w:val="24"/>
          <w:szCs w:val="24"/>
        </w:rPr>
        <w:t>Koordinatörlüğün her türlü taşınır mal işlemlerinin kontrolünü yapmak,</w:t>
      </w:r>
    </w:p>
    <w:p w14:paraId="670BBBD2" w14:textId="77777777" w:rsidR="00F00D82" w:rsidRDefault="00F00D82"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C94AB1">
        <w:t xml:space="preserve"> </w:t>
      </w:r>
      <w:proofErr w:type="gramStart"/>
      <w:r w:rsidRPr="00C94AB1">
        <w:rPr>
          <w:rFonts w:ascii="Times New Roman" w:hAnsi="Times New Roman" w:cs="Times New Roman"/>
          <w:color w:val="000000"/>
          <w:sz w:val="24"/>
          <w:szCs w:val="24"/>
        </w:rPr>
        <w:t>Koordinatörlük</w:t>
      </w:r>
      <w:r w:rsidR="00072AC4">
        <w:rPr>
          <w:rFonts w:ascii="Times New Roman" w:hAnsi="Times New Roman" w:cs="Times New Roman"/>
          <w:color w:val="000000"/>
          <w:sz w:val="24"/>
          <w:szCs w:val="24"/>
        </w:rPr>
        <w:t xml:space="preserve"> </w:t>
      </w:r>
      <w:r w:rsidRPr="00C94AB1">
        <w:rPr>
          <w:rFonts w:ascii="Times New Roman" w:hAnsi="Times New Roman" w:cs="Times New Roman"/>
          <w:color w:val="000000"/>
          <w:sz w:val="24"/>
          <w:szCs w:val="24"/>
        </w:rPr>
        <w:t xml:space="preserve"> tanıtım</w:t>
      </w:r>
      <w:proofErr w:type="gramEnd"/>
      <w:r w:rsidRPr="00C94AB1">
        <w:rPr>
          <w:rFonts w:ascii="Times New Roman" w:hAnsi="Times New Roman" w:cs="Times New Roman"/>
          <w:color w:val="000000"/>
          <w:sz w:val="24"/>
          <w:szCs w:val="24"/>
        </w:rPr>
        <w:t xml:space="preserve"> ve bilgilendirme</w:t>
      </w:r>
      <w:r w:rsidR="00072AC4">
        <w:rPr>
          <w:rFonts w:ascii="Times New Roman" w:hAnsi="Times New Roman" w:cs="Times New Roman"/>
          <w:color w:val="000000"/>
          <w:sz w:val="24"/>
          <w:szCs w:val="24"/>
        </w:rPr>
        <w:t xml:space="preserve"> </w:t>
      </w:r>
      <w:r w:rsidRPr="00C94AB1">
        <w:rPr>
          <w:rFonts w:ascii="Times New Roman" w:hAnsi="Times New Roman" w:cs="Times New Roman"/>
          <w:color w:val="000000"/>
          <w:sz w:val="24"/>
          <w:szCs w:val="24"/>
        </w:rPr>
        <w:t xml:space="preserve"> faaliyetlerinde</w:t>
      </w:r>
      <w:r w:rsidR="00072AC4">
        <w:rPr>
          <w:rFonts w:ascii="Times New Roman" w:hAnsi="Times New Roman" w:cs="Times New Roman"/>
          <w:color w:val="000000"/>
          <w:sz w:val="24"/>
          <w:szCs w:val="24"/>
        </w:rPr>
        <w:t xml:space="preserve"> </w:t>
      </w:r>
      <w:r w:rsidRPr="00C94AB1">
        <w:rPr>
          <w:rFonts w:ascii="Times New Roman" w:hAnsi="Times New Roman" w:cs="Times New Roman"/>
          <w:color w:val="000000"/>
          <w:sz w:val="24"/>
          <w:szCs w:val="24"/>
        </w:rPr>
        <w:t xml:space="preserve"> bulunarak </w:t>
      </w:r>
      <w:r w:rsidR="00072AC4">
        <w:rPr>
          <w:rFonts w:ascii="Times New Roman" w:hAnsi="Times New Roman" w:cs="Times New Roman"/>
          <w:color w:val="000000"/>
          <w:sz w:val="24"/>
          <w:szCs w:val="24"/>
        </w:rPr>
        <w:t xml:space="preserve"> </w:t>
      </w:r>
      <w:r w:rsidRPr="00C94AB1">
        <w:rPr>
          <w:rFonts w:ascii="Times New Roman" w:hAnsi="Times New Roman" w:cs="Times New Roman"/>
          <w:color w:val="000000"/>
          <w:sz w:val="24"/>
          <w:szCs w:val="24"/>
        </w:rPr>
        <w:t xml:space="preserve">burs </w:t>
      </w:r>
      <w:r w:rsidR="00072AC4">
        <w:rPr>
          <w:rFonts w:ascii="Times New Roman" w:hAnsi="Times New Roman" w:cs="Times New Roman"/>
          <w:color w:val="000000"/>
          <w:sz w:val="24"/>
          <w:szCs w:val="24"/>
        </w:rPr>
        <w:t xml:space="preserve"> </w:t>
      </w:r>
      <w:r w:rsidRPr="00C94AB1">
        <w:rPr>
          <w:rFonts w:ascii="Times New Roman" w:hAnsi="Times New Roman" w:cs="Times New Roman"/>
          <w:color w:val="000000"/>
          <w:sz w:val="24"/>
          <w:szCs w:val="24"/>
        </w:rPr>
        <w:t>programın</w:t>
      </w:r>
      <w:r>
        <w:rPr>
          <w:rFonts w:ascii="Times New Roman" w:hAnsi="Times New Roman" w:cs="Times New Roman"/>
          <w:color w:val="000000"/>
          <w:sz w:val="24"/>
          <w:szCs w:val="24"/>
        </w:rPr>
        <w:t>ın etkinliğini artırmaya çalışmak</w:t>
      </w:r>
      <w:r w:rsidRPr="00C94AB1">
        <w:rPr>
          <w:rFonts w:ascii="Times New Roman" w:hAnsi="Times New Roman" w:cs="Times New Roman"/>
          <w:color w:val="000000"/>
          <w:sz w:val="24"/>
          <w:szCs w:val="24"/>
        </w:rPr>
        <w:t>, kurum adına öğrenim gören öğrenciler için o</w:t>
      </w:r>
      <w:r>
        <w:rPr>
          <w:rFonts w:ascii="Times New Roman" w:hAnsi="Times New Roman" w:cs="Times New Roman"/>
          <w:color w:val="000000"/>
          <w:sz w:val="24"/>
          <w:szCs w:val="24"/>
        </w:rPr>
        <w:t>ryantasyon faaliyetleri düzenlemek</w:t>
      </w:r>
      <w:r w:rsidRPr="00C94AB1">
        <w:rPr>
          <w:rFonts w:ascii="Times New Roman" w:hAnsi="Times New Roman" w:cs="Times New Roman"/>
          <w:color w:val="000000"/>
          <w:sz w:val="24"/>
          <w:szCs w:val="24"/>
        </w:rPr>
        <w:t xml:space="preserve">, </w:t>
      </w:r>
    </w:p>
    <w:p w14:paraId="48314AA5" w14:textId="77777777" w:rsidR="00072AC4" w:rsidRPr="0074340B" w:rsidRDefault="00072AC4" w:rsidP="00F15BE2">
      <w:pPr>
        <w:pStyle w:val="ListeParagraf"/>
        <w:spacing w:line="276" w:lineRule="auto"/>
        <w:ind w:left="0"/>
        <w:jc w:val="both"/>
        <w:rPr>
          <w:rFonts w:ascii="Times New Roman" w:hAnsi="Times New Roman" w:cs="Times New Roman"/>
          <w:color w:val="000000"/>
          <w:sz w:val="24"/>
          <w:szCs w:val="24"/>
        </w:rPr>
      </w:pPr>
    </w:p>
    <w:p w14:paraId="2609703D" w14:textId="77777777" w:rsidR="00F00D82" w:rsidRPr="004F6548" w:rsidRDefault="0074340B"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w:t>
      </w:r>
      <w:r w:rsidR="00F00D82">
        <w:rPr>
          <w:rFonts w:ascii="Times New Roman" w:hAnsi="Times New Roman" w:cs="Times New Roman"/>
          <w:color w:val="000000"/>
          <w:sz w:val="24"/>
          <w:szCs w:val="24"/>
        </w:rPr>
        <w:t xml:space="preserve">) Koordinatörlüğün faaliyet raporlarını hazırlamak ve </w:t>
      </w:r>
      <w:r w:rsidR="00F00D82" w:rsidRPr="004F6548">
        <w:rPr>
          <w:rFonts w:ascii="Times New Roman" w:hAnsi="Times New Roman" w:cs="Times New Roman"/>
          <w:color w:val="000000"/>
          <w:sz w:val="24"/>
          <w:szCs w:val="24"/>
        </w:rPr>
        <w:t>üst yönetime sunmak,</w:t>
      </w:r>
    </w:p>
    <w:p w14:paraId="532394E6" w14:textId="77777777" w:rsidR="00F00D82" w:rsidRPr="004F6548" w:rsidRDefault="0074340B"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g</w:t>
      </w:r>
      <w:r w:rsidR="00F00D82">
        <w:rPr>
          <w:rFonts w:ascii="Times New Roman" w:hAnsi="Times New Roman" w:cs="Times New Roman"/>
          <w:color w:val="000000"/>
          <w:sz w:val="24"/>
          <w:szCs w:val="24"/>
        </w:rPr>
        <w:t>) Koordinatörlüğün</w:t>
      </w:r>
      <w:r w:rsidR="00F00D82" w:rsidRPr="004F6548">
        <w:rPr>
          <w:rFonts w:ascii="Times New Roman" w:hAnsi="Times New Roman" w:cs="Times New Roman"/>
          <w:color w:val="000000"/>
          <w:sz w:val="24"/>
          <w:szCs w:val="24"/>
        </w:rPr>
        <w:t xml:space="preserve"> web sitesinin kullanım amacına uygun ve güncel olmasını sağlamak,</w:t>
      </w:r>
    </w:p>
    <w:p w14:paraId="17141300" w14:textId="77777777" w:rsidR="00F00D82" w:rsidRDefault="0074340B"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ğ</w:t>
      </w:r>
      <w:r w:rsidR="00F00D82">
        <w:rPr>
          <w:rFonts w:ascii="Times New Roman" w:hAnsi="Times New Roman" w:cs="Times New Roman"/>
          <w:color w:val="000000"/>
          <w:sz w:val="24"/>
          <w:szCs w:val="24"/>
        </w:rPr>
        <w:t>)</w:t>
      </w:r>
      <w:r w:rsidR="00794A35">
        <w:rPr>
          <w:rFonts w:ascii="Times New Roman" w:hAnsi="Times New Roman" w:cs="Times New Roman"/>
          <w:color w:val="000000"/>
          <w:sz w:val="24"/>
          <w:szCs w:val="24"/>
        </w:rPr>
        <w:t xml:space="preserve"> </w:t>
      </w:r>
      <w:r w:rsidR="00F00D82" w:rsidRPr="004F6548">
        <w:rPr>
          <w:rFonts w:ascii="Times New Roman" w:hAnsi="Times New Roman" w:cs="Times New Roman"/>
          <w:color w:val="000000"/>
          <w:sz w:val="24"/>
          <w:szCs w:val="24"/>
        </w:rPr>
        <w:t>Rektör tarafından ve</w:t>
      </w:r>
      <w:r w:rsidR="00794A35">
        <w:rPr>
          <w:rFonts w:ascii="Times New Roman" w:hAnsi="Times New Roman" w:cs="Times New Roman"/>
          <w:color w:val="000000"/>
          <w:sz w:val="24"/>
          <w:szCs w:val="24"/>
        </w:rPr>
        <w:t>rilen benzer görevleri yürütmektir.</w:t>
      </w:r>
    </w:p>
    <w:p w14:paraId="78299980" w14:textId="77777777" w:rsidR="00794A35" w:rsidRDefault="00F00D82"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Koordinatör, </w:t>
      </w:r>
      <w:r w:rsidRPr="00C94AB1">
        <w:rPr>
          <w:rFonts w:ascii="Times New Roman" w:hAnsi="Times New Roman" w:cs="Times New Roman"/>
          <w:color w:val="000000"/>
          <w:sz w:val="24"/>
          <w:szCs w:val="24"/>
        </w:rPr>
        <w:t>koordinatörlü</w:t>
      </w:r>
      <w:r>
        <w:rPr>
          <w:rFonts w:ascii="Times New Roman" w:hAnsi="Times New Roman" w:cs="Times New Roman"/>
          <w:color w:val="000000"/>
          <w:sz w:val="24"/>
          <w:szCs w:val="24"/>
        </w:rPr>
        <w:t xml:space="preserve">ğe </w:t>
      </w:r>
      <w:r w:rsidRPr="00C94AB1">
        <w:rPr>
          <w:rFonts w:ascii="Times New Roman" w:hAnsi="Times New Roman" w:cs="Times New Roman"/>
          <w:color w:val="000000"/>
          <w:sz w:val="24"/>
          <w:szCs w:val="24"/>
        </w:rPr>
        <w:t>verilen görevler ile zorunlu ve/veya yurt içi akademik danışman görevlendirilmesinin henüz yapılmadığı durumlarda, ilgili birim veya bölümün görüşünü alarak yurt içi akademik danışmanın görevlerini yerine getirmekle yükümlüdür.</w:t>
      </w:r>
    </w:p>
    <w:p w14:paraId="6EF2ADAC" w14:textId="77777777" w:rsidR="00F00D82" w:rsidRPr="00794A35" w:rsidRDefault="00D84F67" w:rsidP="00F15BE2">
      <w:pPr>
        <w:pStyle w:val="ListeParagraf"/>
        <w:spacing w:line="276" w:lineRule="auto"/>
        <w:ind w:left="0"/>
        <w:jc w:val="both"/>
        <w:rPr>
          <w:rFonts w:ascii="Times New Roman" w:hAnsi="Times New Roman" w:cs="Times New Roman"/>
          <w:color w:val="000000"/>
          <w:sz w:val="24"/>
          <w:szCs w:val="24"/>
        </w:rPr>
      </w:pPr>
      <w:r w:rsidRPr="00D84F67">
        <w:rPr>
          <w:rFonts w:ascii="Times New Roman" w:hAnsi="Times New Roman" w:cs="Times New Roman"/>
          <w:color w:val="000000"/>
          <w:sz w:val="24"/>
          <w:szCs w:val="24"/>
        </w:rPr>
        <w:t xml:space="preserve">(3) Koordinatör, bu yönerge ve ilgili mevzuatta belirtilen </w:t>
      </w:r>
      <w:r w:rsidR="005F01FD">
        <w:rPr>
          <w:rFonts w:ascii="Times New Roman" w:hAnsi="Times New Roman" w:cs="Times New Roman"/>
          <w:color w:val="000000"/>
          <w:sz w:val="24"/>
          <w:szCs w:val="24"/>
        </w:rPr>
        <w:t xml:space="preserve">görevlerinden dolayı </w:t>
      </w:r>
      <w:r w:rsidRPr="00D84F67">
        <w:rPr>
          <w:rFonts w:ascii="Times New Roman" w:hAnsi="Times New Roman" w:cs="Times New Roman"/>
          <w:color w:val="000000"/>
          <w:sz w:val="24"/>
          <w:szCs w:val="24"/>
        </w:rPr>
        <w:t>ilgili rektör yardımcısına karşı sorumludur.</w:t>
      </w:r>
    </w:p>
    <w:p w14:paraId="6EFD8828" w14:textId="77777777" w:rsidR="00434F05" w:rsidRPr="00072AC4" w:rsidRDefault="00434F05" w:rsidP="00F15BE2">
      <w:pPr>
        <w:pStyle w:val="ListeParagraf"/>
        <w:spacing w:line="276" w:lineRule="auto"/>
        <w:ind w:left="0"/>
        <w:jc w:val="both"/>
        <w:rPr>
          <w:rFonts w:ascii="Times New Roman" w:hAnsi="Times New Roman" w:cs="Times New Roman"/>
          <w:b/>
          <w:color w:val="000000"/>
          <w:sz w:val="16"/>
          <w:szCs w:val="16"/>
        </w:rPr>
      </w:pPr>
    </w:p>
    <w:p w14:paraId="0F5D5D4C" w14:textId="77777777" w:rsidR="000959CC" w:rsidRPr="00083C06" w:rsidRDefault="0074340B" w:rsidP="00083C06">
      <w:pPr>
        <w:pStyle w:val="AralkYok"/>
        <w:rPr>
          <w:rFonts w:ascii="Times New Roman" w:hAnsi="Times New Roman" w:cs="Times New Roman"/>
          <w:b/>
          <w:color w:val="auto"/>
          <w:sz w:val="24"/>
          <w:szCs w:val="24"/>
        </w:rPr>
      </w:pPr>
      <w:r w:rsidRPr="00083C06">
        <w:rPr>
          <w:rFonts w:ascii="Times New Roman" w:hAnsi="Times New Roman" w:cs="Times New Roman"/>
          <w:b/>
          <w:color w:val="auto"/>
          <w:sz w:val="24"/>
          <w:szCs w:val="24"/>
        </w:rPr>
        <w:t>Yurt İçi Akademik Danışman</w:t>
      </w:r>
    </w:p>
    <w:p w14:paraId="0BD0DC58" w14:textId="77777777" w:rsidR="0074340B" w:rsidRPr="0074340B" w:rsidRDefault="005F01FD" w:rsidP="00F15BE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MADDE 8</w:t>
      </w:r>
      <w:r w:rsidR="0074340B">
        <w:rPr>
          <w:rFonts w:ascii="Times New Roman" w:hAnsi="Times New Roman" w:cs="Times New Roman"/>
          <w:color w:val="000000"/>
          <w:sz w:val="24"/>
          <w:szCs w:val="24"/>
        </w:rPr>
        <w:t xml:space="preserve">- (1) Üniversite adına yurt dışına gönderilmeye hak kazanan öğrenciler için en az doktora derecesine </w:t>
      </w:r>
      <w:r w:rsidR="0074340B" w:rsidRPr="0074340B">
        <w:rPr>
          <w:rFonts w:ascii="Times New Roman" w:hAnsi="Times New Roman" w:cs="Times New Roman"/>
          <w:color w:val="000000"/>
          <w:sz w:val="24"/>
          <w:szCs w:val="24"/>
        </w:rPr>
        <w:t>sahip bir öğretim elemanı</w:t>
      </w:r>
      <w:r w:rsidR="007E5EAA">
        <w:rPr>
          <w:rFonts w:ascii="Times New Roman" w:hAnsi="Times New Roman" w:cs="Times New Roman"/>
          <w:color w:val="000000"/>
          <w:sz w:val="24"/>
          <w:szCs w:val="24"/>
        </w:rPr>
        <w:t xml:space="preserve">, ilgili Bölüm Başkanlığı tarafından </w:t>
      </w:r>
      <w:r w:rsidR="0074340B" w:rsidRPr="0074340B">
        <w:rPr>
          <w:rFonts w:ascii="Times New Roman" w:hAnsi="Times New Roman" w:cs="Times New Roman"/>
          <w:color w:val="000000"/>
          <w:sz w:val="24"/>
          <w:szCs w:val="24"/>
        </w:rPr>
        <w:t>yurt içi akademik danışman</w:t>
      </w:r>
      <w:r w:rsidR="0074340B">
        <w:rPr>
          <w:rFonts w:ascii="Times New Roman" w:hAnsi="Times New Roman" w:cs="Times New Roman"/>
          <w:color w:val="000000"/>
          <w:sz w:val="24"/>
          <w:szCs w:val="24"/>
        </w:rPr>
        <w:t xml:space="preserve"> </w:t>
      </w:r>
      <w:r w:rsidR="00D84F67">
        <w:rPr>
          <w:rFonts w:ascii="Times New Roman" w:hAnsi="Times New Roman" w:cs="Times New Roman"/>
          <w:color w:val="000000"/>
          <w:sz w:val="24"/>
          <w:szCs w:val="24"/>
        </w:rPr>
        <w:t>olarak görevlendirilir</w:t>
      </w:r>
      <w:r w:rsidR="0074340B" w:rsidRPr="0074340B">
        <w:rPr>
          <w:rFonts w:ascii="Times New Roman" w:hAnsi="Times New Roman" w:cs="Times New Roman"/>
          <w:color w:val="000000"/>
          <w:sz w:val="24"/>
          <w:szCs w:val="24"/>
        </w:rPr>
        <w:t>.</w:t>
      </w:r>
    </w:p>
    <w:p w14:paraId="66A1C421" w14:textId="77777777" w:rsidR="00846A16" w:rsidRPr="00072AC4" w:rsidRDefault="00846A16" w:rsidP="00F15BE2">
      <w:pPr>
        <w:pStyle w:val="ListeParagraf"/>
        <w:spacing w:line="276" w:lineRule="auto"/>
        <w:ind w:left="0"/>
        <w:jc w:val="both"/>
        <w:rPr>
          <w:rFonts w:ascii="Times New Roman" w:hAnsi="Times New Roman" w:cs="Times New Roman"/>
          <w:b/>
          <w:color w:val="000000"/>
          <w:sz w:val="26"/>
          <w:szCs w:val="26"/>
        </w:rPr>
      </w:pPr>
    </w:p>
    <w:p w14:paraId="66EE0D9D" w14:textId="77777777" w:rsidR="00434F05" w:rsidRDefault="00434F05" w:rsidP="00F15BE2">
      <w:pPr>
        <w:pStyle w:val="ListeParagraf"/>
        <w:spacing w:line="276" w:lineRule="auto"/>
        <w:ind w:left="0"/>
        <w:jc w:val="both"/>
        <w:rPr>
          <w:rFonts w:ascii="Times New Roman" w:hAnsi="Times New Roman" w:cs="Times New Roman"/>
          <w:b/>
          <w:color w:val="000000"/>
          <w:sz w:val="24"/>
          <w:szCs w:val="24"/>
        </w:rPr>
      </w:pPr>
      <w:r w:rsidRPr="000C553E">
        <w:rPr>
          <w:rFonts w:ascii="Times New Roman" w:hAnsi="Times New Roman" w:cs="Times New Roman"/>
          <w:b/>
          <w:color w:val="000000"/>
          <w:sz w:val="24"/>
          <w:szCs w:val="24"/>
        </w:rPr>
        <w:t>Yurt İçi Akademik Danışmanın Görevleri</w:t>
      </w:r>
    </w:p>
    <w:p w14:paraId="558D21E4" w14:textId="77777777" w:rsidR="0074340B" w:rsidRPr="00D84F67" w:rsidRDefault="00D84F67" w:rsidP="00F15BE2">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M</w:t>
      </w:r>
      <w:r w:rsidR="005F01FD">
        <w:rPr>
          <w:rFonts w:ascii="Times New Roman" w:hAnsi="Times New Roman" w:cs="Times New Roman"/>
          <w:b/>
          <w:color w:val="000000"/>
          <w:sz w:val="24"/>
          <w:szCs w:val="24"/>
        </w:rPr>
        <w:t>ADDE 9</w:t>
      </w:r>
      <w:r>
        <w:rPr>
          <w:rFonts w:ascii="Times New Roman" w:hAnsi="Times New Roman" w:cs="Times New Roman"/>
          <w:b/>
          <w:color w:val="000000"/>
          <w:sz w:val="24"/>
          <w:szCs w:val="24"/>
        </w:rPr>
        <w:t xml:space="preserve">- </w:t>
      </w:r>
      <w:r w:rsidR="0074340B" w:rsidRPr="00D84F67">
        <w:rPr>
          <w:rFonts w:ascii="Times New Roman" w:hAnsi="Times New Roman" w:cs="Times New Roman"/>
          <w:color w:val="000000"/>
          <w:sz w:val="24"/>
          <w:szCs w:val="24"/>
        </w:rPr>
        <w:t>(1) Yurt içi akademik danışmanın görevleri şunlardır:</w:t>
      </w:r>
    </w:p>
    <w:p w14:paraId="225A0A36" w14:textId="77777777" w:rsidR="00434F05" w:rsidRPr="00D84F67" w:rsidRDefault="00D84F67" w:rsidP="00072AC4">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 Öğrencileri üniversite</w:t>
      </w:r>
      <w:r w:rsidR="00434F05" w:rsidRPr="00D84F67">
        <w:rPr>
          <w:rFonts w:ascii="Times New Roman" w:hAnsi="Times New Roman" w:cs="Times New Roman"/>
          <w:color w:val="000000"/>
          <w:sz w:val="24"/>
          <w:szCs w:val="24"/>
        </w:rPr>
        <w:t>, birim ve bölüm hakkında bilgilendirmek,</w:t>
      </w:r>
    </w:p>
    <w:p w14:paraId="7346800C" w14:textId="77777777" w:rsidR="00434F05" w:rsidRPr="00D84F67" w:rsidRDefault="00D84F67" w:rsidP="00072AC4">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434F05" w:rsidRPr="00D84F67">
        <w:rPr>
          <w:rFonts w:ascii="Times New Roman" w:hAnsi="Times New Roman" w:cs="Times New Roman"/>
          <w:color w:val="000000"/>
          <w:sz w:val="24"/>
          <w:szCs w:val="24"/>
        </w:rPr>
        <w:t>Öğrencilerin akademik gelişim raporlarını değerlendirmek,</w:t>
      </w:r>
    </w:p>
    <w:p w14:paraId="72AB42AB" w14:textId="77777777" w:rsidR="00434F05" w:rsidRPr="00D84F67" w:rsidRDefault="00D84F67" w:rsidP="00072AC4">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434F05" w:rsidRPr="00D84F67">
        <w:rPr>
          <w:rFonts w:ascii="Times New Roman" w:hAnsi="Times New Roman" w:cs="Times New Roman"/>
          <w:color w:val="000000"/>
          <w:sz w:val="24"/>
          <w:szCs w:val="24"/>
        </w:rPr>
        <w:t>Öğrencilerin yurt dışındaki öğrenime başlama sürecinde görüş bildirmek,</w:t>
      </w:r>
    </w:p>
    <w:p w14:paraId="2F299322" w14:textId="77777777" w:rsidR="00434F05" w:rsidRPr="00D84F67" w:rsidRDefault="00D84F67" w:rsidP="00072AC4">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ç) </w:t>
      </w:r>
      <w:r w:rsidR="00434F05" w:rsidRPr="00D84F67">
        <w:rPr>
          <w:rFonts w:ascii="Times New Roman" w:hAnsi="Times New Roman" w:cs="Times New Roman"/>
          <w:color w:val="000000"/>
          <w:sz w:val="24"/>
          <w:szCs w:val="24"/>
        </w:rPr>
        <w:t>Öğrencilerin yurt dışındaki öğrenim aşamalarını ve alacağı dersleri gösteren öğrenim planları hakkında görüş bildirmek,</w:t>
      </w:r>
    </w:p>
    <w:p w14:paraId="68FE4050" w14:textId="77777777" w:rsidR="00434F05" w:rsidRPr="00D84F67" w:rsidRDefault="00D84F67" w:rsidP="00072AC4">
      <w:pPr>
        <w:pStyle w:val="ListeParagraf"/>
        <w:spacing w:line="276" w:lineRule="auto"/>
        <w:ind w:left="0"/>
        <w:jc w:val="both"/>
        <w:rPr>
          <w:rFonts w:ascii="Times New Roman" w:hAnsi="Times New Roman" w:cs="Times New Roman"/>
          <w:color w:val="000000"/>
          <w:sz w:val="24"/>
          <w:szCs w:val="24"/>
        </w:rPr>
      </w:pPr>
      <w:r w:rsidRPr="00D84F67">
        <w:rPr>
          <w:rFonts w:ascii="Times New Roman" w:hAnsi="Times New Roman" w:cs="Times New Roman"/>
          <w:color w:val="000000"/>
          <w:sz w:val="24"/>
          <w:szCs w:val="24"/>
        </w:rPr>
        <w:t xml:space="preserve">d) </w:t>
      </w:r>
      <w:r w:rsidR="00434F05" w:rsidRPr="00D84F67">
        <w:rPr>
          <w:rFonts w:ascii="Times New Roman" w:hAnsi="Times New Roman" w:cs="Times New Roman"/>
          <w:color w:val="000000"/>
          <w:sz w:val="24"/>
          <w:szCs w:val="24"/>
        </w:rPr>
        <w:t>Yurt dışındaki üniversitelerden kabu</w:t>
      </w:r>
      <w:r>
        <w:rPr>
          <w:rFonts w:ascii="Times New Roman" w:hAnsi="Times New Roman" w:cs="Times New Roman"/>
          <w:color w:val="000000"/>
          <w:sz w:val="24"/>
          <w:szCs w:val="24"/>
        </w:rPr>
        <w:t>l alma sürecinde Üniversitenin</w:t>
      </w:r>
      <w:r w:rsidR="00434F05" w:rsidRPr="00D84F67">
        <w:rPr>
          <w:rFonts w:ascii="Times New Roman" w:hAnsi="Times New Roman" w:cs="Times New Roman"/>
          <w:color w:val="000000"/>
          <w:sz w:val="24"/>
          <w:szCs w:val="24"/>
        </w:rPr>
        <w:t xml:space="preserve"> ihtiyaçları doğrultusunda öğrencilere rehberlik yapmak,</w:t>
      </w:r>
    </w:p>
    <w:p w14:paraId="7CF62968" w14:textId="77777777" w:rsidR="00794A35" w:rsidRDefault="00D84F67" w:rsidP="00072AC4">
      <w:pPr>
        <w:pStyle w:val="ListeParagraf"/>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sidR="00434F05" w:rsidRPr="00D84F67">
        <w:rPr>
          <w:rFonts w:ascii="Times New Roman" w:hAnsi="Times New Roman" w:cs="Times New Roman"/>
          <w:color w:val="000000"/>
          <w:sz w:val="24"/>
          <w:szCs w:val="24"/>
        </w:rPr>
        <w:t xml:space="preserve">Öğrencilerin niyet mektubu, araştırma ve tez önerilerinin hazırlanması ile tez </w:t>
      </w:r>
      <w:r w:rsidR="00794A35" w:rsidRPr="00D84F67">
        <w:rPr>
          <w:rFonts w:ascii="Times New Roman" w:hAnsi="Times New Roman" w:cs="Times New Roman"/>
          <w:color w:val="000000"/>
          <w:sz w:val="24"/>
          <w:szCs w:val="24"/>
        </w:rPr>
        <w:t>ve konularının</w:t>
      </w:r>
      <w:r>
        <w:rPr>
          <w:rFonts w:ascii="Times New Roman" w:hAnsi="Times New Roman" w:cs="Times New Roman"/>
          <w:color w:val="000000"/>
          <w:sz w:val="24"/>
          <w:szCs w:val="24"/>
        </w:rPr>
        <w:t xml:space="preserve"> Üniversitenin</w:t>
      </w:r>
      <w:r w:rsidR="00434F05" w:rsidRPr="00D84F67">
        <w:rPr>
          <w:rFonts w:ascii="Times New Roman" w:hAnsi="Times New Roman" w:cs="Times New Roman"/>
          <w:color w:val="000000"/>
          <w:sz w:val="24"/>
          <w:szCs w:val="24"/>
        </w:rPr>
        <w:t xml:space="preserve"> ihtiyaçları doğrultusunda belirlenmesi hususlarında rehberlik etmektir.</w:t>
      </w:r>
    </w:p>
    <w:p w14:paraId="0A9F6DA6" w14:textId="77777777" w:rsidR="005F01FD" w:rsidRPr="00794A35" w:rsidRDefault="005F01FD" w:rsidP="00F15BE2">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Yurt içi akademik danışman</w:t>
      </w:r>
      <w:r w:rsidRPr="00D84F67">
        <w:rPr>
          <w:rFonts w:ascii="Times New Roman" w:hAnsi="Times New Roman" w:cs="Times New Roman"/>
          <w:color w:val="000000"/>
          <w:sz w:val="24"/>
          <w:szCs w:val="24"/>
        </w:rPr>
        <w:t xml:space="preserve">, bu yönerge ve ilgili mevzuatta belirtilen </w:t>
      </w:r>
      <w:r>
        <w:rPr>
          <w:rFonts w:ascii="Times New Roman" w:hAnsi="Times New Roman" w:cs="Times New Roman"/>
          <w:color w:val="000000"/>
          <w:sz w:val="24"/>
          <w:szCs w:val="24"/>
        </w:rPr>
        <w:t xml:space="preserve">görevlerinden dolayı </w:t>
      </w:r>
      <w:r w:rsidRPr="00D84F67">
        <w:rPr>
          <w:rFonts w:ascii="Times New Roman" w:hAnsi="Times New Roman" w:cs="Times New Roman"/>
          <w:color w:val="000000"/>
          <w:sz w:val="24"/>
          <w:szCs w:val="24"/>
        </w:rPr>
        <w:t>ilgili rektör yardımcısına karşı sorumludur.</w:t>
      </w:r>
    </w:p>
    <w:p w14:paraId="213E3E51" w14:textId="77777777" w:rsidR="005F01FD" w:rsidRDefault="005F01FD" w:rsidP="00F15BE2">
      <w:pPr>
        <w:pStyle w:val="ListeParagraf"/>
        <w:spacing w:line="276" w:lineRule="auto"/>
        <w:ind w:left="0"/>
        <w:jc w:val="both"/>
        <w:rPr>
          <w:rFonts w:ascii="Times New Roman" w:hAnsi="Times New Roman" w:cs="Times New Roman"/>
          <w:color w:val="000000"/>
          <w:sz w:val="24"/>
          <w:szCs w:val="24"/>
        </w:rPr>
      </w:pPr>
    </w:p>
    <w:p w14:paraId="6BE96810" w14:textId="77777777" w:rsidR="00794A35" w:rsidRDefault="00794A35" w:rsidP="00F15BE2">
      <w:pPr>
        <w:pStyle w:val="ListeParagraf"/>
        <w:spacing w:line="276" w:lineRule="auto"/>
        <w:ind w:left="0"/>
        <w:jc w:val="both"/>
        <w:rPr>
          <w:rFonts w:ascii="Times New Roman" w:hAnsi="Times New Roman" w:cs="Times New Roman"/>
          <w:color w:val="000000"/>
          <w:sz w:val="24"/>
          <w:szCs w:val="24"/>
        </w:rPr>
      </w:pPr>
    </w:p>
    <w:p w14:paraId="744A2851" w14:textId="77777777" w:rsidR="00040EC2" w:rsidRDefault="005F01FD" w:rsidP="00072AC4">
      <w:pPr>
        <w:pStyle w:val="ListeParagraf"/>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ÜÇÜNCÜ</w:t>
      </w:r>
      <w:r w:rsidR="00040EC2">
        <w:rPr>
          <w:rFonts w:ascii="Times New Roman" w:hAnsi="Times New Roman" w:cs="Times New Roman"/>
          <w:b/>
          <w:color w:val="000000"/>
          <w:sz w:val="24"/>
          <w:szCs w:val="24"/>
        </w:rPr>
        <w:t xml:space="preserve"> BÖLÜM</w:t>
      </w:r>
    </w:p>
    <w:p w14:paraId="5BF9AB07" w14:textId="77777777" w:rsidR="00040EC2" w:rsidRDefault="00040EC2" w:rsidP="00072AC4">
      <w:pPr>
        <w:pStyle w:val="ListeParagraf"/>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Yürürlük ve Yürütme</w:t>
      </w:r>
    </w:p>
    <w:p w14:paraId="14231246" w14:textId="77777777" w:rsidR="00040EC2" w:rsidRDefault="00040EC2" w:rsidP="00F15BE2">
      <w:pPr>
        <w:pStyle w:val="ListeParagraf"/>
        <w:spacing w:line="276" w:lineRule="auto"/>
        <w:ind w:left="0"/>
        <w:jc w:val="both"/>
        <w:rPr>
          <w:rFonts w:ascii="Times New Roman" w:hAnsi="Times New Roman" w:cs="Times New Roman"/>
          <w:color w:val="000000"/>
          <w:sz w:val="24"/>
          <w:szCs w:val="24"/>
        </w:rPr>
      </w:pPr>
    </w:p>
    <w:p w14:paraId="2080BC08" w14:textId="77777777" w:rsidR="00434F05" w:rsidRPr="00072AC4" w:rsidRDefault="00434F05" w:rsidP="00072AC4">
      <w:pPr>
        <w:pStyle w:val="AralkYok"/>
        <w:rPr>
          <w:rFonts w:ascii="Times New Roman" w:hAnsi="Times New Roman" w:cs="Times New Roman"/>
          <w:b/>
          <w:color w:val="auto"/>
          <w:sz w:val="24"/>
          <w:szCs w:val="24"/>
        </w:rPr>
      </w:pPr>
      <w:r w:rsidRPr="00072AC4">
        <w:rPr>
          <w:rFonts w:ascii="Times New Roman" w:hAnsi="Times New Roman" w:cs="Times New Roman"/>
          <w:b/>
          <w:color w:val="auto"/>
          <w:sz w:val="24"/>
          <w:szCs w:val="24"/>
        </w:rPr>
        <w:t>Yürürlük</w:t>
      </w:r>
    </w:p>
    <w:p w14:paraId="05BA4604" w14:textId="77777777" w:rsidR="00434F05" w:rsidRDefault="005F01FD" w:rsidP="00F15BE2">
      <w:pPr>
        <w:spacing w:line="276" w:lineRule="auto"/>
        <w:jc w:val="both"/>
        <w:rPr>
          <w:rFonts w:ascii="Times New Roman" w:hAnsi="Times New Roman" w:cs="Times New Roman"/>
          <w:sz w:val="24"/>
          <w:szCs w:val="24"/>
        </w:rPr>
      </w:pPr>
      <w:r w:rsidRPr="005F01FD">
        <w:rPr>
          <w:rFonts w:ascii="Times New Roman" w:hAnsi="Times New Roman" w:cs="Times New Roman"/>
          <w:b/>
          <w:color w:val="auto"/>
          <w:sz w:val="24"/>
          <w:szCs w:val="24"/>
        </w:rPr>
        <w:t>MADDE 10</w:t>
      </w:r>
      <w:r w:rsidR="00434F05" w:rsidRPr="005F01FD">
        <w:rPr>
          <w:rFonts w:ascii="Times New Roman" w:hAnsi="Times New Roman" w:cs="Times New Roman"/>
          <w:b/>
          <w:color w:val="auto"/>
          <w:sz w:val="24"/>
          <w:szCs w:val="24"/>
        </w:rPr>
        <w:t>-</w:t>
      </w:r>
      <w:r w:rsidRPr="005F01FD">
        <w:rPr>
          <w:rFonts w:ascii="Times New Roman" w:hAnsi="Times New Roman" w:cs="Times New Roman"/>
          <w:b/>
          <w:color w:val="auto"/>
          <w:sz w:val="24"/>
          <w:szCs w:val="24"/>
        </w:rPr>
        <w:t xml:space="preserve"> </w:t>
      </w:r>
      <w:r w:rsidRPr="005F01FD">
        <w:rPr>
          <w:rFonts w:ascii="Times New Roman" w:hAnsi="Times New Roman" w:cs="Times New Roman"/>
          <w:color w:val="auto"/>
          <w:sz w:val="24"/>
          <w:szCs w:val="24"/>
        </w:rPr>
        <w:t>(1)</w:t>
      </w:r>
      <w:r w:rsidR="00434F05" w:rsidRPr="005F01FD">
        <w:rPr>
          <w:rFonts w:ascii="Times New Roman" w:hAnsi="Times New Roman" w:cs="Times New Roman"/>
          <w:color w:val="auto"/>
          <w:sz w:val="24"/>
          <w:szCs w:val="24"/>
        </w:rPr>
        <w:t xml:space="preserve"> Bu yönerge, Yıldız</w:t>
      </w:r>
      <w:r w:rsidRPr="005F01FD">
        <w:rPr>
          <w:rFonts w:ascii="Times New Roman" w:hAnsi="Times New Roman" w:cs="Times New Roman"/>
          <w:color w:val="auto"/>
          <w:sz w:val="24"/>
          <w:szCs w:val="24"/>
        </w:rPr>
        <w:t xml:space="preserve"> Teknik Üniversitesi Senatosu tarafından</w:t>
      </w:r>
      <w:r w:rsidR="00434F05" w:rsidRPr="005F01FD">
        <w:rPr>
          <w:rFonts w:ascii="Times New Roman" w:hAnsi="Times New Roman" w:cs="Times New Roman"/>
          <w:color w:val="auto"/>
          <w:sz w:val="24"/>
          <w:szCs w:val="24"/>
        </w:rPr>
        <w:t xml:space="preserve"> onaylandığı tarihten itibaren yürürlüğe girer.</w:t>
      </w:r>
    </w:p>
    <w:p w14:paraId="561CC964" w14:textId="77777777" w:rsidR="00072AC4" w:rsidRPr="00072AC4" w:rsidRDefault="00072AC4" w:rsidP="00072AC4">
      <w:pPr>
        <w:pStyle w:val="AralkYok"/>
        <w:rPr>
          <w:rFonts w:ascii="Times New Roman" w:hAnsi="Times New Roman" w:cs="Times New Roman"/>
          <w:b/>
          <w:color w:val="auto"/>
          <w:sz w:val="18"/>
          <w:szCs w:val="18"/>
        </w:rPr>
      </w:pPr>
    </w:p>
    <w:p w14:paraId="2966D52D" w14:textId="77777777" w:rsidR="00040EC2" w:rsidRPr="00072AC4" w:rsidRDefault="00040EC2" w:rsidP="00072AC4">
      <w:pPr>
        <w:pStyle w:val="AralkYok"/>
        <w:rPr>
          <w:rFonts w:ascii="Times New Roman" w:hAnsi="Times New Roman" w:cs="Times New Roman"/>
          <w:b/>
          <w:color w:val="auto"/>
          <w:sz w:val="24"/>
          <w:szCs w:val="24"/>
        </w:rPr>
      </w:pPr>
      <w:r w:rsidRPr="005F01FD">
        <w:rPr>
          <w:rFonts w:ascii="Times New Roman" w:hAnsi="Times New Roman" w:cs="Times New Roman"/>
          <w:b/>
          <w:color w:val="auto"/>
          <w:sz w:val="24"/>
          <w:szCs w:val="24"/>
        </w:rPr>
        <w:t>Yürütme</w:t>
      </w:r>
    </w:p>
    <w:p w14:paraId="690CDCA3" w14:textId="77777777" w:rsidR="00434F05" w:rsidRPr="00193252" w:rsidRDefault="005F01FD" w:rsidP="00F15BE2">
      <w:pPr>
        <w:spacing w:line="276" w:lineRule="auto"/>
        <w:jc w:val="both"/>
        <w:rPr>
          <w:rFonts w:ascii="Times New Roman" w:hAnsi="Times New Roman" w:cs="Times New Roman"/>
          <w:sz w:val="24"/>
          <w:szCs w:val="24"/>
        </w:rPr>
      </w:pPr>
      <w:r w:rsidRPr="005F01FD">
        <w:rPr>
          <w:rFonts w:ascii="Times New Roman" w:hAnsi="Times New Roman" w:cs="Times New Roman"/>
          <w:b/>
          <w:color w:val="auto"/>
          <w:sz w:val="24"/>
          <w:szCs w:val="24"/>
        </w:rPr>
        <w:t>MADDE 11</w:t>
      </w:r>
      <w:r w:rsidR="00434F05" w:rsidRPr="005F01FD">
        <w:rPr>
          <w:rFonts w:ascii="Times New Roman" w:hAnsi="Times New Roman" w:cs="Times New Roman"/>
          <w:b/>
          <w:color w:val="auto"/>
          <w:sz w:val="24"/>
          <w:szCs w:val="24"/>
        </w:rPr>
        <w:t xml:space="preserve">- </w:t>
      </w:r>
      <w:r w:rsidRPr="005F01FD">
        <w:rPr>
          <w:rFonts w:ascii="Times New Roman" w:hAnsi="Times New Roman" w:cs="Times New Roman"/>
          <w:color w:val="auto"/>
          <w:sz w:val="24"/>
          <w:szCs w:val="24"/>
        </w:rPr>
        <w:t xml:space="preserve">(1) </w:t>
      </w:r>
      <w:r w:rsidR="00434F05" w:rsidRPr="005F01FD">
        <w:rPr>
          <w:rFonts w:ascii="Times New Roman" w:hAnsi="Times New Roman" w:cs="Times New Roman"/>
          <w:color w:val="auto"/>
          <w:sz w:val="24"/>
          <w:szCs w:val="24"/>
        </w:rPr>
        <w:t>Bu yönergeyi Yıldız Teknik Üniversitesi Rektörü yürütür.</w:t>
      </w:r>
    </w:p>
    <w:p w14:paraId="2D794962" w14:textId="77777777" w:rsidR="00954E9C" w:rsidRPr="00434F05" w:rsidRDefault="00954E9C" w:rsidP="00F15BE2">
      <w:pPr>
        <w:spacing w:line="276" w:lineRule="auto"/>
        <w:jc w:val="both"/>
      </w:pPr>
    </w:p>
    <w:sectPr w:rsidR="00954E9C" w:rsidRPr="00434F05" w:rsidSect="00072AC4">
      <w:footerReference w:type="default" r:id="rId8"/>
      <w:footerReference w:type="first" r:id="rId9"/>
      <w:pgSz w:w="11906" w:h="16838" w:code="9"/>
      <w:pgMar w:top="1418" w:right="1418" w:bottom="1418" w:left="1418" w:header="720" w:footer="1009"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BD181" w14:textId="77777777" w:rsidR="000E16A9" w:rsidRDefault="000E16A9">
      <w:pPr>
        <w:spacing w:after="0" w:line="240" w:lineRule="auto"/>
      </w:pPr>
      <w:r>
        <w:separator/>
      </w:r>
    </w:p>
  </w:endnote>
  <w:endnote w:type="continuationSeparator" w:id="0">
    <w:p w14:paraId="17AA42FD" w14:textId="77777777" w:rsidR="000E16A9" w:rsidRDefault="000E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CA125" w14:textId="17F2AD7C" w:rsidR="00072AC4" w:rsidRPr="00072AC4" w:rsidRDefault="00072AC4">
    <w:pPr>
      <w:pStyle w:val="Altbilgi"/>
      <w:rPr>
        <w:sz w:val="18"/>
        <w:szCs w:val="18"/>
      </w:rPr>
    </w:pPr>
    <w:r w:rsidRPr="007F60AB">
      <w:rPr>
        <w:sz w:val="18"/>
        <w:szCs w:val="18"/>
      </w:rPr>
      <w:t>Doküman No: Y</w:t>
    </w:r>
    <w:r>
      <w:rPr>
        <w:sz w:val="18"/>
        <w:szCs w:val="18"/>
      </w:rPr>
      <w:t>Ö</w:t>
    </w:r>
    <w:r w:rsidRPr="007F60AB">
      <w:rPr>
        <w:sz w:val="18"/>
        <w:szCs w:val="18"/>
      </w:rPr>
      <w:t>-0</w:t>
    </w:r>
    <w:r>
      <w:rPr>
        <w:sz w:val="18"/>
        <w:szCs w:val="18"/>
      </w:rPr>
      <w:t>89</w:t>
    </w:r>
    <w:r w:rsidRPr="007F60AB">
      <w:rPr>
        <w:sz w:val="18"/>
        <w:szCs w:val="18"/>
      </w:rPr>
      <w:t xml:space="preserve">; Revizyon Tarihi: </w:t>
    </w:r>
    <w:r>
      <w:rPr>
        <w:sz w:val="18"/>
        <w:szCs w:val="18"/>
      </w:rPr>
      <w:t>31</w:t>
    </w:r>
    <w:r w:rsidRPr="007F60AB">
      <w:rPr>
        <w:sz w:val="18"/>
        <w:szCs w:val="18"/>
      </w:rPr>
      <w:t>.0</w:t>
    </w:r>
    <w:r>
      <w:rPr>
        <w:sz w:val="18"/>
        <w:szCs w:val="18"/>
      </w:rPr>
      <w:t>8</w:t>
    </w:r>
    <w:r w:rsidRPr="007F60AB">
      <w:rPr>
        <w:sz w:val="18"/>
        <w:szCs w:val="18"/>
      </w:rPr>
      <w:t>.2021; Revizyon No: 0</w:t>
    </w:r>
    <w:r w:rsidR="00973178">
      <w:rPr>
        <w:sz w:val="18"/>
        <w:szCs w:val="18"/>
      </w:rPr>
      <w:t>0</w:t>
    </w:r>
    <w:r>
      <w:rPr>
        <w:sz w:val="18"/>
        <w:szCs w:val="18"/>
      </w:rPr>
      <w:t xml:space="preserve">      </w:t>
    </w:r>
    <w:r>
      <w:rPr>
        <w:sz w:val="18"/>
        <w:szCs w:val="18"/>
      </w:rPr>
      <w:tab/>
    </w:r>
    <w:r>
      <w:rPr>
        <w:sz w:val="18"/>
        <w:szCs w:val="18"/>
      </w:rPr>
      <w:tab/>
    </w:r>
    <w:r>
      <w:rPr>
        <w:sz w:val="18"/>
        <w:szCs w:val="18"/>
      </w:rPr>
      <w:tab/>
    </w:r>
    <w:r w:rsidRPr="007F60AB">
      <w:rPr>
        <w:sz w:val="18"/>
        <w:szCs w:val="18"/>
      </w:rPr>
      <w:tab/>
    </w:r>
    <w:r>
      <w:rPr>
        <w:sz w:val="18"/>
        <w:szCs w:val="18"/>
      </w:rPr>
      <w:t xml:space="preserve">             </w:t>
    </w:r>
    <w:r w:rsidRPr="007F60AB">
      <w:rPr>
        <w:sz w:val="18"/>
        <w:szCs w:val="18"/>
      </w:rPr>
      <w:t xml:space="preserve">Sayfa: </w:t>
    </w:r>
    <w:r w:rsidRPr="007F60AB">
      <w:rPr>
        <w:sz w:val="18"/>
        <w:szCs w:val="18"/>
      </w:rPr>
      <w:fldChar w:fldCharType="begin"/>
    </w:r>
    <w:r w:rsidRPr="007F60AB">
      <w:rPr>
        <w:sz w:val="18"/>
        <w:szCs w:val="18"/>
      </w:rPr>
      <w:instrText xml:space="preserve"> PAGE   \* MERGEFORMAT </w:instrText>
    </w:r>
    <w:r w:rsidRPr="007F60AB">
      <w:rPr>
        <w:sz w:val="18"/>
        <w:szCs w:val="18"/>
      </w:rPr>
      <w:fldChar w:fldCharType="separate"/>
    </w:r>
    <w:r w:rsidR="006F5D1D">
      <w:rPr>
        <w:noProof/>
        <w:sz w:val="18"/>
        <w:szCs w:val="18"/>
      </w:rPr>
      <w:t>1</w:t>
    </w:r>
    <w:r w:rsidRPr="007F60AB">
      <w:rPr>
        <w:noProof/>
        <w:sz w:val="18"/>
        <w:szCs w:val="18"/>
      </w:rPr>
      <w:fldChar w:fldCharType="end"/>
    </w:r>
    <w:r w:rsidRPr="007F60AB">
      <w:rPr>
        <w:sz w:val="18"/>
        <w:szCs w:val="18"/>
      </w:rPr>
      <w:t>/</w:t>
    </w:r>
    <w:r w:rsidRPr="007F60AB">
      <w:rPr>
        <w:sz w:val="18"/>
        <w:szCs w:val="18"/>
      </w:rPr>
      <w:fldChar w:fldCharType="begin"/>
    </w:r>
    <w:r w:rsidRPr="007F60AB">
      <w:rPr>
        <w:sz w:val="18"/>
        <w:szCs w:val="18"/>
      </w:rPr>
      <w:instrText xml:space="preserve"> NUMPAGES   \* MERGEFORMAT </w:instrText>
    </w:r>
    <w:r w:rsidRPr="007F60AB">
      <w:rPr>
        <w:sz w:val="18"/>
        <w:szCs w:val="18"/>
      </w:rPr>
      <w:fldChar w:fldCharType="separate"/>
    </w:r>
    <w:r w:rsidR="006F5D1D">
      <w:rPr>
        <w:noProof/>
        <w:sz w:val="18"/>
        <w:szCs w:val="18"/>
      </w:rPr>
      <w:t>3</w:t>
    </w:r>
    <w:r w:rsidRPr="007F60AB">
      <w:rPr>
        <w:noProof/>
        <w:sz w:val="18"/>
        <w:szCs w:val="18"/>
      </w:rPr>
      <w:fldChar w:fldCharType="end"/>
    </w:r>
  </w:p>
  <w:p w14:paraId="7EBED431" w14:textId="77777777" w:rsidR="00072AC4" w:rsidRDefault="00072AC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59C1D" w14:textId="77777777" w:rsidR="00F15BE2" w:rsidRPr="00F15BE2" w:rsidRDefault="00F15BE2">
    <w:pPr>
      <w:pStyle w:val="Altbilgi"/>
      <w:rPr>
        <w:sz w:val="18"/>
        <w:szCs w:val="18"/>
      </w:rPr>
    </w:pPr>
    <w:r w:rsidRPr="007F60AB">
      <w:rPr>
        <w:sz w:val="18"/>
        <w:szCs w:val="18"/>
      </w:rPr>
      <w:t>Doküman No: Y</w:t>
    </w:r>
    <w:r>
      <w:rPr>
        <w:sz w:val="18"/>
        <w:szCs w:val="18"/>
      </w:rPr>
      <w:t>Ö</w:t>
    </w:r>
    <w:r w:rsidRPr="007F60AB">
      <w:rPr>
        <w:sz w:val="18"/>
        <w:szCs w:val="18"/>
      </w:rPr>
      <w:t>-0</w:t>
    </w:r>
    <w:r>
      <w:rPr>
        <w:sz w:val="18"/>
        <w:szCs w:val="18"/>
      </w:rPr>
      <w:t>89</w:t>
    </w:r>
    <w:r w:rsidRPr="007F60AB">
      <w:rPr>
        <w:sz w:val="18"/>
        <w:szCs w:val="18"/>
      </w:rPr>
      <w:t xml:space="preserve">; Revizyon Tarihi: </w:t>
    </w:r>
    <w:r>
      <w:rPr>
        <w:sz w:val="18"/>
        <w:szCs w:val="18"/>
      </w:rPr>
      <w:t>31</w:t>
    </w:r>
    <w:r w:rsidRPr="007F60AB">
      <w:rPr>
        <w:sz w:val="18"/>
        <w:szCs w:val="18"/>
      </w:rPr>
      <w:t>.0</w:t>
    </w:r>
    <w:r>
      <w:rPr>
        <w:sz w:val="18"/>
        <w:szCs w:val="18"/>
      </w:rPr>
      <w:t>8</w:t>
    </w:r>
    <w:r w:rsidRPr="007F60AB">
      <w:rPr>
        <w:sz w:val="18"/>
        <w:szCs w:val="18"/>
      </w:rPr>
      <w:t>.2021; Revizyon No: 0</w:t>
    </w:r>
    <w:r>
      <w:rPr>
        <w:sz w:val="18"/>
        <w:szCs w:val="18"/>
      </w:rPr>
      <w:t xml:space="preserve">1      </w:t>
    </w:r>
    <w:r>
      <w:rPr>
        <w:sz w:val="18"/>
        <w:szCs w:val="18"/>
      </w:rPr>
      <w:tab/>
    </w:r>
    <w:r>
      <w:rPr>
        <w:sz w:val="18"/>
        <w:szCs w:val="18"/>
      </w:rPr>
      <w:tab/>
    </w:r>
    <w:r>
      <w:rPr>
        <w:sz w:val="18"/>
        <w:szCs w:val="18"/>
      </w:rPr>
      <w:tab/>
    </w:r>
    <w:r w:rsidRPr="007F60AB">
      <w:rPr>
        <w:sz w:val="18"/>
        <w:szCs w:val="18"/>
      </w:rPr>
      <w:tab/>
    </w:r>
    <w:r>
      <w:rPr>
        <w:sz w:val="18"/>
        <w:szCs w:val="18"/>
      </w:rPr>
      <w:t xml:space="preserve">             </w:t>
    </w:r>
    <w:r w:rsidRPr="007F60AB">
      <w:rPr>
        <w:sz w:val="18"/>
        <w:szCs w:val="18"/>
      </w:rPr>
      <w:t xml:space="preserve">Sayfa: </w:t>
    </w:r>
    <w:r w:rsidRPr="007F60AB">
      <w:rPr>
        <w:sz w:val="18"/>
        <w:szCs w:val="18"/>
      </w:rPr>
      <w:fldChar w:fldCharType="begin"/>
    </w:r>
    <w:r w:rsidRPr="007F60AB">
      <w:rPr>
        <w:sz w:val="18"/>
        <w:szCs w:val="18"/>
      </w:rPr>
      <w:instrText xml:space="preserve"> PAGE   \* MERGEFORMAT </w:instrText>
    </w:r>
    <w:r w:rsidRPr="007F60AB">
      <w:rPr>
        <w:sz w:val="18"/>
        <w:szCs w:val="18"/>
      </w:rPr>
      <w:fldChar w:fldCharType="separate"/>
    </w:r>
    <w:r w:rsidR="00072AC4">
      <w:rPr>
        <w:noProof/>
        <w:sz w:val="18"/>
        <w:szCs w:val="18"/>
      </w:rPr>
      <w:t>1</w:t>
    </w:r>
    <w:r w:rsidRPr="007F60AB">
      <w:rPr>
        <w:noProof/>
        <w:sz w:val="18"/>
        <w:szCs w:val="18"/>
      </w:rPr>
      <w:fldChar w:fldCharType="end"/>
    </w:r>
    <w:r w:rsidRPr="007F60AB">
      <w:rPr>
        <w:sz w:val="18"/>
        <w:szCs w:val="18"/>
      </w:rPr>
      <w:t>/</w:t>
    </w:r>
    <w:r w:rsidRPr="007F60AB">
      <w:rPr>
        <w:sz w:val="18"/>
        <w:szCs w:val="18"/>
      </w:rPr>
      <w:fldChar w:fldCharType="begin"/>
    </w:r>
    <w:r w:rsidRPr="007F60AB">
      <w:rPr>
        <w:sz w:val="18"/>
        <w:szCs w:val="18"/>
      </w:rPr>
      <w:instrText xml:space="preserve"> NUMPAGES   \* MERGEFORMAT </w:instrText>
    </w:r>
    <w:r w:rsidRPr="007F60AB">
      <w:rPr>
        <w:sz w:val="18"/>
        <w:szCs w:val="18"/>
      </w:rPr>
      <w:fldChar w:fldCharType="separate"/>
    </w:r>
    <w:r w:rsidR="00072AC4">
      <w:rPr>
        <w:noProof/>
        <w:sz w:val="18"/>
        <w:szCs w:val="18"/>
      </w:rPr>
      <w:t>3</w:t>
    </w:r>
    <w:r w:rsidRPr="007F60AB">
      <w:rPr>
        <w:noProof/>
        <w:sz w:val="18"/>
        <w:szCs w:val="18"/>
      </w:rPr>
      <w:fldChar w:fldCharType="end"/>
    </w:r>
  </w:p>
  <w:p w14:paraId="6602C0B3" w14:textId="77777777" w:rsidR="00F15BE2" w:rsidRDefault="00F15BE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63118" w14:textId="77777777" w:rsidR="000E16A9" w:rsidRDefault="000E16A9">
      <w:pPr>
        <w:spacing w:after="0" w:line="240" w:lineRule="auto"/>
      </w:pPr>
      <w:r>
        <w:separator/>
      </w:r>
    </w:p>
  </w:footnote>
  <w:footnote w:type="continuationSeparator" w:id="0">
    <w:p w14:paraId="7B5F61D0" w14:textId="77777777" w:rsidR="000E16A9" w:rsidRDefault="000E1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015D"/>
    <w:multiLevelType w:val="hybridMultilevel"/>
    <w:tmpl w:val="28E05C00"/>
    <w:lvl w:ilvl="0" w:tplc="BF84CECC">
      <w:start w:val="1"/>
      <w:numFmt w:val="decimal"/>
      <w:lvlText w:val="%1)"/>
      <w:lvlJc w:val="left"/>
      <w:pPr>
        <w:ind w:left="350" w:hanging="360"/>
      </w:pPr>
      <w:rPr>
        <w:rFonts w:hint="default"/>
        <w:b w:val="0"/>
      </w:rPr>
    </w:lvl>
    <w:lvl w:ilvl="1" w:tplc="041F0019" w:tentative="1">
      <w:start w:val="1"/>
      <w:numFmt w:val="lowerLetter"/>
      <w:lvlText w:val="%2."/>
      <w:lvlJc w:val="left"/>
      <w:pPr>
        <w:ind w:left="1070" w:hanging="360"/>
      </w:pPr>
    </w:lvl>
    <w:lvl w:ilvl="2" w:tplc="041F001B" w:tentative="1">
      <w:start w:val="1"/>
      <w:numFmt w:val="lowerRoman"/>
      <w:lvlText w:val="%3."/>
      <w:lvlJc w:val="right"/>
      <w:pPr>
        <w:ind w:left="1790" w:hanging="180"/>
      </w:pPr>
    </w:lvl>
    <w:lvl w:ilvl="3" w:tplc="041F000F" w:tentative="1">
      <w:start w:val="1"/>
      <w:numFmt w:val="decimal"/>
      <w:lvlText w:val="%4."/>
      <w:lvlJc w:val="left"/>
      <w:pPr>
        <w:ind w:left="2510" w:hanging="360"/>
      </w:pPr>
    </w:lvl>
    <w:lvl w:ilvl="4" w:tplc="041F0019" w:tentative="1">
      <w:start w:val="1"/>
      <w:numFmt w:val="lowerLetter"/>
      <w:lvlText w:val="%5."/>
      <w:lvlJc w:val="left"/>
      <w:pPr>
        <w:ind w:left="3230" w:hanging="360"/>
      </w:pPr>
    </w:lvl>
    <w:lvl w:ilvl="5" w:tplc="041F001B" w:tentative="1">
      <w:start w:val="1"/>
      <w:numFmt w:val="lowerRoman"/>
      <w:lvlText w:val="%6."/>
      <w:lvlJc w:val="right"/>
      <w:pPr>
        <w:ind w:left="3950" w:hanging="180"/>
      </w:pPr>
    </w:lvl>
    <w:lvl w:ilvl="6" w:tplc="041F000F" w:tentative="1">
      <w:start w:val="1"/>
      <w:numFmt w:val="decimal"/>
      <w:lvlText w:val="%7."/>
      <w:lvlJc w:val="left"/>
      <w:pPr>
        <w:ind w:left="4670" w:hanging="360"/>
      </w:pPr>
    </w:lvl>
    <w:lvl w:ilvl="7" w:tplc="041F0019" w:tentative="1">
      <w:start w:val="1"/>
      <w:numFmt w:val="lowerLetter"/>
      <w:lvlText w:val="%8."/>
      <w:lvlJc w:val="left"/>
      <w:pPr>
        <w:ind w:left="5390" w:hanging="360"/>
      </w:pPr>
    </w:lvl>
    <w:lvl w:ilvl="8" w:tplc="041F001B" w:tentative="1">
      <w:start w:val="1"/>
      <w:numFmt w:val="lowerRoman"/>
      <w:lvlText w:val="%9."/>
      <w:lvlJc w:val="right"/>
      <w:pPr>
        <w:ind w:left="6110" w:hanging="180"/>
      </w:pPr>
    </w:lvl>
  </w:abstractNum>
  <w:abstractNum w:abstractNumId="1">
    <w:nsid w:val="3B381284"/>
    <w:multiLevelType w:val="hybridMultilevel"/>
    <w:tmpl w:val="BCE89722"/>
    <w:lvl w:ilvl="0" w:tplc="837C9E4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5EAC405F"/>
    <w:multiLevelType w:val="hybridMultilevel"/>
    <w:tmpl w:val="02EEAA20"/>
    <w:lvl w:ilvl="0" w:tplc="041F0017">
      <w:start w:val="1"/>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B931794"/>
    <w:multiLevelType w:val="hybridMultilevel"/>
    <w:tmpl w:val="3D4297AA"/>
    <w:lvl w:ilvl="0" w:tplc="FC22711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BE"/>
    <w:rsid w:val="000363E9"/>
    <w:rsid w:val="00040EC2"/>
    <w:rsid w:val="00072AC4"/>
    <w:rsid w:val="00083C06"/>
    <w:rsid w:val="000959CC"/>
    <w:rsid w:val="000B2449"/>
    <w:rsid w:val="000C06A8"/>
    <w:rsid w:val="000E16A9"/>
    <w:rsid w:val="000F0CFF"/>
    <w:rsid w:val="00193252"/>
    <w:rsid w:val="001D562D"/>
    <w:rsid w:val="001D712D"/>
    <w:rsid w:val="00250533"/>
    <w:rsid w:val="002C6B92"/>
    <w:rsid w:val="00305D5C"/>
    <w:rsid w:val="003760FF"/>
    <w:rsid w:val="00403E70"/>
    <w:rsid w:val="00434F05"/>
    <w:rsid w:val="00437E08"/>
    <w:rsid w:val="004B5C3F"/>
    <w:rsid w:val="004F6548"/>
    <w:rsid w:val="0056495D"/>
    <w:rsid w:val="00585A53"/>
    <w:rsid w:val="005F01FD"/>
    <w:rsid w:val="00626E04"/>
    <w:rsid w:val="006324CB"/>
    <w:rsid w:val="006E0DBC"/>
    <w:rsid w:val="006F5D1D"/>
    <w:rsid w:val="007033D5"/>
    <w:rsid w:val="00704FD3"/>
    <w:rsid w:val="0074340B"/>
    <w:rsid w:val="00794A35"/>
    <w:rsid w:val="007C2F9B"/>
    <w:rsid w:val="007E5EAA"/>
    <w:rsid w:val="00846A16"/>
    <w:rsid w:val="00954E9C"/>
    <w:rsid w:val="00962289"/>
    <w:rsid w:val="00973178"/>
    <w:rsid w:val="00983E7A"/>
    <w:rsid w:val="009B2CC2"/>
    <w:rsid w:val="009C1CB3"/>
    <w:rsid w:val="00A971BE"/>
    <w:rsid w:val="00C03C99"/>
    <w:rsid w:val="00C813C8"/>
    <w:rsid w:val="00C94AB1"/>
    <w:rsid w:val="00CB49D0"/>
    <w:rsid w:val="00CD3ED7"/>
    <w:rsid w:val="00CF16E3"/>
    <w:rsid w:val="00D84F67"/>
    <w:rsid w:val="00E24908"/>
    <w:rsid w:val="00EC502F"/>
    <w:rsid w:val="00F00D82"/>
    <w:rsid w:val="00F15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54F3"/>
  <w15:docId w15:val="{656245F4-F0ED-49C5-BA58-4ED527FE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252"/>
    <w:pPr>
      <w:spacing w:after="120"/>
    </w:pPr>
    <w:rPr>
      <w:color w:val="595959" w:themeColor="text1" w:themeTint="A6"/>
      <w:sz w:val="30"/>
      <w:szCs w:val="30"/>
    </w:rPr>
  </w:style>
  <w:style w:type="paragraph" w:styleId="Balk1">
    <w:name w:val="heading 1"/>
    <w:basedOn w:val="Normal"/>
    <w:next w:val="Normal"/>
    <w:link w:val="Balk1Char"/>
    <w:uiPriority w:val="9"/>
    <w:qFormat/>
    <w:rsid w:val="004F654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3">
    <w:name w:val="heading 3"/>
    <w:basedOn w:val="Balk1"/>
    <w:next w:val="Normal"/>
    <w:link w:val="Balk3Char"/>
    <w:uiPriority w:val="9"/>
    <w:unhideWhenUsed/>
    <w:qFormat/>
    <w:rsid w:val="004F6548"/>
    <w:pPr>
      <w:keepNext w:val="0"/>
      <w:keepLines w:val="0"/>
      <w:spacing w:before="0" w:after="13" w:line="270" w:lineRule="auto"/>
      <w:ind w:left="10" w:right="3" w:hanging="10"/>
      <w:outlineLvl w:val="2"/>
    </w:pPr>
    <w:rPr>
      <w:rFonts w:ascii="Tahoma" w:eastAsia="Times New Roman" w:hAnsi="Tahoma" w:cs="Tahoma"/>
      <w:bCs w:val="0"/>
      <w:color w:val="000000"/>
      <w:sz w:val="22"/>
      <w:szCs w:val="22"/>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qFormat/>
    <w:rsid w:val="00193252"/>
    <w:pPr>
      <w:spacing w:after="0" w:line="240" w:lineRule="auto"/>
    </w:pPr>
  </w:style>
  <w:style w:type="character" w:customStyle="1" w:styleId="AltbilgiChar">
    <w:name w:val="Altbilgi Char"/>
    <w:basedOn w:val="VarsaylanParagrafYazTipi"/>
    <w:link w:val="Altbilgi"/>
    <w:uiPriority w:val="99"/>
    <w:rsid w:val="00193252"/>
    <w:rPr>
      <w:color w:val="595959" w:themeColor="text1" w:themeTint="A6"/>
      <w:sz w:val="30"/>
      <w:szCs w:val="30"/>
    </w:rPr>
  </w:style>
  <w:style w:type="paragraph" w:styleId="ListeParagraf">
    <w:name w:val="List Paragraph"/>
    <w:basedOn w:val="Normal"/>
    <w:uiPriority w:val="34"/>
    <w:unhideWhenUsed/>
    <w:qFormat/>
    <w:rsid w:val="00193252"/>
    <w:pPr>
      <w:ind w:left="720"/>
      <w:contextualSpacing/>
    </w:pPr>
  </w:style>
  <w:style w:type="character" w:customStyle="1" w:styleId="Balk3Char">
    <w:name w:val="Başlık 3 Char"/>
    <w:basedOn w:val="VarsaylanParagrafYazTipi"/>
    <w:link w:val="Balk3"/>
    <w:uiPriority w:val="9"/>
    <w:rsid w:val="004F6548"/>
    <w:rPr>
      <w:rFonts w:ascii="Tahoma" w:eastAsia="Times New Roman" w:hAnsi="Tahoma" w:cs="Tahoma"/>
      <w:b/>
      <w:color w:val="000000"/>
      <w:lang w:eastAsia="tr-TR" w:bidi="tr-TR"/>
    </w:rPr>
  </w:style>
  <w:style w:type="character" w:customStyle="1" w:styleId="Balk1Char">
    <w:name w:val="Başlık 1 Char"/>
    <w:basedOn w:val="VarsaylanParagrafYazTipi"/>
    <w:link w:val="Balk1"/>
    <w:uiPriority w:val="9"/>
    <w:rsid w:val="004F6548"/>
    <w:rPr>
      <w:rFonts w:asciiTheme="majorHAnsi" w:eastAsiaTheme="majorEastAsia" w:hAnsiTheme="majorHAnsi" w:cstheme="majorBidi"/>
      <w:b/>
      <w:bCs/>
      <w:color w:val="2E74B5" w:themeColor="accent1" w:themeShade="BF"/>
      <w:sz w:val="28"/>
      <w:szCs w:val="28"/>
    </w:rPr>
  </w:style>
  <w:style w:type="paragraph" w:styleId="stbilgi">
    <w:name w:val="header"/>
    <w:basedOn w:val="Normal"/>
    <w:link w:val="stbilgiChar"/>
    <w:uiPriority w:val="99"/>
    <w:unhideWhenUsed/>
    <w:rsid w:val="00794A3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4A35"/>
    <w:rPr>
      <w:color w:val="595959" w:themeColor="text1" w:themeTint="A6"/>
      <w:sz w:val="30"/>
      <w:szCs w:val="30"/>
    </w:rPr>
  </w:style>
  <w:style w:type="paragraph" w:styleId="BalonMetni">
    <w:name w:val="Balloon Text"/>
    <w:basedOn w:val="Normal"/>
    <w:link w:val="BalonMetniChar"/>
    <w:uiPriority w:val="99"/>
    <w:semiHidden/>
    <w:unhideWhenUsed/>
    <w:rsid w:val="00F15B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5BE2"/>
    <w:rPr>
      <w:rFonts w:ascii="Tahoma" w:hAnsi="Tahoma" w:cs="Tahoma"/>
      <w:color w:val="595959" w:themeColor="text1" w:themeTint="A6"/>
      <w:sz w:val="16"/>
      <w:szCs w:val="16"/>
    </w:rPr>
  </w:style>
  <w:style w:type="paragraph" w:styleId="AralkYok">
    <w:name w:val="No Spacing"/>
    <w:uiPriority w:val="1"/>
    <w:qFormat/>
    <w:rsid w:val="00083C06"/>
    <w:pPr>
      <w:spacing w:after="0" w:line="240" w:lineRule="auto"/>
    </w:pPr>
    <w:rPr>
      <w:color w:val="595959" w:themeColor="text1" w:themeTint="A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BAY</dc:creator>
  <cp:lastModifiedBy>Acer</cp:lastModifiedBy>
  <cp:revision>2</cp:revision>
  <dcterms:created xsi:type="dcterms:W3CDTF">2021-09-07T13:11:00Z</dcterms:created>
  <dcterms:modified xsi:type="dcterms:W3CDTF">2021-09-07T13:11:00Z</dcterms:modified>
</cp:coreProperties>
</file>