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387B" w14:textId="77777777" w:rsidR="00C94504" w:rsidRPr="00D75584" w:rsidRDefault="00C94504" w:rsidP="00C94504">
      <w:pPr>
        <w:autoSpaceDE w:val="0"/>
        <w:autoSpaceDN w:val="0"/>
        <w:adjustRightInd w:val="0"/>
        <w:spacing w:after="0" w:line="240" w:lineRule="auto"/>
        <w:ind w:right="27"/>
        <w:jc w:val="both"/>
        <w:rPr>
          <w:rFonts w:ascii="Times New Roman" w:hAnsi="Times New Roman" w:cs="Times New Roman"/>
          <w:i/>
          <w:iCs/>
          <w:color w:val="000000"/>
        </w:rPr>
      </w:pPr>
      <w:r w:rsidRPr="00D75584">
        <w:rPr>
          <w:rFonts w:ascii="Times New Roman" w:hAnsi="Times New Roman" w:cs="Times New Roman"/>
          <w:i/>
          <w:iCs/>
          <w:color w:val="000000"/>
        </w:rPr>
        <w:t>Ek</w:t>
      </w:r>
      <w:r w:rsidR="004E6E70" w:rsidRPr="00D75584">
        <w:rPr>
          <w:rFonts w:ascii="Times New Roman" w:hAnsi="Times New Roman" w:cs="Times New Roman"/>
          <w:i/>
          <w:iCs/>
          <w:color w:val="000000"/>
        </w:rPr>
        <w:t>-</w:t>
      </w:r>
      <w:r w:rsidR="003C5D41">
        <w:rPr>
          <w:rFonts w:ascii="Times New Roman" w:hAnsi="Times New Roman" w:cs="Times New Roman"/>
          <w:i/>
          <w:iCs/>
          <w:color w:val="000000"/>
        </w:rPr>
        <w:t>32</w:t>
      </w:r>
      <w:r w:rsidRPr="00D75584">
        <w:rPr>
          <w:rFonts w:ascii="Times New Roman" w:hAnsi="Times New Roman" w:cs="Times New Roman"/>
          <w:i/>
          <w:iCs/>
          <w:color w:val="000000"/>
        </w:rPr>
        <w:t>.1</w:t>
      </w:r>
      <w:r w:rsidR="003C5D41">
        <w:rPr>
          <w:rFonts w:ascii="Times New Roman" w:hAnsi="Times New Roman" w:cs="Times New Roman"/>
          <w:i/>
          <w:iCs/>
          <w:color w:val="000000"/>
        </w:rPr>
        <w:t>:</w:t>
      </w:r>
      <w:r w:rsidR="00D75584">
        <w:rPr>
          <w:rFonts w:ascii="Times New Roman" w:hAnsi="Times New Roman" w:cs="Times New Roman"/>
          <w:i/>
          <w:iCs/>
          <w:color w:val="000000"/>
        </w:rPr>
        <w:t xml:space="preserve"> </w:t>
      </w:r>
      <w:r w:rsidRPr="00D75584">
        <w:rPr>
          <w:rFonts w:ascii="Times New Roman" w:hAnsi="Times New Roman" w:cs="Times New Roman"/>
          <w:i/>
          <w:iCs/>
          <w:color w:val="000000"/>
        </w:rPr>
        <w:t xml:space="preserve"> </w:t>
      </w:r>
      <w:r w:rsidR="003C5D41">
        <w:rPr>
          <w:rFonts w:ascii="Times New Roman" w:hAnsi="Times New Roman" w:cs="Times New Roman"/>
          <w:i/>
          <w:iCs/>
          <w:color w:val="000000"/>
        </w:rPr>
        <w:t>19</w:t>
      </w:r>
      <w:r w:rsidRPr="00D75584">
        <w:rPr>
          <w:rFonts w:ascii="Times New Roman" w:hAnsi="Times New Roman" w:cs="Times New Roman"/>
          <w:i/>
          <w:iCs/>
          <w:color w:val="000000"/>
        </w:rPr>
        <w:t>.</w:t>
      </w:r>
      <w:r w:rsidR="003C5D41">
        <w:rPr>
          <w:rFonts w:ascii="Times New Roman" w:hAnsi="Times New Roman" w:cs="Times New Roman"/>
          <w:i/>
          <w:iCs/>
          <w:color w:val="000000"/>
        </w:rPr>
        <w:t>12</w:t>
      </w:r>
      <w:r w:rsidRPr="00D75584">
        <w:rPr>
          <w:rFonts w:ascii="Times New Roman" w:hAnsi="Times New Roman" w:cs="Times New Roman"/>
          <w:i/>
          <w:iCs/>
          <w:color w:val="000000"/>
        </w:rPr>
        <w:t>.2023 günlü, 2023/</w:t>
      </w:r>
      <w:r w:rsidR="003C5D41">
        <w:rPr>
          <w:rFonts w:ascii="Times New Roman" w:hAnsi="Times New Roman" w:cs="Times New Roman"/>
          <w:i/>
          <w:iCs/>
          <w:color w:val="000000"/>
        </w:rPr>
        <w:t>12</w:t>
      </w:r>
      <w:r w:rsidRPr="00D75584">
        <w:rPr>
          <w:rFonts w:ascii="Times New Roman" w:hAnsi="Times New Roman" w:cs="Times New Roman"/>
          <w:i/>
          <w:iCs/>
          <w:color w:val="000000"/>
        </w:rPr>
        <w:t>-</w:t>
      </w:r>
      <w:r w:rsidR="003C5D41">
        <w:rPr>
          <w:rFonts w:ascii="Times New Roman" w:hAnsi="Times New Roman" w:cs="Times New Roman"/>
          <w:i/>
          <w:iCs/>
          <w:color w:val="000000"/>
        </w:rPr>
        <w:t>32</w:t>
      </w:r>
      <w:r w:rsidRPr="00D75584">
        <w:rPr>
          <w:rFonts w:ascii="Times New Roman" w:hAnsi="Times New Roman" w:cs="Times New Roman"/>
          <w:i/>
          <w:iCs/>
          <w:color w:val="000000"/>
        </w:rPr>
        <w:t xml:space="preserve"> sayılı Senato kararı ekidir.</w:t>
      </w:r>
    </w:p>
    <w:p w14:paraId="2E6DB7FA" w14:textId="77777777" w:rsidR="007E6BE9" w:rsidRPr="00D75584" w:rsidRDefault="007E6BE9" w:rsidP="003F19B3">
      <w:pPr>
        <w:autoSpaceDE w:val="0"/>
        <w:autoSpaceDN w:val="0"/>
        <w:adjustRightInd w:val="0"/>
        <w:spacing w:after="0"/>
        <w:ind w:right="27"/>
        <w:jc w:val="both"/>
        <w:rPr>
          <w:rFonts w:ascii="Times New Roman" w:hAnsi="Times New Roman" w:cs="Times New Roman"/>
          <w:i/>
          <w:iCs/>
          <w:color w:val="000000"/>
        </w:rPr>
      </w:pPr>
    </w:p>
    <w:p w14:paraId="4237BDDF" w14:textId="77777777" w:rsidR="007E6BE9" w:rsidRPr="00233673" w:rsidRDefault="007E6BE9" w:rsidP="003F19B3">
      <w:pPr>
        <w:autoSpaceDE w:val="0"/>
        <w:autoSpaceDN w:val="0"/>
        <w:adjustRightInd w:val="0"/>
        <w:spacing w:after="0"/>
        <w:ind w:right="27"/>
        <w:jc w:val="both"/>
        <w:rPr>
          <w:rFonts w:ascii="Times New Roman" w:hAnsi="Times New Roman" w:cs="Times New Roman"/>
          <w:i/>
          <w:iCs/>
          <w:color w:val="000000"/>
          <w:sz w:val="24"/>
          <w:szCs w:val="24"/>
        </w:rPr>
      </w:pPr>
    </w:p>
    <w:p w14:paraId="6F7BFBDC" w14:textId="77777777" w:rsidR="003F19B3" w:rsidRPr="00233673" w:rsidRDefault="003F19B3" w:rsidP="003F19B3">
      <w:pPr>
        <w:autoSpaceDE w:val="0"/>
        <w:autoSpaceDN w:val="0"/>
        <w:adjustRightInd w:val="0"/>
        <w:spacing w:after="0"/>
        <w:ind w:right="27"/>
        <w:jc w:val="center"/>
        <w:rPr>
          <w:rFonts w:ascii="Times New Roman" w:hAnsi="Times New Roman" w:cs="Times New Roman"/>
          <w:iCs/>
          <w:color w:val="000000"/>
          <w:sz w:val="24"/>
          <w:szCs w:val="24"/>
        </w:rPr>
      </w:pPr>
    </w:p>
    <w:p w14:paraId="027A1DB0" w14:textId="77777777" w:rsidR="004E43BC" w:rsidRPr="00233673" w:rsidRDefault="0037645B" w:rsidP="003F19B3">
      <w:pPr>
        <w:autoSpaceDE w:val="0"/>
        <w:autoSpaceDN w:val="0"/>
        <w:adjustRightInd w:val="0"/>
        <w:spacing w:after="0"/>
        <w:ind w:right="27"/>
        <w:jc w:val="center"/>
        <w:rPr>
          <w:rFonts w:ascii="Times New Roman" w:hAnsi="Times New Roman" w:cs="Times New Roman"/>
          <w:iCs/>
          <w:color w:val="000000"/>
          <w:sz w:val="24"/>
          <w:szCs w:val="24"/>
        </w:rPr>
      </w:pPr>
      <w:r w:rsidRPr="0037645B">
        <w:rPr>
          <w:rFonts w:ascii="Times New Roman" w:hAnsi="Times New Roman" w:cs="Times New Roman"/>
          <w:iCs/>
          <w:noProof/>
          <w:color w:val="000000"/>
          <w:sz w:val="24"/>
          <w:szCs w:val="24"/>
          <w:lang w:eastAsia="tr-TR"/>
        </w:rPr>
        <w:drawing>
          <wp:inline distT="0" distB="0" distL="0" distR="0" wp14:anchorId="071E0196" wp14:editId="252F9E9A">
            <wp:extent cx="647700" cy="647700"/>
            <wp:effectExtent l="0" t="0" r="0" b="0"/>
            <wp:docPr id="2129061206" name="Resim 1" descr="daire, amblem, simge, sembol,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061206" name="Resim 1" descr="daire, amblem, simge, sembol, logo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21D198AB" w14:textId="77777777" w:rsidR="00547C09" w:rsidRPr="00233673" w:rsidRDefault="00547C09" w:rsidP="003F19B3">
      <w:pPr>
        <w:autoSpaceDE w:val="0"/>
        <w:autoSpaceDN w:val="0"/>
        <w:adjustRightInd w:val="0"/>
        <w:spacing w:after="0"/>
        <w:ind w:right="27"/>
        <w:jc w:val="center"/>
        <w:rPr>
          <w:rFonts w:ascii="Times New Roman" w:hAnsi="Times New Roman" w:cs="Times New Roman"/>
          <w:iCs/>
          <w:color w:val="000000"/>
          <w:sz w:val="24"/>
          <w:szCs w:val="24"/>
        </w:rPr>
      </w:pPr>
    </w:p>
    <w:p w14:paraId="00DAA6A7"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YILDIZ TEKNİK ÜNİVERSİTESİ</w:t>
      </w:r>
    </w:p>
    <w:p w14:paraId="5F380692"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KAMU KONUTLARI YÖNERGESİ</w:t>
      </w:r>
    </w:p>
    <w:p w14:paraId="0360E7D6" w14:textId="77777777" w:rsidR="004E43BC" w:rsidRPr="00233673" w:rsidRDefault="00DF5C28" w:rsidP="003F19B3">
      <w:pPr>
        <w:autoSpaceDE w:val="0"/>
        <w:autoSpaceDN w:val="0"/>
        <w:adjustRightInd w:val="0"/>
        <w:spacing w:after="0"/>
        <w:ind w:right="27"/>
        <w:jc w:val="center"/>
        <w:rPr>
          <w:rFonts w:ascii="Times New Roman" w:hAnsi="Times New Roman" w:cs="Times New Roman"/>
          <w:bCs/>
          <w:sz w:val="24"/>
          <w:szCs w:val="24"/>
        </w:rPr>
      </w:pPr>
      <w:r w:rsidRPr="00233673">
        <w:rPr>
          <w:rFonts w:ascii="Times New Roman" w:hAnsi="Times New Roman" w:cs="Times New Roman"/>
          <w:bCs/>
          <w:sz w:val="24"/>
          <w:szCs w:val="24"/>
        </w:rPr>
        <w:t>(24.12.2015 günlü, 2015/-04-32 sayılı Senato’da kabul edilmiştir.)</w:t>
      </w:r>
    </w:p>
    <w:p w14:paraId="37AA9EAF"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p>
    <w:p w14:paraId="27968448" w14:textId="77777777" w:rsidR="000A0CC4" w:rsidRPr="00233673" w:rsidRDefault="000A0CC4" w:rsidP="003F19B3">
      <w:pPr>
        <w:autoSpaceDE w:val="0"/>
        <w:autoSpaceDN w:val="0"/>
        <w:adjustRightInd w:val="0"/>
        <w:spacing w:after="0"/>
        <w:ind w:right="27"/>
        <w:jc w:val="both"/>
        <w:rPr>
          <w:rFonts w:ascii="Times New Roman" w:hAnsi="Times New Roman" w:cs="Times New Roman"/>
          <w:b/>
          <w:bCs/>
          <w:color w:val="C10000"/>
          <w:sz w:val="24"/>
          <w:szCs w:val="24"/>
        </w:rPr>
      </w:pPr>
    </w:p>
    <w:p w14:paraId="545D766D"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BİRİNCİ BÖLÜM</w:t>
      </w:r>
    </w:p>
    <w:p w14:paraId="20951D40"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Amaç, Kapsam, Dayanak ve Tanımlar</w:t>
      </w:r>
    </w:p>
    <w:p w14:paraId="138FD813"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p>
    <w:p w14:paraId="106110BF"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Amaç</w:t>
      </w:r>
    </w:p>
    <w:p w14:paraId="76CC1991"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sz w:val="24"/>
          <w:szCs w:val="24"/>
        </w:rPr>
        <w:t>MADDE 1</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Bu yönergenin amacı, Yıldız Teknik Üniversitesi’ne ait konutların, Üniversite personeline tahsis şekli, oturma süresi, kira, bakım, onarım ve yönetimine</w:t>
      </w:r>
      <w:r w:rsidRPr="00233673">
        <w:rPr>
          <w:rFonts w:ascii="Times New Roman" w:hAnsi="Times New Roman" w:cs="Times New Roman"/>
          <w:color w:val="FF0000"/>
          <w:sz w:val="24"/>
          <w:szCs w:val="24"/>
        </w:rPr>
        <w:t xml:space="preserve"> </w:t>
      </w:r>
      <w:r w:rsidRPr="00233673">
        <w:rPr>
          <w:rFonts w:ascii="Times New Roman" w:hAnsi="Times New Roman" w:cs="Times New Roman"/>
          <w:color w:val="000000" w:themeColor="text1"/>
          <w:sz w:val="24"/>
          <w:szCs w:val="24"/>
        </w:rPr>
        <w:t>ilişkin</w:t>
      </w:r>
      <w:r w:rsidRPr="00233673">
        <w:rPr>
          <w:rFonts w:ascii="Times New Roman" w:hAnsi="Times New Roman" w:cs="Times New Roman"/>
          <w:color w:val="000000"/>
          <w:sz w:val="24"/>
          <w:szCs w:val="24"/>
        </w:rPr>
        <w:t xml:space="preserve"> usul ve esasları belirlemektir.</w:t>
      </w:r>
    </w:p>
    <w:p w14:paraId="0EFDD9FF"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p>
    <w:p w14:paraId="3BA0CB1A"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Kapsam</w:t>
      </w:r>
    </w:p>
    <w:p w14:paraId="229C7884"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sz w:val="24"/>
          <w:szCs w:val="24"/>
        </w:rPr>
        <w:t xml:space="preserve">MADDE 2- </w:t>
      </w:r>
      <w:r w:rsidRPr="00233673">
        <w:rPr>
          <w:rFonts w:ascii="Times New Roman" w:hAnsi="Times New Roman" w:cs="Times New Roman"/>
          <w:color w:val="000000"/>
          <w:sz w:val="24"/>
          <w:szCs w:val="24"/>
        </w:rPr>
        <w:t>(1) Bu yönergedeki esaslar, Yıldız Teknik Üniversitesi'nce yaptırılan, satın alınan, kiralanan Üniversiteye tahsis veya hibe edilen ya da diğer yollarla Üniversitenin kullanımına geçen ve oturulabilir hale getirilen kamu konutlarını kapsar.</w:t>
      </w:r>
    </w:p>
    <w:p w14:paraId="67C83226"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0638BF9D"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Dayanak</w:t>
      </w:r>
    </w:p>
    <w:p w14:paraId="4A1B9B6A"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 xml:space="preserve">MADDE 3- </w:t>
      </w:r>
      <w:r w:rsidRPr="00233673">
        <w:rPr>
          <w:rFonts w:ascii="Times New Roman" w:hAnsi="Times New Roman" w:cs="Times New Roman"/>
          <w:color w:val="000000"/>
          <w:sz w:val="24"/>
          <w:szCs w:val="24"/>
        </w:rPr>
        <w:t>(1) 2946 sayılı Kamu Konutları Kanunu ve bu Kanuna dayalı olarak yürürlüğe konulan Kamu Konutları Yönetmeliği esasları çerçevesinde hazırlanmıştır.</w:t>
      </w:r>
    </w:p>
    <w:p w14:paraId="2025FFE3"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6CD65ACA"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Tanımlar</w:t>
      </w:r>
    </w:p>
    <w:p w14:paraId="7665E17A"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sz w:val="24"/>
          <w:szCs w:val="24"/>
        </w:rPr>
        <w:t xml:space="preserve">MADDE 4- </w:t>
      </w:r>
      <w:r w:rsidRPr="00233673">
        <w:rPr>
          <w:rFonts w:ascii="Times New Roman" w:hAnsi="Times New Roman" w:cs="Times New Roman"/>
          <w:color w:val="000000"/>
          <w:sz w:val="24"/>
          <w:szCs w:val="24"/>
        </w:rPr>
        <w:t>(1) Bu yönergede geçen:</w:t>
      </w:r>
    </w:p>
    <w:p w14:paraId="3D880D51" w14:textId="77777777" w:rsidR="003F19B3" w:rsidRPr="003F19B3" w:rsidRDefault="003F19B3" w:rsidP="003F19B3">
      <w:pPr>
        <w:autoSpaceDE w:val="0"/>
        <w:autoSpaceDN w:val="0"/>
        <w:adjustRightInd w:val="0"/>
        <w:spacing w:after="0"/>
        <w:ind w:right="27"/>
        <w:jc w:val="both"/>
        <w:rPr>
          <w:rFonts w:ascii="Times New Roman" w:hAnsi="Times New Roman" w:cs="Times New Roman"/>
          <w:color w:val="000000"/>
          <w:sz w:val="24"/>
          <w:szCs w:val="24"/>
        </w:rPr>
      </w:pPr>
      <w:r w:rsidRPr="003F19B3">
        <w:rPr>
          <w:rFonts w:ascii="Times New Roman" w:hAnsi="Times New Roman" w:cs="Times New Roman"/>
          <w:color w:val="000000"/>
          <w:sz w:val="24"/>
          <w:szCs w:val="24"/>
        </w:rPr>
        <w:t xml:space="preserve">a) </w:t>
      </w:r>
      <w:r w:rsidR="004E43BC" w:rsidRPr="003F19B3">
        <w:rPr>
          <w:rFonts w:ascii="Times New Roman" w:hAnsi="Times New Roman" w:cs="Times New Roman"/>
          <w:color w:val="000000"/>
          <w:sz w:val="24"/>
          <w:szCs w:val="24"/>
        </w:rPr>
        <w:t>Yönetmelik</w:t>
      </w:r>
      <w:r w:rsidRPr="003F19B3">
        <w:rPr>
          <w:rFonts w:ascii="Times New Roman" w:hAnsi="Times New Roman" w:cs="Times New Roman"/>
          <w:color w:val="000000"/>
          <w:sz w:val="24"/>
          <w:szCs w:val="24"/>
        </w:rPr>
        <w:tab/>
      </w:r>
      <w:r w:rsidRPr="003F19B3">
        <w:rPr>
          <w:rFonts w:ascii="Times New Roman" w:hAnsi="Times New Roman" w:cs="Times New Roman"/>
          <w:color w:val="000000"/>
          <w:sz w:val="24"/>
          <w:szCs w:val="24"/>
        </w:rPr>
        <w:tab/>
      </w:r>
      <w:r w:rsidR="004E43BC" w:rsidRPr="003F19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E43BC" w:rsidRPr="003F19B3">
        <w:rPr>
          <w:rFonts w:ascii="Times New Roman" w:hAnsi="Times New Roman" w:cs="Times New Roman"/>
          <w:color w:val="000000"/>
          <w:sz w:val="24"/>
          <w:szCs w:val="24"/>
        </w:rPr>
        <w:t>Kamu Konutları Yönetmeliği'ni,</w:t>
      </w:r>
    </w:p>
    <w:p w14:paraId="2773A9FA" w14:textId="77777777" w:rsidR="004E43BC" w:rsidRPr="003F19B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3F19B3">
        <w:rPr>
          <w:rFonts w:ascii="Times New Roman" w:hAnsi="Times New Roman" w:cs="Times New Roman"/>
          <w:color w:val="000000"/>
          <w:sz w:val="24"/>
          <w:szCs w:val="24"/>
        </w:rPr>
        <w:t>b) Kurum</w:t>
      </w:r>
      <w:r w:rsidR="003F19B3">
        <w:rPr>
          <w:rFonts w:ascii="Times New Roman" w:hAnsi="Times New Roman" w:cs="Times New Roman"/>
          <w:color w:val="000000"/>
          <w:sz w:val="24"/>
          <w:szCs w:val="24"/>
        </w:rPr>
        <w:tab/>
      </w:r>
      <w:r w:rsidR="003F19B3">
        <w:rPr>
          <w:rFonts w:ascii="Times New Roman" w:hAnsi="Times New Roman" w:cs="Times New Roman"/>
          <w:color w:val="000000"/>
          <w:sz w:val="24"/>
          <w:szCs w:val="24"/>
        </w:rPr>
        <w:tab/>
      </w:r>
      <w:r w:rsidRPr="003F19B3">
        <w:rPr>
          <w:rFonts w:ascii="Times New Roman" w:hAnsi="Times New Roman" w:cs="Times New Roman"/>
          <w:color w:val="000000"/>
          <w:sz w:val="24"/>
          <w:szCs w:val="24"/>
        </w:rPr>
        <w:t>:</w:t>
      </w:r>
      <w:r w:rsidR="003F19B3" w:rsidRPr="003F19B3">
        <w:rPr>
          <w:rFonts w:ascii="Times New Roman" w:hAnsi="Times New Roman" w:cs="Times New Roman"/>
          <w:color w:val="000000"/>
          <w:sz w:val="24"/>
          <w:szCs w:val="24"/>
        </w:rPr>
        <w:t xml:space="preserve"> </w:t>
      </w:r>
      <w:r w:rsidR="003F19B3">
        <w:rPr>
          <w:rFonts w:ascii="Times New Roman" w:hAnsi="Times New Roman" w:cs="Times New Roman"/>
          <w:color w:val="000000"/>
          <w:sz w:val="24"/>
          <w:szCs w:val="24"/>
        </w:rPr>
        <w:t xml:space="preserve"> </w:t>
      </w:r>
      <w:r w:rsidRPr="003F19B3">
        <w:rPr>
          <w:rFonts w:ascii="Times New Roman" w:hAnsi="Times New Roman" w:cs="Times New Roman"/>
          <w:color w:val="000000"/>
          <w:sz w:val="24"/>
          <w:szCs w:val="24"/>
        </w:rPr>
        <w:t>Yıldız Teknik Üniversitesi'ni,</w:t>
      </w:r>
    </w:p>
    <w:p w14:paraId="1B4CB596" w14:textId="77777777" w:rsidR="004E43BC" w:rsidRPr="003F19B3" w:rsidRDefault="004E43BC" w:rsidP="003F19B3">
      <w:pPr>
        <w:autoSpaceDE w:val="0"/>
        <w:autoSpaceDN w:val="0"/>
        <w:adjustRightInd w:val="0"/>
        <w:spacing w:after="0"/>
        <w:ind w:right="27"/>
        <w:jc w:val="both"/>
        <w:rPr>
          <w:rFonts w:ascii="Times New Roman" w:hAnsi="Times New Roman" w:cs="Times New Roman"/>
          <w:b/>
          <w:bCs/>
          <w:color w:val="000000"/>
          <w:sz w:val="24"/>
          <w:szCs w:val="24"/>
        </w:rPr>
      </w:pPr>
      <w:r w:rsidRPr="003F19B3">
        <w:rPr>
          <w:rFonts w:ascii="Times New Roman" w:hAnsi="Times New Roman" w:cs="Times New Roman"/>
          <w:color w:val="000000"/>
          <w:sz w:val="24"/>
          <w:szCs w:val="24"/>
        </w:rPr>
        <w:t>c) Konut</w:t>
      </w:r>
      <w:r w:rsidR="003F19B3">
        <w:rPr>
          <w:rFonts w:ascii="Times New Roman" w:hAnsi="Times New Roman" w:cs="Times New Roman"/>
          <w:color w:val="000000"/>
          <w:sz w:val="24"/>
          <w:szCs w:val="24"/>
        </w:rPr>
        <w:tab/>
      </w:r>
      <w:r w:rsidR="003F19B3">
        <w:rPr>
          <w:rFonts w:ascii="Times New Roman" w:hAnsi="Times New Roman" w:cs="Times New Roman"/>
          <w:color w:val="000000"/>
          <w:sz w:val="24"/>
          <w:szCs w:val="24"/>
        </w:rPr>
        <w:tab/>
      </w:r>
      <w:r w:rsidRPr="003F19B3">
        <w:rPr>
          <w:rFonts w:ascii="Times New Roman" w:hAnsi="Times New Roman" w:cs="Times New Roman"/>
          <w:color w:val="000000"/>
          <w:sz w:val="24"/>
          <w:szCs w:val="24"/>
        </w:rPr>
        <w:t>:</w:t>
      </w:r>
      <w:r w:rsidR="003F19B3" w:rsidRPr="003F19B3">
        <w:rPr>
          <w:rFonts w:ascii="Times New Roman" w:hAnsi="Times New Roman" w:cs="Times New Roman"/>
          <w:color w:val="000000"/>
          <w:sz w:val="24"/>
          <w:szCs w:val="24"/>
        </w:rPr>
        <w:t xml:space="preserve"> </w:t>
      </w:r>
      <w:r w:rsidR="003F19B3">
        <w:rPr>
          <w:rFonts w:ascii="Times New Roman" w:hAnsi="Times New Roman" w:cs="Times New Roman"/>
          <w:color w:val="000000"/>
          <w:sz w:val="24"/>
          <w:szCs w:val="24"/>
        </w:rPr>
        <w:t xml:space="preserve"> </w:t>
      </w:r>
      <w:r w:rsidRPr="003F19B3">
        <w:rPr>
          <w:rFonts w:ascii="Times New Roman" w:hAnsi="Times New Roman" w:cs="Times New Roman"/>
          <w:color w:val="000000"/>
          <w:sz w:val="24"/>
          <w:szCs w:val="24"/>
        </w:rPr>
        <w:t>Yıldız Teknik Üniversitesi'ne ait kamu konutlarını,</w:t>
      </w:r>
    </w:p>
    <w:p w14:paraId="68DF0632" w14:textId="77777777" w:rsidR="004E43BC" w:rsidRPr="003F19B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3F19B3">
        <w:rPr>
          <w:rFonts w:ascii="Times New Roman" w:hAnsi="Times New Roman" w:cs="Times New Roman"/>
          <w:color w:val="000000"/>
          <w:sz w:val="24"/>
          <w:szCs w:val="24"/>
        </w:rPr>
        <w:t>ç) Yetkili Makam</w:t>
      </w:r>
      <w:r w:rsidR="003F19B3">
        <w:rPr>
          <w:rFonts w:ascii="Times New Roman" w:hAnsi="Times New Roman" w:cs="Times New Roman"/>
          <w:color w:val="000000"/>
          <w:sz w:val="24"/>
          <w:szCs w:val="24"/>
        </w:rPr>
        <w:tab/>
      </w:r>
      <w:r w:rsidRPr="003F19B3">
        <w:rPr>
          <w:rFonts w:ascii="Times New Roman" w:hAnsi="Times New Roman" w:cs="Times New Roman"/>
          <w:color w:val="000000"/>
          <w:sz w:val="24"/>
          <w:szCs w:val="24"/>
        </w:rPr>
        <w:t>:</w:t>
      </w:r>
      <w:r w:rsidR="003F19B3" w:rsidRPr="003F19B3">
        <w:rPr>
          <w:rFonts w:ascii="Times New Roman" w:hAnsi="Times New Roman" w:cs="Times New Roman"/>
          <w:color w:val="000000"/>
          <w:sz w:val="24"/>
          <w:szCs w:val="24"/>
        </w:rPr>
        <w:t xml:space="preserve"> </w:t>
      </w:r>
      <w:r w:rsidR="003F19B3">
        <w:rPr>
          <w:rFonts w:ascii="Times New Roman" w:hAnsi="Times New Roman" w:cs="Times New Roman"/>
          <w:color w:val="000000"/>
          <w:sz w:val="24"/>
          <w:szCs w:val="24"/>
        </w:rPr>
        <w:t xml:space="preserve"> </w:t>
      </w:r>
      <w:r w:rsidRPr="003F19B3">
        <w:rPr>
          <w:rFonts w:ascii="Times New Roman" w:hAnsi="Times New Roman" w:cs="Times New Roman"/>
          <w:color w:val="000000"/>
          <w:sz w:val="24"/>
          <w:szCs w:val="24"/>
        </w:rPr>
        <w:t>Rektör veya yetkisini devrettiği Rektör Yardımcısını,</w:t>
      </w:r>
    </w:p>
    <w:p w14:paraId="4EFD89AD" w14:textId="77777777" w:rsidR="004E43BC" w:rsidRDefault="004E43BC" w:rsidP="003F19B3">
      <w:pPr>
        <w:autoSpaceDE w:val="0"/>
        <w:autoSpaceDN w:val="0"/>
        <w:adjustRightInd w:val="0"/>
        <w:spacing w:after="0"/>
        <w:ind w:left="2127" w:right="27" w:hanging="2127"/>
        <w:jc w:val="both"/>
        <w:rPr>
          <w:rFonts w:ascii="Times New Roman" w:hAnsi="Times New Roman" w:cs="Times New Roman"/>
          <w:color w:val="000000" w:themeColor="text1"/>
          <w:sz w:val="24"/>
          <w:szCs w:val="24"/>
        </w:rPr>
      </w:pPr>
      <w:r w:rsidRPr="003F19B3">
        <w:rPr>
          <w:rFonts w:ascii="Times New Roman" w:hAnsi="Times New Roman" w:cs="Times New Roman"/>
          <w:color w:val="000000" w:themeColor="text1"/>
          <w:sz w:val="24"/>
          <w:szCs w:val="24"/>
        </w:rPr>
        <w:t>d)Tahsis Komisyonu</w:t>
      </w:r>
      <w:r w:rsidR="003F19B3">
        <w:rPr>
          <w:rFonts w:ascii="Times New Roman" w:hAnsi="Times New Roman" w:cs="Times New Roman"/>
          <w:color w:val="000000" w:themeColor="text1"/>
          <w:sz w:val="24"/>
          <w:szCs w:val="24"/>
        </w:rPr>
        <w:tab/>
      </w:r>
      <w:r w:rsidRPr="003F19B3">
        <w:rPr>
          <w:rFonts w:ascii="Times New Roman" w:hAnsi="Times New Roman" w:cs="Times New Roman"/>
          <w:color w:val="000000" w:themeColor="text1"/>
          <w:sz w:val="24"/>
          <w:szCs w:val="24"/>
        </w:rPr>
        <w:t>:</w:t>
      </w:r>
      <w:r w:rsidR="003F19B3">
        <w:rPr>
          <w:rFonts w:ascii="Times New Roman" w:hAnsi="Times New Roman" w:cs="Times New Roman"/>
          <w:color w:val="000000" w:themeColor="text1"/>
          <w:sz w:val="24"/>
          <w:szCs w:val="24"/>
        </w:rPr>
        <w:t xml:space="preserve"> </w:t>
      </w:r>
      <w:r w:rsidRPr="003F19B3">
        <w:rPr>
          <w:rFonts w:ascii="Times New Roman" w:hAnsi="Times New Roman" w:cs="Times New Roman"/>
          <w:color w:val="000000" w:themeColor="text1"/>
          <w:sz w:val="24"/>
          <w:szCs w:val="24"/>
        </w:rPr>
        <w:t xml:space="preserve">Rektör Yardımcısı ve Genel Sekreter ile yetkili makam </w:t>
      </w:r>
      <w:proofErr w:type="gramStart"/>
      <w:r w:rsidRPr="003F19B3">
        <w:rPr>
          <w:rFonts w:ascii="Times New Roman" w:hAnsi="Times New Roman" w:cs="Times New Roman"/>
          <w:color w:val="000000" w:themeColor="text1"/>
          <w:sz w:val="24"/>
          <w:szCs w:val="24"/>
        </w:rPr>
        <w:t xml:space="preserve">tarafından </w:t>
      </w:r>
      <w:r w:rsidR="00C07285" w:rsidRPr="003F19B3">
        <w:rPr>
          <w:rFonts w:ascii="Times New Roman" w:hAnsi="Times New Roman" w:cs="Times New Roman"/>
          <w:color w:val="000000" w:themeColor="text1"/>
          <w:sz w:val="24"/>
          <w:szCs w:val="24"/>
        </w:rPr>
        <w:t xml:space="preserve"> </w:t>
      </w:r>
      <w:r w:rsidRPr="003F19B3">
        <w:rPr>
          <w:rFonts w:ascii="Times New Roman" w:hAnsi="Times New Roman" w:cs="Times New Roman"/>
          <w:color w:val="000000" w:themeColor="text1"/>
          <w:sz w:val="24"/>
          <w:szCs w:val="24"/>
        </w:rPr>
        <w:t>seçilecek</w:t>
      </w:r>
      <w:proofErr w:type="gramEnd"/>
      <w:r w:rsidRPr="003F19B3">
        <w:rPr>
          <w:rFonts w:ascii="Times New Roman" w:hAnsi="Times New Roman" w:cs="Times New Roman"/>
          <w:color w:val="000000" w:themeColor="text1"/>
          <w:sz w:val="24"/>
          <w:szCs w:val="24"/>
        </w:rPr>
        <w:t xml:space="preserve"> üç üyeden oluşan beş kişilik komisyon.</w:t>
      </w:r>
      <w:r w:rsidR="00025485" w:rsidRPr="003F19B3">
        <w:rPr>
          <w:rFonts w:ascii="Times New Roman" w:hAnsi="Times New Roman" w:cs="Times New Roman"/>
          <w:color w:val="000000" w:themeColor="text1"/>
          <w:sz w:val="24"/>
          <w:szCs w:val="24"/>
        </w:rPr>
        <w:t xml:space="preserve"> </w:t>
      </w:r>
    </w:p>
    <w:p w14:paraId="6F977FB2" w14:textId="77777777" w:rsidR="001202AA" w:rsidRPr="00EC39B5" w:rsidRDefault="001202AA" w:rsidP="001202AA">
      <w:pPr>
        <w:autoSpaceDE w:val="0"/>
        <w:autoSpaceDN w:val="0"/>
        <w:adjustRightInd w:val="0"/>
        <w:spacing w:after="0"/>
        <w:ind w:right="27"/>
        <w:jc w:val="both"/>
        <w:rPr>
          <w:rFonts w:ascii="Times New Roman" w:hAnsi="Times New Roman" w:cs="Times New Roman"/>
          <w:b/>
          <w:i/>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i/>
          <w:sz w:val="24"/>
          <w:szCs w:val="24"/>
        </w:rPr>
        <w:t>22</w:t>
      </w:r>
      <w:r w:rsidRPr="00EC39B5">
        <w:rPr>
          <w:rFonts w:ascii="Times New Roman" w:hAnsi="Times New Roman" w:cs="Times New Roman"/>
          <w:b/>
          <w:i/>
          <w:sz w:val="24"/>
          <w:szCs w:val="24"/>
        </w:rPr>
        <w:t>.0</w:t>
      </w:r>
      <w:r>
        <w:rPr>
          <w:rFonts w:ascii="Times New Roman" w:hAnsi="Times New Roman" w:cs="Times New Roman"/>
          <w:b/>
          <w:i/>
          <w:sz w:val="24"/>
          <w:szCs w:val="24"/>
        </w:rPr>
        <w:t>8</w:t>
      </w:r>
      <w:r w:rsidRPr="00EC39B5">
        <w:rPr>
          <w:rFonts w:ascii="Times New Roman" w:hAnsi="Times New Roman" w:cs="Times New Roman"/>
          <w:b/>
          <w:i/>
          <w:sz w:val="24"/>
          <w:szCs w:val="24"/>
        </w:rPr>
        <w:t>.2023/0</w:t>
      </w:r>
      <w:r>
        <w:rPr>
          <w:rFonts w:ascii="Times New Roman" w:hAnsi="Times New Roman" w:cs="Times New Roman"/>
          <w:b/>
          <w:i/>
          <w:sz w:val="24"/>
          <w:szCs w:val="24"/>
        </w:rPr>
        <w:t>7</w:t>
      </w:r>
      <w:r w:rsidRPr="00EC39B5">
        <w:rPr>
          <w:rFonts w:ascii="Times New Roman" w:hAnsi="Times New Roman" w:cs="Times New Roman"/>
          <w:b/>
          <w:i/>
          <w:sz w:val="24"/>
          <w:szCs w:val="24"/>
        </w:rPr>
        <w:t>-</w:t>
      </w:r>
      <w:r>
        <w:rPr>
          <w:rFonts w:ascii="Times New Roman" w:hAnsi="Times New Roman" w:cs="Times New Roman"/>
          <w:b/>
          <w:i/>
          <w:sz w:val="24"/>
          <w:szCs w:val="24"/>
        </w:rPr>
        <w:t>21</w:t>
      </w:r>
      <w:r w:rsidRPr="00EC39B5">
        <w:rPr>
          <w:rFonts w:ascii="Times New Roman" w:hAnsi="Times New Roman" w:cs="Times New Roman"/>
          <w:b/>
          <w:i/>
          <w:sz w:val="24"/>
          <w:szCs w:val="24"/>
        </w:rPr>
        <w:t xml:space="preserve"> Senato kararı ile değişiklik yapılmıştır.)</w:t>
      </w:r>
    </w:p>
    <w:p w14:paraId="220AC54E" w14:textId="77777777" w:rsidR="004E43BC" w:rsidRPr="003F19B3" w:rsidRDefault="004E43BC" w:rsidP="003F19B3">
      <w:pPr>
        <w:autoSpaceDE w:val="0"/>
        <w:autoSpaceDN w:val="0"/>
        <w:adjustRightInd w:val="0"/>
        <w:spacing w:after="0"/>
        <w:ind w:left="2127" w:right="27" w:hanging="2127"/>
        <w:jc w:val="both"/>
        <w:rPr>
          <w:rFonts w:ascii="Times New Roman" w:hAnsi="Times New Roman" w:cs="Times New Roman"/>
          <w:sz w:val="24"/>
          <w:szCs w:val="24"/>
        </w:rPr>
      </w:pPr>
      <w:r w:rsidRPr="003F19B3">
        <w:rPr>
          <w:rFonts w:ascii="Times New Roman" w:hAnsi="Times New Roman" w:cs="Times New Roman"/>
          <w:sz w:val="24"/>
          <w:szCs w:val="24"/>
        </w:rPr>
        <w:t>e) Yönetim Kurulu</w:t>
      </w:r>
      <w:r w:rsidR="003F19B3">
        <w:rPr>
          <w:rFonts w:ascii="Times New Roman" w:hAnsi="Times New Roman" w:cs="Times New Roman"/>
          <w:sz w:val="24"/>
          <w:szCs w:val="24"/>
        </w:rPr>
        <w:tab/>
      </w:r>
      <w:r w:rsidRPr="003F19B3">
        <w:rPr>
          <w:rFonts w:ascii="Times New Roman" w:hAnsi="Times New Roman" w:cs="Times New Roman"/>
          <w:sz w:val="24"/>
          <w:szCs w:val="24"/>
        </w:rPr>
        <w:t>:</w:t>
      </w:r>
      <w:r w:rsidR="003F19B3">
        <w:rPr>
          <w:rFonts w:ascii="Times New Roman" w:hAnsi="Times New Roman" w:cs="Times New Roman"/>
          <w:sz w:val="24"/>
          <w:szCs w:val="24"/>
        </w:rPr>
        <w:t xml:space="preserve"> </w:t>
      </w:r>
      <w:r w:rsidRPr="003F19B3">
        <w:rPr>
          <w:rFonts w:ascii="Times New Roman" w:hAnsi="Times New Roman" w:cs="Times New Roman"/>
          <w:sz w:val="24"/>
          <w:szCs w:val="24"/>
        </w:rPr>
        <w:t>Konutlarda, müşterek hizmetlerin düzenli bir şekilde yürütülmesi için yetkili makam tarafından konut tahsis edilenler arasından belirlenen biri başkan olmak üzere beş kişiden oluşan kurulu.</w:t>
      </w:r>
      <w:r w:rsidR="00466262" w:rsidRPr="003F19B3">
        <w:rPr>
          <w:rFonts w:ascii="Times New Roman" w:hAnsi="Times New Roman" w:cs="Times New Roman"/>
          <w:sz w:val="24"/>
          <w:szCs w:val="24"/>
        </w:rPr>
        <w:t xml:space="preserve"> </w:t>
      </w:r>
    </w:p>
    <w:p w14:paraId="123FFBB5" w14:textId="77777777" w:rsidR="004E43BC" w:rsidRPr="003F19B3" w:rsidRDefault="004E43BC" w:rsidP="003F19B3">
      <w:pPr>
        <w:autoSpaceDE w:val="0"/>
        <w:autoSpaceDN w:val="0"/>
        <w:adjustRightInd w:val="0"/>
        <w:spacing w:after="0"/>
        <w:ind w:left="2127" w:right="27" w:hanging="2127"/>
        <w:jc w:val="both"/>
        <w:rPr>
          <w:rFonts w:ascii="Times New Roman" w:hAnsi="Times New Roman" w:cs="Times New Roman"/>
          <w:sz w:val="24"/>
          <w:szCs w:val="24"/>
        </w:rPr>
      </w:pPr>
      <w:r w:rsidRPr="003F19B3">
        <w:rPr>
          <w:rFonts w:ascii="Times New Roman" w:hAnsi="Times New Roman" w:cs="Times New Roman"/>
          <w:sz w:val="24"/>
          <w:szCs w:val="24"/>
        </w:rPr>
        <w:t>f) Denetim Kurulu</w:t>
      </w:r>
      <w:r w:rsidR="003F19B3">
        <w:rPr>
          <w:rFonts w:ascii="Times New Roman" w:hAnsi="Times New Roman" w:cs="Times New Roman"/>
          <w:sz w:val="24"/>
          <w:szCs w:val="24"/>
        </w:rPr>
        <w:tab/>
      </w:r>
      <w:r w:rsidRPr="003F19B3">
        <w:rPr>
          <w:rFonts w:ascii="Times New Roman" w:hAnsi="Times New Roman" w:cs="Times New Roman"/>
          <w:sz w:val="24"/>
          <w:szCs w:val="24"/>
        </w:rPr>
        <w:t>:</w:t>
      </w:r>
      <w:r w:rsidR="003F19B3">
        <w:rPr>
          <w:rFonts w:ascii="Times New Roman" w:hAnsi="Times New Roman" w:cs="Times New Roman"/>
          <w:sz w:val="24"/>
          <w:szCs w:val="24"/>
        </w:rPr>
        <w:t xml:space="preserve"> </w:t>
      </w:r>
      <w:r w:rsidRPr="003F19B3">
        <w:rPr>
          <w:rFonts w:ascii="Times New Roman" w:hAnsi="Times New Roman" w:cs="Times New Roman"/>
          <w:sz w:val="24"/>
          <w:szCs w:val="24"/>
        </w:rPr>
        <w:t>Her yıl Yetkili Makam tarafından belirlenen ve konut tahsis edilenler arasından s</w:t>
      </w:r>
      <w:r w:rsidR="00945AB4" w:rsidRPr="003F19B3">
        <w:rPr>
          <w:rFonts w:ascii="Times New Roman" w:hAnsi="Times New Roman" w:cs="Times New Roman"/>
          <w:sz w:val="24"/>
          <w:szCs w:val="24"/>
        </w:rPr>
        <w:t>eçilen üç üyeden oluşan kurul</w:t>
      </w:r>
    </w:p>
    <w:p w14:paraId="3BA81556" w14:textId="77777777" w:rsidR="004E43BC" w:rsidRPr="003F19B3" w:rsidRDefault="004E43BC" w:rsidP="003F19B3">
      <w:pPr>
        <w:autoSpaceDE w:val="0"/>
        <w:autoSpaceDN w:val="0"/>
        <w:adjustRightInd w:val="0"/>
        <w:spacing w:after="0"/>
        <w:ind w:left="2127" w:right="27" w:hanging="2127"/>
        <w:jc w:val="both"/>
        <w:rPr>
          <w:rFonts w:ascii="Times New Roman" w:hAnsi="Times New Roman" w:cs="Times New Roman"/>
          <w:sz w:val="24"/>
          <w:szCs w:val="24"/>
        </w:rPr>
      </w:pPr>
      <w:r w:rsidRPr="003F19B3">
        <w:rPr>
          <w:rFonts w:ascii="Times New Roman" w:hAnsi="Times New Roman" w:cs="Times New Roman"/>
          <w:sz w:val="24"/>
          <w:szCs w:val="24"/>
        </w:rPr>
        <w:t>g) Lojman Birim</w:t>
      </w:r>
      <w:r w:rsidR="003F19B3">
        <w:rPr>
          <w:rFonts w:ascii="Times New Roman" w:hAnsi="Times New Roman" w:cs="Times New Roman"/>
          <w:sz w:val="24"/>
          <w:szCs w:val="24"/>
        </w:rPr>
        <w:t>i</w:t>
      </w:r>
      <w:r w:rsidR="003F19B3">
        <w:rPr>
          <w:rFonts w:ascii="Times New Roman" w:hAnsi="Times New Roman" w:cs="Times New Roman"/>
          <w:sz w:val="24"/>
          <w:szCs w:val="24"/>
        </w:rPr>
        <w:tab/>
      </w:r>
      <w:r w:rsidRPr="003F19B3">
        <w:rPr>
          <w:rFonts w:ascii="Times New Roman" w:hAnsi="Times New Roman" w:cs="Times New Roman"/>
          <w:sz w:val="24"/>
          <w:szCs w:val="24"/>
        </w:rPr>
        <w:t xml:space="preserve">: </w:t>
      </w:r>
      <w:r w:rsidR="003F19B3">
        <w:rPr>
          <w:rFonts w:ascii="Times New Roman" w:hAnsi="Times New Roman" w:cs="Times New Roman"/>
          <w:sz w:val="24"/>
          <w:szCs w:val="24"/>
        </w:rPr>
        <w:t xml:space="preserve"> </w:t>
      </w:r>
      <w:r w:rsidRPr="003F19B3">
        <w:rPr>
          <w:rFonts w:ascii="Times New Roman" w:hAnsi="Times New Roman" w:cs="Times New Roman"/>
          <w:sz w:val="24"/>
          <w:szCs w:val="24"/>
        </w:rPr>
        <w:t>Genel Sekreterliğe bağlı ve Üniversitenin tüm konutlarında konut teslimi ve konut tahliye işlerini yürüten idari birimi ifade eder.</w:t>
      </w:r>
    </w:p>
    <w:p w14:paraId="3A476221" w14:textId="77777777" w:rsidR="001E2237" w:rsidRDefault="00C94504" w:rsidP="00C94504">
      <w:pPr>
        <w:tabs>
          <w:tab w:val="left" w:pos="3960"/>
        </w:tabs>
        <w:autoSpaceDE w:val="0"/>
        <w:autoSpaceDN w:val="0"/>
        <w:adjustRightInd w:val="0"/>
        <w:spacing w:after="0"/>
        <w:ind w:left="2124" w:right="27" w:hanging="212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14:paraId="5F8C5651" w14:textId="77777777" w:rsidR="004E6E70" w:rsidRDefault="004E6E70" w:rsidP="003F19B3">
      <w:pPr>
        <w:autoSpaceDE w:val="0"/>
        <w:autoSpaceDN w:val="0"/>
        <w:adjustRightInd w:val="0"/>
        <w:spacing w:after="0"/>
        <w:ind w:right="27"/>
        <w:jc w:val="center"/>
        <w:rPr>
          <w:rFonts w:ascii="Times New Roman" w:hAnsi="Times New Roman" w:cs="Times New Roman"/>
          <w:b/>
          <w:bCs/>
          <w:sz w:val="24"/>
          <w:szCs w:val="24"/>
        </w:rPr>
      </w:pPr>
    </w:p>
    <w:p w14:paraId="25D84276"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İKİNCİ BÖLÜM</w:t>
      </w:r>
    </w:p>
    <w:p w14:paraId="747A64F5"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Konut Türleri</w:t>
      </w:r>
      <w:r w:rsidR="00652E02" w:rsidRPr="00233673">
        <w:rPr>
          <w:rFonts w:ascii="Times New Roman" w:hAnsi="Times New Roman" w:cs="Times New Roman"/>
          <w:b/>
          <w:bCs/>
          <w:sz w:val="24"/>
          <w:szCs w:val="24"/>
        </w:rPr>
        <w:t xml:space="preserve"> </w:t>
      </w:r>
      <w:r w:rsidRPr="00233673">
        <w:rPr>
          <w:rFonts w:ascii="Times New Roman" w:hAnsi="Times New Roman" w:cs="Times New Roman"/>
          <w:b/>
          <w:bCs/>
          <w:sz w:val="24"/>
          <w:szCs w:val="24"/>
        </w:rPr>
        <w:t>ve Oturma Süreleri</w:t>
      </w:r>
    </w:p>
    <w:p w14:paraId="167FFEC5" w14:textId="77777777" w:rsidR="004E43BC" w:rsidRPr="00EC39B5" w:rsidRDefault="004E43BC" w:rsidP="003F19B3">
      <w:pPr>
        <w:autoSpaceDE w:val="0"/>
        <w:autoSpaceDN w:val="0"/>
        <w:adjustRightInd w:val="0"/>
        <w:spacing w:after="0"/>
        <w:ind w:right="27"/>
        <w:jc w:val="both"/>
        <w:rPr>
          <w:rFonts w:ascii="Times New Roman" w:hAnsi="Times New Roman" w:cs="Times New Roman"/>
          <w:iCs/>
          <w:sz w:val="24"/>
          <w:szCs w:val="24"/>
        </w:rPr>
      </w:pPr>
    </w:p>
    <w:p w14:paraId="475D9778" w14:textId="77777777" w:rsidR="00C645B4" w:rsidRPr="00EC39B5" w:rsidRDefault="00C645B4" w:rsidP="003F19B3">
      <w:pPr>
        <w:autoSpaceDE w:val="0"/>
        <w:autoSpaceDN w:val="0"/>
        <w:adjustRightInd w:val="0"/>
        <w:spacing w:after="0"/>
        <w:ind w:right="27"/>
        <w:jc w:val="both"/>
        <w:rPr>
          <w:rFonts w:ascii="Times New Roman" w:hAnsi="Times New Roman" w:cs="Times New Roman"/>
          <w:b/>
          <w:bCs/>
          <w:sz w:val="24"/>
          <w:szCs w:val="24"/>
        </w:rPr>
      </w:pPr>
      <w:r w:rsidRPr="00EC39B5">
        <w:rPr>
          <w:rFonts w:ascii="Times New Roman" w:hAnsi="Times New Roman" w:cs="Times New Roman"/>
          <w:b/>
          <w:bCs/>
          <w:sz w:val="24"/>
          <w:szCs w:val="24"/>
        </w:rPr>
        <w:t>Konut</w:t>
      </w:r>
      <w:r w:rsidR="00624492" w:rsidRPr="00EC39B5">
        <w:rPr>
          <w:rFonts w:ascii="Times New Roman" w:hAnsi="Times New Roman" w:cs="Times New Roman"/>
          <w:b/>
          <w:bCs/>
          <w:sz w:val="24"/>
          <w:szCs w:val="24"/>
        </w:rPr>
        <w:t xml:space="preserve"> </w:t>
      </w:r>
      <w:r w:rsidR="00C77487" w:rsidRPr="00EC39B5">
        <w:rPr>
          <w:rFonts w:ascii="Times New Roman" w:hAnsi="Times New Roman" w:cs="Times New Roman"/>
          <w:b/>
          <w:bCs/>
          <w:sz w:val="24"/>
          <w:szCs w:val="24"/>
        </w:rPr>
        <w:t>T</w:t>
      </w:r>
      <w:r w:rsidR="00624492" w:rsidRPr="00EC39B5">
        <w:rPr>
          <w:rFonts w:ascii="Times New Roman" w:hAnsi="Times New Roman" w:cs="Times New Roman"/>
          <w:b/>
          <w:bCs/>
          <w:sz w:val="24"/>
          <w:szCs w:val="24"/>
        </w:rPr>
        <w:t>ürleri</w:t>
      </w:r>
      <w:r w:rsidRPr="00EC39B5">
        <w:rPr>
          <w:rFonts w:ascii="Times New Roman" w:hAnsi="Times New Roman" w:cs="Times New Roman"/>
          <w:b/>
          <w:bCs/>
          <w:sz w:val="24"/>
          <w:szCs w:val="24"/>
        </w:rPr>
        <w:t xml:space="preserve"> </w:t>
      </w:r>
    </w:p>
    <w:p w14:paraId="6C88B081" w14:textId="77777777" w:rsidR="00C645B4" w:rsidRPr="00EC39B5" w:rsidRDefault="00C645B4" w:rsidP="003F19B3">
      <w:p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b/>
          <w:bCs/>
          <w:sz w:val="24"/>
          <w:szCs w:val="24"/>
        </w:rPr>
        <w:t xml:space="preserve">MADDE 5 </w:t>
      </w:r>
      <w:r w:rsidR="00B43669" w:rsidRPr="00EC39B5">
        <w:rPr>
          <w:rFonts w:ascii="Times New Roman" w:hAnsi="Times New Roman" w:cs="Times New Roman"/>
          <w:sz w:val="24"/>
          <w:szCs w:val="24"/>
        </w:rPr>
        <w:t>– (1</w:t>
      </w:r>
      <w:proofErr w:type="gramStart"/>
      <w:r w:rsidR="00B43669" w:rsidRPr="00EC39B5">
        <w:rPr>
          <w:rFonts w:ascii="Times New Roman" w:hAnsi="Times New Roman" w:cs="Times New Roman"/>
          <w:sz w:val="24"/>
          <w:szCs w:val="24"/>
        </w:rPr>
        <w:t>)</w:t>
      </w:r>
      <w:r w:rsidRPr="00EC39B5">
        <w:rPr>
          <w:rFonts w:ascii="Times New Roman" w:hAnsi="Times New Roman" w:cs="Times New Roman"/>
          <w:sz w:val="24"/>
          <w:szCs w:val="24"/>
        </w:rPr>
        <w:t xml:space="preserve">  </w:t>
      </w:r>
      <w:r w:rsidR="0074023C" w:rsidRPr="00EC39B5">
        <w:rPr>
          <w:rFonts w:ascii="Times New Roman" w:hAnsi="Times New Roman" w:cs="Times New Roman"/>
          <w:sz w:val="24"/>
          <w:szCs w:val="24"/>
        </w:rPr>
        <w:t>K</w:t>
      </w:r>
      <w:r w:rsidRPr="00EC39B5">
        <w:rPr>
          <w:rFonts w:ascii="Times New Roman" w:hAnsi="Times New Roman" w:cs="Times New Roman"/>
          <w:sz w:val="24"/>
          <w:szCs w:val="24"/>
        </w:rPr>
        <w:t>onutlar</w:t>
      </w:r>
      <w:proofErr w:type="gramEnd"/>
      <w:r w:rsidRPr="00EC39B5">
        <w:rPr>
          <w:rFonts w:ascii="Times New Roman" w:hAnsi="Times New Roman" w:cs="Times New Roman"/>
          <w:sz w:val="24"/>
          <w:szCs w:val="24"/>
        </w:rPr>
        <w:t>, “görev tahsisli” ve “sıra tahsisli” olmak üzere iki gruba ayrılır.</w:t>
      </w:r>
    </w:p>
    <w:p w14:paraId="52E843DE" w14:textId="77777777" w:rsidR="00C645B4" w:rsidRPr="00EC39B5" w:rsidRDefault="00C645B4" w:rsidP="003F19B3">
      <w:pPr>
        <w:autoSpaceDE w:val="0"/>
        <w:autoSpaceDN w:val="0"/>
        <w:adjustRightInd w:val="0"/>
        <w:spacing w:after="0"/>
        <w:ind w:right="27"/>
        <w:jc w:val="both"/>
        <w:rPr>
          <w:rFonts w:ascii="Times New Roman" w:hAnsi="Times New Roman" w:cs="Times New Roman"/>
        </w:rPr>
      </w:pPr>
    </w:p>
    <w:p w14:paraId="338070FE" w14:textId="77777777" w:rsidR="00C645B4" w:rsidRPr="00EC39B5" w:rsidRDefault="00C645B4" w:rsidP="003F19B3">
      <w:p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sz w:val="24"/>
          <w:szCs w:val="24"/>
        </w:rPr>
        <w:t>a)</w:t>
      </w:r>
      <w:r w:rsidRPr="00EC39B5">
        <w:rPr>
          <w:rFonts w:ascii="Times New Roman" w:hAnsi="Times New Roman" w:cs="Times New Roman"/>
          <w:b/>
          <w:bCs/>
          <w:sz w:val="24"/>
          <w:szCs w:val="24"/>
        </w:rPr>
        <w:t xml:space="preserve"> Görev Tahsisli Konutlar: </w:t>
      </w:r>
      <w:r w:rsidRPr="00EC39B5">
        <w:rPr>
          <w:rFonts w:ascii="Times New Roman" w:hAnsi="Times New Roman" w:cs="Times New Roman"/>
          <w:sz w:val="24"/>
          <w:szCs w:val="24"/>
        </w:rPr>
        <w:t>Kamu Konutları Yönetmeliği’nin 5/b maddesi uyarınca, Yönetmeliğe ekli (2) sayılı cetvelin III. Grubunda (Yüksek Öğretim Kurumları ) belirtilen Akademik ve İdari personele, görevlerinin önemi ve özelliği ile yetki ve sorumlulukları gereği tahsis edilen konutlardır.</w:t>
      </w:r>
    </w:p>
    <w:p w14:paraId="617B95D7" w14:textId="77777777" w:rsidR="00BE00A4" w:rsidRPr="00EC39B5" w:rsidRDefault="00BE00A4" w:rsidP="003F19B3">
      <w:pPr>
        <w:autoSpaceDE w:val="0"/>
        <w:autoSpaceDN w:val="0"/>
        <w:adjustRightInd w:val="0"/>
        <w:spacing w:after="0"/>
        <w:ind w:right="27"/>
        <w:jc w:val="both"/>
        <w:rPr>
          <w:rFonts w:ascii="Times New Roman" w:hAnsi="Times New Roman" w:cs="Times New Roman"/>
        </w:rPr>
      </w:pPr>
    </w:p>
    <w:p w14:paraId="5D304394" w14:textId="77777777" w:rsidR="007B4891" w:rsidRPr="00EC39B5" w:rsidRDefault="00265573" w:rsidP="003F19B3">
      <w:pPr>
        <w:pStyle w:val="ListeParagraf"/>
        <w:numPr>
          <w:ilvl w:val="0"/>
          <w:numId w:val="9"/>
        </w:numPr>
        <w:autoSpaceDE w:val="0"/>
        <w:autoSpaceDN w:val="0"/>
        <w:adjustRightInd w:val="0"/>
        <w:spacing w:after="0"/>
        <w:ind w:right="27"/>
        <w:jc w:val="both"/>
        <w:rPr>
          <w:rFonts w:ascii="Times New Roman" w:hAnsi="Times New Roman" w:cs="Times New Roman"/>
          <w:b/>
          <w:bCs/>
          <w:sz w:val="24"/>
          <w:szCs w:val="24"/>
        </w:rPr>
      </w:pPr>
      <w:r w:rsidRPr="00EC39B5">
        <w:rPr>
          <w:rFonts w:ascii="Times New Roman" w:hAnsi="Times New Roman" w:cs="Times New Roman"/>
          <w:b/>
          <w:bCs/>
          <w:sz w:val="24"/>
          <w:szCs w:val="24"/>
        </w:rPr>
        <w:t>Birinci Grup</w:t>
      </w:r>
      <w:r w:rsidR="00492843" w:rsidRPr="00EC39B5">
        <w:rPr>
          <w:rFonts w:ascii="Times New Roman" w:hAnsi="Times New Roman" w:cs="Times New Roman"/>
          <w:b/>
          <w:bCs/>
          <w:sz w:val="24"/>
          <w:szCs w:val="24"/>
        </w:rPr>
        <w:t xml:space="preserve"> </w:t>
      </w:r>
      <w:r w:rsidRPr="00EC39B5">
        <w:rPr>
          <w:rFonts w:ascii="Times New Roman" w:hAnsi="Times New Roman" w:cs="Times New Roman"/>
          <w:b/>
          <w:bCs/>
          <w:sz w:val="24"/>
          <w:szCs w:val="24"/>
        </w:rPr>
        <w:t>G</w:t>
      </w:r>
      <w:r w:rsidR="00492843" w:rsidRPr="00EC39B5">
        <w:rPr>
          <w:rFonts w:ascii="Times New Roman" w:hAnsi="Times New Roman" w:cs="Times New Roman"/>
          <w:b/>
          <w:bCs/>
          <w:sz w:val="24"/>
          <w:szCs w:val="24"/>
        </w:rPr>
        <w:t xml:space="preserve">örev </w:t>
      </w:r>
      <w:r w:rsidRPr="00EC39B5">
        <w:rPr>
          <w:rFonts w:ascii="Times New Roman" w:hAnsi="Times New Roman" w:cs="Times New Roman"/>
          <w:b/>
          <w:bCs/>
          <w:sz w:val="24"/>
          <w:szCs w:val="24"/>
        </w:rPr>
        <w:t>T</w:t>
      </w:r>
      <w:r w:rsidR="00492843" w:rsidRPr="00EC39B5">
        <w:rPr>
          <w:rFonts w:ascii="Times New Roman" w:hAnsi="Times New Roman" w:cs="Times New Roman"/>
          <w:b/>
          <w:bCs/>
          <w:sz w:val="24"/>
          <w:szCs w:val="24"/>
        </w:rPr>
        <w:t xml:space="preserve">ahsisli </w:t>
      </w:r>
      <w:r w:rsidRPr="00EC39B5">
        <w:rPr>
          <w:rFonts w:ascii="Times New Roman" w:hAnsi="Times New Roman" w:cs="Times New Roman"/>
          <w:b/>
          <w:bCs/>
          <w:sz w:val="24"/>
          <w:szCs w:val="24"/>
        </w:rPr>
        <w:t>K</w:t>
      </w:r>
      <w:r w:rsidR="00492843" w:rsidRPr="00EC39B5">
        <w:rPr>
          <w:rFonts w:ascii="Times New Roman" w:hAnsi="Times New Roman" w:cs="Times New Roman"/>
          <w:b/>
          <w:bCs/>
          <w:sz w:val="24"/>
          <w:szCs w:val="24"/>
        </w:rPr>
        <w:t>onut</w:t>
      </w:r>
      <w:r w:rsidRPr="00EC39B5">
        <w:rPr>
          <w:rFonts w:ascii="Times New Roman" w:hAnsi="Times New Roman" w:cs="Times New Roman"/>
          <w:b/>
          <w:bCs/>
          <w:sz w:val="24"/>
          <w:szCs w:val="24"/>
        </w:rPr>
        <w:t xml:space="preserve">: </w:t>
      </w:r>
    </w:p>
    <w:p w14:paraId="1F9D62E1" w14:textId="77777777" w:rsidR="00492843" w:rsidRPr="00EC39B5" w:rsidRDefault="00492843" w:rsidP="003F19B3">
      <w:p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sz w:val="24"/>
          <w:szCs w:val="24"/>
        </w:rPr>
        <w:t xml:space="preserve">KİPTAŞ Yeşil Vadi Konakları, Sur Yapı </w:t>
      </w:r>
      <w:proofErr w:type="spellStart"/>
      <w:r w:rsidRPr="00EC39B5">
        <w:rPr>
          <w:rFonts w:ascii="Times New Roman" w:hAnsi="Times New Roman" w:cs="Times New Roman"/>
          <w:sz w:val="24"/>
          <w:szCs w:val="24"/>
        </w:rPr>
        <w:t>Exen</w:t>
      </w:r>
      <w:proofErr w:type="spellEnd"/>
      <w:r w:rsidRPr="00EC39B5">
        <w:rPr>
          <w:rFonts w:ascii="Times New Roman" w:hAnsi="Times New Roman" w:cs="Times New Roman"/>
          <w:sz w:val="24"/>
          <w:szCs w:val="24"/>
        </w:rPr>
        <w:t xml:space="preserve">, </w:t>
      </w:r>
      <w:proofErr w:type="spellStart"/>
      <w:r w:rsidRPr="00EC39B5">
        <w:rPr>
          <w:rFonts w:ascii="Times New Roman" w:hAnsi="Times New Roman" w:cs="Times New Roman"/>
          <w:sz w:val="24"/>
          <w:szCs w:val="24"/>
        </w:rPr>
        <w:t>Finanskent</w:t>
      </w:r>
      <w:proofErr w:type="spellEnd"/>
      <w:r w:rsidRPr="00EC39B5">
        <w:rPr>
          <w:rFonts w:ascii="Times New Roman" w:hAnsi="Times New Roman" w:cs="Times New Roman"/>
          <w:sz w:val="24"/>
          <w:szCs w:val="24"/>
        </w:rPr>
        <w:t xml:space="preserve"> Konutları</w:t>
      </w:r>
      <w:r w:rsidR="00093C24" w:rsidRPr="00EC39B5">
        <w:rPr>
          <w:rFonts w:ascii="Times New Roman" w:hAnsi="Times New Roman" w:cs="Times New Roman"/>
          <w:sz w:val="24"/>
          <w:szCs w:val="24"/>
        </w:rPr>
        <w:t xml:space="preserve"> ve</w:t>
      </w:r>
      <w:r w:rsidRPr="00EC39B5">
        <w:rPr>
          <w:rFonts w:ascii="Times New Roman" w:hAnsi="Times New Roman" w:cs="Times New Roman"/>
          <w:sz w:val="24"/>
          <w:szCs w:val="24"/>
        </w:rPr>
        <w:t xml:space="preserve"> Ataşehir EQUINOX </w:t>
      </w:r>
      <w:r w:rsidR="00093C24" w:rsidRPr="00EC39B5">
        <w:rPr>
          <w:rFonts w:ascii="Times New Roman" w:hAnsi="Times New Roman" w:cs="Times New Roman"/>
          <w:sz w:val="24"/>
          <w:szCs w:val="24"/>
        </w:rPr>
        <w:t>sitelerinde bulunan konutlar ile</w:t>
      </w:r>
      <w:r w:rsidRPr="00EC39B5">
        <w:rPr>
          <w:rFonts w:ascii="Times New Roman" w:hAnsi="Times New Roman" w:cs="Times New Roman"/>
          <w:sz w:val="24"/>
          <w:szCs w:val="24"/>
        </w:rPr>
        <w:t xml:space="preserve"> Davutpaşa</w:t>
      </w:r>
      <w:r w:rsidR="00162EF1" w:rsidRPr="00EC39B5">
        <w:rPr>
          <w:rFonts w:ascii="Times New Roman" w:hAnsi="Times New Roman" w:cs="Times New Roman"/>
          <w:sz w:val="24"/>
          <w:szCs w:val="24"/>
        </w:rPr>
        <w:t xml:space="preserve">’ </w:t>
      </w:r>
      <w:r w:rsidRPr="00EC39B5">
        <w:rPr>
          <w:rFonts w:ascii="Times New Roman" w:hAnsi="Times New Roman" w:cs="Times New Roman"/>
          <w:sz w:val="24"/>
          <w:szCs w:val="24"/>
        </w:rPr>
        <w:t>da bulunan 4+1 konutlardır. Bu konutlar Rektör, Rektör Yardımcı</w:t>
      </w:r>
      <w:r w:rsidR="00D834FC" w:rsidRPr="00EC39B5">
        <w:rPr>
          <w:rFonts w:ascii="Times New Roman" w:hAnsi="Times New Roman" w:cs="Times New Roman"/>
          <w:sz w:val="24"/>
          <w:szCs w:val="24"/>
        </w:rPr>
        <w:t>sı</w:t>
      </w:r>
      <w:r w:rsidRPr="00EC39B5">
        <w:rPr>
          <w:rFonts w:ascii="Times New Roman" w:hAnsi="Times New Roman" w:cs="Times New Roman"/>
          <w:sz w:val="24"/>
          <w:szCs w:val="24"/>
        </w:rPr>
        <w:t>, Dekan, Enstitü Müdür</w:t>
      </w:r>
      <w:r w:rsidR="00D834FC" w:rsidRPr="00EC39B5">
        <w:rPr>
          <w:rFonts w:ascii="Times New Roman" w:hAnsi="Times New Roman" w:cs="Times New Roman"/>
          <w:sz w:val="24"/>
          <w:szCs w:val="24"/>
        </w:rPr>
        <w:t>ü</w:t>
      </w:r>
      <w:r w:rsidR="0048569E" w:rsidRPr="00EC39B5">
        <w:rPr>
          <w:rFonts w:ascii="Times New Roman" w:hAnsi="Times New Roman" w:cs="Times New Roman"/>
          <w:sz w:val="24"/>
          <w:szCs w:val="24"/>
        </w:rPr>
        <w:t xml:space="preserve"> ve</w:t>
      </w:r>
      <w:r w:rsidRPr="00EC39B5">
        <w:rPr>
          <w:rFonts w:ascii="Times New Roman" w:hAnsi="Times New Roman" w:cs="Times New Roman"/>
          <w:sz w:val="24"/>
          <w:szCs w:val="24"/>
        </w:rPr>
        <w:t xml:space="preserve"> Yüksek Okul Müdür</w:t>
      </w:r>
      <w:r w:rsidR="00D834FC" w:rsidRPr="00EC39B5">
        <w:rPr>
          <w:rFonts w:ascii="Times New Roman" w:hAnsi="Times New Roman" w:cs="Times New Roman"/>
          <w:sz w:val="24"/>
          <w:szCs w:val="24"/>
        </w:rPr>
        <w:t>üne</w:t>
      </w:r>
      <w:r w:rsidR="00E43F7F" w:rsidRPr="00EC39B5">
        <w:rPr>
          <w:rFonts w:ascii="Times New Roman" w:hAnsi="Times New Roman" w:cs="Times New Roman"/>
          <w:sz w:val="24"/>
          <w:szCs w:val="24"/>
        </w:rPr>
        <w:t xml:space="preserve"> </w:t>
      </w:r>
      <w:r w:rsidRPr="00EC39B5">
        <w:rPr>
          <w:rFonts w:ascii="Times New Roman" w:hAnsi="Times New Roman" w:cs="Times New Roman"/>
          <w:sz w:val="24"/>
          <w:szCs w:val="24"/>
        </w:rPr>
        <w:t>tahsis edilir.</w:t>
      </w:r>
      <w:r w:rsidR="00340315" w:rsidRPr="00EC39B5">
        <w:rPr>
          <w:rFonts w:ascii="Times New Roman" w:hAnsi="Times New Roman" w:cs="Times New Roman"/>
          <w:sz w:val="24"/>
          <w:szCs w:val="24"/>
        </w:rPr>
        <w:t xml:space="preserve"> </w:t>
      </w:r>
    </w:p>
    <w:p w14:paraId="73E70A9B" w14:textId="77777777" w:rsidR="00492843" w:rsidRPr="00EC39B5" w:rsidRDefault="00492843" w:rsidP="003F19B3">
      <w:pPr>
        <w:autoSpaceDE w:val="0"/>
        <w:autoSpaceDN w:val="0"/>
        <w:adjustRightInd w:val="0"/>
        <w:spacing w:after="0"/>
        <w:ind w:right="27"/>
        <w:jc w:val="both"/>
        <w:rPr>
          <w:rFonts w:ascii="Times New Roman" w:hAnsi="Times New Roman" w:cs="Times New Roman"/>
        </w:rPr>
      </w:pPr>
    </w:p>
    <w:p w14:paraId="018ED758" w14:textId="77777777" w:rsidR="00265573" w:rsidRPr="00EC39B5" w:rsidRDefault="00265573" w:rsidP="003F19B3">
      <w:pPr>
        <w:pStyle w:val="ListeParagraf"/>
        <w:numPr>
          <w:ilvl w:val="0"/>
          <w:numId w:val="9"/>
        </w:num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b/>
          <w:bCs/>
          <w:sz w:val="24"/>
          <w:szCs w:val="24"/>
        </w:rPr>
        <w:t>İkinci Grup Görev Tahsisli Konut:</w:t>
      </w:r>
    </w:p>
    <w:p w14:paraId="5FE80855" w14:textId="77777777" w:rsidR="00492843" w:rsidRPr="00EC39B5" w:rsidRDefault="00265573" w:rsidP="003F19B3">
      <w:pPr>
        <w:pStyle w:val="ListeParagraf"/>
        <w:autoSpaceDE w:val="0"/>
        <w:autoSpaceDN w:val="0"/>
        <w:adjustRightInd w:val="0"/>
        <w:spacing w:after="0"/>
        <w:ind w:left="0" w:right="27"/>
        <w:jc w:val="both"/>
        <w:rPr>
          <w:rFonts w:ascii="Times New Roman" w:hAnsi="Times New Roman" w:cs="Times New Roman"/>
          <w:sz w:val="24"/>
          <w:szCs w:val="24"/>
        </w:rPr>
      </w:pPr>
      <w:r w:rsidRPr="00EC39B5">
        <w:rPr>
          <w:rFonts w:ascii="Times New Roman" w:hAnsi="Times New Roman" w:cs="Times New Roman"/>
          <w:sz w:val="24"/>
          <w:szCs w:val="24"/>
        </w:rPr>
        <w:t>Birinci Grup Görev Tahsisli Konutlardan</w:t>
      </w:r>
      <w:r w:rsidRPr="00EC39B5">
        <w:rPr>
          <w:rFonts w:ascii="Times New Roman" w:hAnsi="Times New Roman" w:cs="Times New Roman"/>
          <w:b/>
          <w:bCs/>
          <w:sz w:val="24"/>
          <w:szCs w:val="24"/>
        </w:rPr>
        <w:t xml:space="preserve"> </w:t>
      </w:r>
      <w:r w:rsidR="00492843" w:rsidRPr="00EC39B5">
        <w:rPr>
          <w:rFonts w:ascii="Times New Roman" w:hAnsi="Times New Roman" w:cs="Times New Roman"/>
          <w:sz w:val="24"/>
          <w:szCs w:val="24"/>
        </w:rPr>
        <w:t xml:space="preserve">yararlanma hakkı </w:t>
      </w:r>
      <w:r w:rsidRPr="00EC39B5">
        <w:rPr>
          <w:rFonts w:ascii="Times New Roman" w:hAnsi="Times New Roman" w:cs="Times New Roman"/>
          <w:sz w:val="24"/>
          <w:szCs w:val="24"/>
        </w:rPr>
        <w:t>bulunmayan</w:t>
      </w:r>
      <w:r w:rsidR="00492843" w:rsidRPr="00EC39B5">
        <w:rPr>
          <w:rFonts w:ascii="Times New Roman" w:hAnsi="Times New Roman" w:cs="Times New Roman"/>
          <w:sz w:val="24"/>
          <w:szCs w:val="24"/>
        </w:rPr>
        <w:t xml:space="preserve"> </w:t>
      </w:r>
      <w:r w:rsidR="0016647F" w:rsidRPr="00EC39B5">
        <w:rPr>
          <w:rFonts w:ascii="Times New Roman" w:hAnsi="Times New Roman" w:cs="Times New Roman"/>
          <w:sz w:val="24"/>
          <w:szCs w:val="24"/>
        </w:rPr>
        <w:t>akademik personele</w:t>
      </w:r>
      <w:r w:rsidR="005705A5" w:rsidRPr="00EC39B5">
        <w:rPr>
          <w:rFonts w:ascii="Times New Roman" w:hAnsi="Times New Roman" w:cs="Times New Roman"/>
          <w:sz w:val="24"/>
          <w:szCs w:val="24"/>
        </w:rPr>
        <w:t>,</w:t>
      </w:r>
      <w:r w:rsidR="0016647F" w:rsidRPr="00EC39B5">
        <w:rPr>
          <w:rFonts w:ascii="Times New Roman" w:hAnsi="Times New Roman" w:cs="Times New Roman"/>
          <w:sz w:val="24"/>
          <w:szCs w:val="24"/>
        </w:rPr>
        <w:t xml:space="preserve"> </w:t>
      </w:r>
      <w:r w:rsidR="000969D5" w:rsidRPr="00EC39B5">
        <w:rPr>
          <w:rFonts w:ascii="Times New Roman" w:hAnsi="Times New Roman" w:cs="Times New Roman"/>
          <w:sz w:val="24"/>
          <w:szCs w:val="24"/>
        </w:rPr>
        <w:t xml:space="preserve">Yönetmeliğe ekli (2) sayılı cetveldeki sıralamaya göre </w:t>
      </w:r>
      <w:r w:rsidR="00162EF1" w:rsidRPr="00EC39B5">
        <w:rPr>
          <w:rFonts w:ascii="Times New Roman" w:hAnsi="Times New Roman" w:cs="Times New Roman"/>
          <w:sz w:val="24"/>
          <w:szCs w:val="24"/>
        </w:rPr>
        <w:t>Halkalı</w:t>
      </w:r>
      <w:r w:rsidR="00503797" w:rsidRPr="00EC39B5">
        <w:rPr>
          <w:rFonts w:ascii="Times New Roman" w:hAnsi="Times New Roman" w:cs="Times New Roman"/>
          <w:sz w:val="24"/>
          <w:szCs w:val="24"/>
        </w:rPr>
        <w:t xml:space="preserve"> konutlarında</w:t>
      </w:r>
      <w:r w:rsidR="002440A6" w:rsidRPr="00EC39B5">
        <w:rPr>
          <w:rFonts w:ascii="Times New Roman" w:hAnsi="Times New Roman" w:cs="Times New Roman"/>
          <w:sz w:val="24"/>
          <w:szCs w:val="24"/>
        </w:rPr>
        <w:t xml:space="preserve"> </w:t>
      </w:r>
      <w:r w:rsidR="00492843" w:rsidRPr="00EC39B5">
        <w:rPr>
          <w:rFonts w:ascii="Times New Roman" w:hAnsi="Times New Roman" w:cs="Times New Roman"/>
          <w:sz w:val="24"/>
          <w:szCs w:val="24"/>
        </w:rPr>
        <w:t>tahsis edile</w:t>
      </w:r>
      <w:r w:rsidR="000969D5" w:rsidRPr="00EC39B5">
        <w:rPr>
          <w:rFonts w:ascii="Times New Roman" w:hAnsi="Times New Roman" w:cs="Times New Roman"/>
          <w:sz w:val="24"/>
          <w:szCs w:val="24"/>
        </w:rPr>
        <w:t xml:space="preserve">cek </w:t>
      </w:r>
      <w:r w:rsidR="00492843" w:rsidRPr="00EC39B5">
        <w:rPr>
          <w:rFonts w:ascii="Times New Roman" w:hAnsi="Times New Roman" w:cs="Times New Roman"/>
          <w:sz w:val="24"/>
          <w:szCs w:val="24"/>
        </w:rPr>
        <w:t>konutlardır</w:t>
      </w:r>
      <w:r w:rsidR="0016647F" w:rsidRPr="00EC39B5">
        <w:rPr>
          <w:rFonts w:ascii="Times New Roman" w:hAnsi="Times New Roman" w:cs="Times New Roman"/>
          <w:sz w:val="24"/>
          <w:szCs w:val="24"/>
        </w:rPr>
        <w:t>.</w:t>
      </w:r>
      <w:r w:rsidR="003E58B1" w:rsidRPr="00EC39B5">
        <w:rPr>
          <w:rFonts w:ascii="Times New Roman" w:hAnsi="Times New Roman" w:cs="Times New Roman"/>
          <w:sz w:val="24"/>
          <w:szCs w:val="24"/>
        </w:rPr>
        <w:t xml:space="preserve"> </w:t>
      </w:r>
    </w:p>
    <w:p w14:paraId="63949C04" w14:textId="77777777" w:rsidR="00E43F7F" w:rsidRPr="00EC39B5" w:rsidRDefault="00E43F7F" w:rsidP="003F19B3">
      <w:pPr>
        <w:autoSpaceDE w:val="0"/>
        <w:autoSpaceDN w:val="0"/>
        <w:adjustRightInd w:val="0"/>
        <w:spacing w:after="0"/>
        <w:ind w:right="27"/>
        <w:jc w:val="both"/>
        <w:rPr>
          <w:rFonts w:ascii="Times New Roman" w:hAnsi="Times New Roman" w:cs="Times New Roman"/>
        </w:rPr>
      </w:pPr>
    </w:p>
    <w:p w14:paraId="5732236A" w14:textId="77777777" w:rsidR="00F60C16" w:rsidRPr="00EC39B5" w:rsidRDefault="00F60C16" w:rsidP="003F19B3">
      <w:pPr>
        <w:pStyle w:val="ListeParagraf"/>
        <w:numPr>
          <w:ilvl w:val="0"/>
          <w:numId w:val="9"/>
        </w:num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b/>
          <w:bCs/>
          <w:sz w:val="24"/>
          <w:szCs w:val="24"/>
        </w:rPr>
        <w:t xml:space="preserve"> Üçüncü Grup Görev Tahsisli Konut:</w:t>
      </w:r>
    </w:p>
    <w:p w14:paraId="39856ACE" w14:textId="77777777" w:rsidR="00503797" w:rsidRPr="00EC39B5" w:rsidRDefault="00503797" w:rsidP="003F19B3">
      <w:p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sz w:val="24"/>
          <w:szCs w:val="24"/>
        </w:rPr>
        <w:t xml:space="preserve">Yönetmeliğe ekli (2) sayılı cetveldeki sıralamaya göre </w:t>
      </w:r>
      <w:r w:rsidR="007155CA" w:rsidRPr="00EC39B5">
        <w:rPr>
          <w:rFonts w:ascii="Times New Roman" w:hAnsi="Times New Roman" w:cs="Times New Roman"/>
          <w:sz w:val="24"/>
          <w:szCs w:val="24"/>
        </w:rPr>
        <w:t>idari personele</w:t>
      </w:r>
      <w:r w:rsidR="005705A5" w:rsidRPr="00EC39B5">
        <w:rPr>
          <w:rFonts w:ascii="Times New Roman" w:hAnsi="Times New Roman" w:cs="Times New Roman"/>
          <w:sz w:val="24"/>
          <w:szCs w:val="24"/>
        </w:rPr>
        <w:t>,</w:t>
      </w:r>
      <w:r w:rsidR="007155CA" w:rsidRPr="00EC39B5">
        <w:rPr>
          <w:rFonts w:ascii="Times New Roman" w:hAnsi="Times New Roman" w:cs="Times New Roman"/>
          <w:sz w:val="24"/>
          <w:szCs w:val="24"/>
        </w:rPr>
        <w:t xml:space="preserve"> </w:t>
      </w:r>
      <w:r w:rsidRPr="00EC39B5">
        <w:rPr>
          <w:rFonts w:ascii="Times New Roman" w:hAnsi="Times New Roman" w:cs="Times New Roman"/>
          <w:sz w:val="24"/>
          <w:szCs w:val="24"/>
        </w:rPr>
        <w:t>Halkalı</w:t>
      </w:r>
      <w:r w:rsidR="007155CA" w:rsidRPr="00EC39B5">
        <w:rPr>
          <w:rFonts w:ascii="Times New Roman" w:hAnsi="Times New Roman" w:cs="Times New Roman"/>
          <w:sz w:val="24"/>
          <w:szCs w:val="24"/>
        </w:rPr>
        <w:t xml:space="preserve"> konutların</w:t>
      </w:r>
      <w:r w:rsidRPr="00EC39B5">
        <w:rPr>
          <w:rFonts w:ascii="Times New Roman" w:hAnsi="Times New Roman" w:cs="Times New Roman"/>
          <w:sz w:val="24"/>
          <w:szCs w:val="24"/>
        </w:rPr>
        <w:t>da tahsis edilecek konutlardır. Personelin görevinin önemi, idareye yararlılığı, yetki ve sorumluluğu ile kilit görevde olması gibi özellikler göz önünde bulundurularak, Tahsis Komisyonunun önerisi ve Rektörün onayı</w:t>
      </w:r>
      <w:r w:rsidR="007155CA" w:rsidRPr="00EC39B5">
        <w:rPr>
          <w:rFonts w:ascii="Times New Roman" w:hAnsi="Times New Roman" w:cs="Times New Roman"/>
          <w:sz w:val="24"/>
          <w:szCs w:val="24"/>
        </w:rPr>
        <w:t xml:space="preserve"> ile</w:t>
      </w:r>
      <w:r w:rsidRPr="00EC39B5">
        <w:rPr>
          <w:rFonts w:ascii="Times New Roman" w:hAnsi="Times New Roman" w:cs="Times New Roman"/>
          <w:sz w:val="24"/>
          <w:szCs w:val="24"/>
        </w:rPr>
        <w:t xml:space="preserve"> (2) sayılı cetvelde sayılan görev unvanlarına eş değer (en altta belirtilen görev unvanından aşağı inilmemek üzere) unvanlı personele de görev tahsisli konut tahsisi yapılabilir.</w:t>
      </w:r>
    </w:p>
    <w:p w14:paraId="4E5F3DBF" w14:textId="77777777" w:rsidR="00503797" w:rsidRPr="00EC39B5" w:rsidRDefault="00503797" w:rsidP="003F19B3">
      <w:pPr>
        <w:autoSpaceDE w:val="0"/>
        <w:autoSpaceDN w:val="0"/>
        <w:adjustRightInd w:val="0"/>
        <w:spacing w:after="0"/>
        <w:ind w:right="27"/>
        <w:jc w:val="both"/>
        <w:rPr>
          <w:rFonts w:ascii="Times New Roman" w:hAnsi="Times New Roman" w:cs="Times New Roman"/>
        </w:rPr>
      </w:pPr>
    </w:p>
    <w:p w14:paraId="36D0AB38" w14:textId="77777777" w:rsidR="00C25385" w:rsidRPr="00EC39B5" w:rsidRDefault="002440A6" w:rsidP="003F19B3">
      <w:pPr>
        <w:pStyle w:val="ListeParagraf"/>
        <w:numPr>
          <w:ilvl w:val="0"/>
          <w:numId w:val="9"/>
        </w:numPr>
        <w:autoSpaceDE w:val="0"/>
        <w:autoSpaceDN w:val="0"/>
        <w:adjustRightInd w:val="0"/>
        <w:spacing w:after="0"/>
        <w:ind w:left="0" w:right="27" w:firstLine="284"/>
        <w:jc w:val="both"/>
        <w:rPr>
          <w:rFonts w:ascii="Times New Roman" w:hAnsi="Times New Roman" w:cs="Times New Roman"/>
          <w:sz w:val="24"/>
          <w:szCs w:val="24"/>
        </w:rPr>
      </w:pPr>
      <w:proofErr w:type="spellStart"/>
      <w:r w:rsidRPr="00EC39B5">
        <w:rPr>
          <w:rFonts w:ascii="Times New Roman" w:hAnsi="Times New Roman" w:cs="Times New Roman"/>
          <w:sz w:val="24"/>
          <w:szCs w:val="24"/>
        </w:rPr>
        <w:t>Halkalı</w:t>
      </w:r>
      <w:r w:rsidR="005A228C" w:rsidRPr="00EC39B5">
        <w:rPr>
          <w:rFonts w:ascii="Times New Roman" w:hAnsi="Times New Roman" w:cs="Times New Roman"/>
          <w:sz w:val="24"/>
          <w:szCs w:val="24"/>
        </w:rPr>
        <w:t>’da</w:t>
      </w:r>
      <w:proofErr w:type="spellEnd"/>
      <w:r w:rsidR="005A228C" w:rsidRPr="00EC39B5">
        <w:rPr>
          <w:rFonts w:ascii="Times New Roman" w:hAnsi="Times New Roman" w:cs="Times New Roman"/>
          <w:sz w:val="24"/>
          <w:szCs w:val="24"/>
        </w:rPr>
        <w:t xml:space="preserve"> bulunan</w:t>
      </w:r>
      <w:r w:rsidRPr="00EC39B5">
        <w:rPr>
          <w:rFonts w:ascii="Times New Roman" w:hAnsi="Times New Roman" w:cs="Times New Roman"/>
          <w:sz w:val="24"/>
          <w:szCs w:val="24"/>
        </w:rPr>
        <w:t xml:space="preserve"> </w:t>
      </w:r>
      <w:r w:rsidR="00C25385" w:rsidRPr="00EC39B5">
        <w:rPr>
          <w:rFonts w:ascii="Times New Roman" w:hAnsi="Times New Roman" w:cs="Times New Roman"/>
          <w:sz w:val="24"/>
          <w:szCs w:val="24"/>
        </w:rPr>
        <w:t xml:space="preserve">konutlar İkinci ve Üçüncü Grup Görev Tahsisli Konut olarak </w:t>
      </w:r>
      <w:r w:rsidR="005A228C" w:rsidRPr="00EC39B5">
        <w:rPr>
          <w:rFonts w:ascii="Times New Roman" w:hAnsi="Times New Roman" w:cs="Times New Roman"/>
          <w:sz w:val="24"/>
          <w:szCs w:val="24"/>
        </w:rPr>
        <w:t>tahsis edilir</w:t>
      </w:r>
      <w:r w:rsidR="00C25385" w:rsidRPr="00EC39B5">
        <w:rPr>
          <w:rFonts w:ascii="Times New Roman" w:hAnsi="Times New Roman" w:cs="Times New Roman"/>
          <w:sz w:val="24"/>
          <w:szCs w:val="24"/>
        </w:rPr>
        <w:t>. Yeteri kadar görev tahsisli konutun olmaması halinde</w:t>
      </w:r>
      <w:r w:rsidR="006B40FA" w:rsidRPr="00EC39B5">
        <w:rPr>
          <w:rFonts w:ascii="Times New Roman" w:hAnsi="Times New Roman" w:cs="Times New Roman"/>
          <w:sz w:val="24"/>
          <w:szCs w:val="24"/>
        </w:rPr>
        <w:t>,</w:t>
      </w:r>
      <w:r w:rsidR="00C25385" w:rsidRPr="00EC39B5">
        <w:rPr>
          <w:rFonts w:ascii="Times New Roman" w:hAnsi="Times New Roman" w:cs="Times New Roman"/>
          <w:sz w:val="24"/>
          <w:szCs w:val="24"/>
        </w:rPr>
        <w:t xml:space="preserve"> konut tahsisi talebinde bulunanlar Yönetmeliğ</w:t>
      </w:r>
      <w:r w:rsidR="005A228C" w:rsidRPr="00EC39B5">
        <w:rPr>
          <w:rFonts w:ascii="Times New Roman" w:hAnsi="Times New Roman" w:cs="Times New Roman"/>
          <w:sz w:val="24"/>
          <w:szCs w:val="24"/>
        </w:rPr>
        <w:t>e ekli</w:t>
      </w:r>
      <w:r w:rsidR="00C25385" w:rsidRPr="00EC39B5">
        <w:rPr>
          <w:rFonts w:ascii="Times New Roman" w:hAnsi="Times New Roman" w:cs="Times New Roman"/>
          <w:sz w:val="24"/>
          <w:szCs w:val="24"/>
        </w:rPr>
        <w:t xml:space="preserve"> 2 sayılı cetvelde belirtilen </w:t>
      </w:r>
      <w:r w:rsidR="00F76B7C" w:rsidRPr="00EC39B5">
        <w:rPr>
          <w:rFonts w:ascii="Times New Roman" w:hAnsi="Times New Roman" w:cs="Times New Roman"/>
          <w:sz w:val="24"/>
          <w:szCs w:val="24"/>
        </w:rPr>
        <w:t xml:space="preserve">öncelik </w:t>
      </w:r>
      <w:r w:rsidR="00C25385" w:rsidRPr="00EC39B5">
        <w:rPr>
          <w:rFonts w:ascii="Times New Roman" w:hAnsi="Times New Roman" w:cs="Times New Roman"/>
          <w:sz w:val="24"/>
          <w:szCs w:val="24"/>
        </w:rPr>
        <w:t>sıra</w:t>
      </w:r>
      <w:r w:rsidR="00F76B7C" w:rsidRPr="00EC39B5">
        <w:rPr>
          <w:rFonts w:ascii="Times New Roman" w:hAnsi="Times New Roman" w:cs="Times New Roman"/>
          <w:sz w:val="24"/>
          <w:szCs w:val="24"/>
        </w:rPr>
        <w:t>sı</w:t>
      </w:r>
      <w:r w:rsidR="00C25385" w:rsidRPr="00EC39B5">
        <w:rPr>
          <w:rFonts w:ascii="Times New Roman" w:hAnsi="Times New Roman" w:cs="Times New Roman"/>
          <w:sz w:val="24"/>
          <w:szCs w:val="24"/>
        </w:rPr>
        <w:t xml:space="preserve"> esas alınarak</w:t>
      </w:r>
      <w:r w:rsidR="006D7B6E" w:rsidRPr="00EC39B5">
        <w:rPr>
          <w:rFonts w:ascii="Times New Roman" w:hAnsi="Times New Roman" w:cs="Times New Roman"/>
          <w:sz w:val="24"/>
          <w:szCs w:val="24"/>
        </w:rPr>
        <w:t xml:space="preserve"> bu Yönergenin E</w:t>
      </w:r>
      <w:r w:rsidR="00842D2E" w:rsidRPr="00EC39B5">
        <w:rPr>
          <w:rFonts w:ascii="Times New Roman" w:hAnsi="Times New Roman" w:cs="Times New Roman"/>
          <w:sz w:val="24"/>
          <w:szCs w:val="24"/>
        </w:rPr>
        <w:t>K</w:t>
      </w:r>
      <w:r w:rsidR="006D7B6E" w:rsidRPr="00EC39B5">
        <w:rPr>
          <w:rFonts w:ascii="Times New Roman" w:hAnsi="Times New Roman" w:cs="Times New Roman"/>
          <w:sz w:val="24"/>
          <w:szCs w:val="24"/>
        </w:rPr>
        <w:t>-1 ve</w:t>
      </w:r>
      <w:r w:rsidR="009B7944" w:rsidRPr="00EC39B5">
        <w:rPr>
          <w:rFonts w:ascii="Times New Roman" w:hAnsi="Times New Roman" w:cs="Times New Roman"/>
          <w:sz w:val="24"/>
          <w:szCs w:val="24"/>
        </w:rPr>
        <w:t>ya</w:t>
      </w:r>
      <w:r w:rsidR="006D7B6E" w:rsidRPr="00EC39B5">
        <w:rPr>
          <w:rFonts w:ascii="Times New Roman" w:hAnsi="Times New Roman" w:cs="Times New Roman"/>
          <w:sz w:val="24"/>
          <w:szCs w:val="24"/>
        </w:rPr>
        <w:t xml:space="preserve"> E</w:t>
      </w:r>
      <w:r w:rsidR="00CA4779" w:rsidRPr="00EC39B5">
        <w:rPr>
          <w:rFonts w:ascii="Times New Roman" w:hAnsi="Times New Roman" w:cs="Times New Roman"/>
          <w:sz w:val="24"/>
          <w:szCs w:val="24"/>
        </w:rPr>
        <w:t>K</w:t>
      </w:r>
      <w:r w:rsidR="006D7B6E" w:rsidRPr="00EC39B5">
        <w:rPr>
          <w:rFonts w:ascii="Times New Roman" w:hAnsi="Times New Roman" w:cs="Times New Roman"/>
          <w:sz w:val="24"/>
          <w:szCs w:val="24"/>
        </w:rPr>
        <w:t>-2</w:t>
      </w:r>
      <w:r w:rsidR="005A228C" w:rsidRPr="00EC39B5">
        <w:rPr>
          <w:rFonts w:ascii="Times New Roman" w:hAnsi="Times New Roman" w:cs="Times New Roman"/>
          <w:sz w:val="24"/>
          <w:szCs w:val="24"/>
        </w:rPr>
        <w:t>’de</w:t>
      </w:r>
      <w:r w:rsidR="00B8305B" w:rsidRPr="00EC39B5">
        <w:rPr>
          <w:rFonts w:ascii="Times New Roman" w:hAnsi="Times New Roman" w:cs="Times New Roman"/>
          <w:sz w:val="24"/>
          <w:szCs w:val="24"/>
        </w:rPr>
        <w:t xml:space="preserve">ki </w:t>
      </w:r>
      <w:r w:rsidR="006D7B6E" w:rsidRPr="00EC39B5">
        <w:rPr>
          <w:rFonts w:ascii="Times New Roman" w:hAnsi="Times New Roman" w:cs="Times New Roman"/>
          <w:sz w:val="24"/>
          <w:szCs w:val="24"/>
        </w:rPr>
        <w:t>puanlama</w:t>
      </w:r>
      <w:r w:rsidR="00C25385" w:rsidRPr="00EC39B5">
        <w:rPr>
          <w:rFonts w:ascii="Times New Roman" w:hAnsi="Times New Roman" w:cs="Times New Roman"/>
          <w:sz w:val="24"/>
          <w:szCs w:val="24"/>
        </w:rPr>
        <w:t xml:space="preserve"> cetvelin</w:t>
      </w:r>
      <w:r w:rsidR="00B8305B" w:rsidRPr="00EC39B5">
        <w:rPr>
          <w:rFonts w:ascii="Times New Roman" w:hAnsi="Times New Roman" w:cs="Times New Roman"/>
          <w:sz w:val="24"/>
          <w:szCs w:val="24"/>
        </w:rPr>
        <w:t>e</w:t>
      </w:r>
      <w:r w:rsidR="00C25385" w:rsidRPr="00EC39B5">
        <w:rPr>
          <w:rFonts w:ascii="Times New Roman" w:hAnsi="Times New Roman" w:cs="Times New Roman"/>
          <w:sz w:val="24"/>
          <w:szCs w:val="24"/>
        </w:rPr>
        <w:t xml:space="preserve"> göre kendi aralarında puanlamaya tabi tutulur. </w:t>
      </w:r>
    </w:p>
    <w:p w14:paraId="7E454D38" w14:textId="77777777" w:rsidR="00F60C16" w:rsidRPr="00EC39B5" w:rsidRDefault="00F60C16" w:rsidP="003F19B3">
      <w:pPr>
        <w:autoSpaceDE w:val="0"/>
        <w:autoSpaceDN w:val="0"/>
        <w:adjustRightInd w:val="0"/>
        <w:spacing w:after="0"/>
        <w:ind w:right="27"/>
        <w:jc w:val="both"/>
        <w:rPr>
          <w:rFonts w:ascii="Times New Roman" w:hAnsi="Times New Roman" w:cs="Times New Roman"/>
        </w:rPr>
      </w:pPr>
    </w:p>
    <w:p w14:paraId="43B0614B" w14:textId="77777777" w:rsidR="00BE00A4" w:rsidRPr="00EC39B5" w:rsidRDefault="00BE00A4" w:rsidP="003F19B3">
      <w:pPr>
        <w:autoSpaceDE w:val="0"/>
        <w:autoSpaceDN w:val="0"/>
        <w:adjustRightInd w:val="0"/>
        <w:spacing w:after="0"/>
        <w:ind w:right="27"/>
        <w:jc w:val="both"/>
        <w:rPr>
          <w:rFonts w:ascii="Times New Roman" w:hAnsi="Times New Roman" w:cs="Times New Roman"/>
          <w:b/>
          <w:i/>
          <w:sz w:val="24"/>
          <w:szCs w:val="24"/>
        </w:rPr>
      </w:pPr>
      <w:r w:rsidRPr="00EC39B5">
        <w:rPr>
          <w:rFonts w:ascii="Times New Roman" w:hAnsi="Times New Roman" w:cs="Times New Roman"/>
          <w:b/>
          <w:bCs/>
          <w:sz w:val="24"/>
          <w:szCs w:val="24"/>
        </w:rPr>
        <w:t>b)</w:t>
      </w:r>
      <w:r w:rsidRPr="00EC39B5">
        <w:rPr>
          <w:rFonts w:ascii="Times New Roman" w:hAnsi="Times New Roman" w:cs="Times New Roman"/>
          <w:sz w:val="24"/>
          <w:szCs w:val="24"/>
        </w:rPr>
        <w:t xml:space="preserve"> </w:t>
      </w:r>
      <w:r w:rsidRPr="00EC39B5">
        <w:rPr>
          <w:rFonts w:ascii="Times New Roman" w:hAnsi="Times New Roman" w:cs="Times New Roman"/>
          <w:b/>
          <w:sz w:val="24"/>
          <w:szCs w:val="24"/>
        </w:rPr>
        <w:t xml:space="preserve">Sıra </w:t>
      </w:r>
      <w:r w:rsidR="00C77487" w:rsidRPr="00EC39B5">
        <w:rPr>
          <w:rFonts w:ascii="Times New Roman" w:hAnsi="Times New Roman" w:cs="Times New Roman"/>
          <w:b/>
          <w:sz w:val="24"/>
          <w:szCs w:val="24"/>
        </w:rPr>
        <w:t>T</w:t>
      </w:r>
      <w:r w:rsidRPr="00EC39B5">
        <w:rPr>
          <w:rFonts w:ascii="Times New Roman" w:hAnsi="Times New Roman" w:cs="Times New Roman"/>
          <w:b/>
          <w:sz w:val="24"/>
          <w:szCs w:val="24"/>
        </w:rPr>
        <w:t xml:space="preserve">ahsisli </w:t>
      </w:r>
      <w:r w:rsidR="00C77487" w:rsidRPr="00EC39B5">
        <w:rPr>
          <w:rFonts w:ascii="Times New Roman" w:hAnsi="Times New Roman" w:cs="Times New Roman"/>
          <w:b/>
          <w:sz w:val="24"/>
          <w:szCs w:val="24"/>
        </w:rPr>
        <w:t>K</w:t>
      </w:r>
      <w:r w:rsidRPr="00EC39B5">
        <w:rPr>
          <w:rFonts w:ascii="Times New Roman" w:hAnsi="Times New Roman" w:cs="Times New Roman"/>
          <w:b/>
          <w:sz w:val="24"/>
          <w:szCs w:val="24"/>
        </w:rPr>
        <w:t>onutlar</w:t>
      </w:r>
      <w:r w:rsidRPr="00EC39B5">
        <w:rPr>
          <w:rFonts w:ascii="Times New Roman" w:hAnsi="Times New Roman" w:cs="Times New Roman"/>
          <w:sz w:val="24"/>
          <w:szCs w:val="24"/>
        </w:rPr>
        <w:t>; (a) bendi dışında kalan</w:t>
      </w:r>
      <w:r w:rsidR="00F76B7C" w:rsidRPr="00EC39B5">
        <w:rPr>
          <w:rFonts w:ascii="Times New Roman" w:hAnsi="Times New Roman" w:cs="Times New Roman"/>
          <w:sz w:val="24"/>
          <w:szCs w:val="24"/>
        </w:rPr>
        <w:t xml:space="preserve"> ve</w:t>
      </w:r>
      <w:r w:rsidRPr="00EC39B5">
        <w:rPr>
          <w:rFonts w:ascii="Times New Roman" w:hAnsi="Times New Roman" w:cs="Times New Roman"/>
          <w:sz w:val="24"/>
          <w:szCs w:val="24"/>
        </w:rPr>
        <w:t xml:space="preserve"> </w:t>
      </w:r>
      <w:r w:rsidR="00F76B7C" w:rsidRPr="00EC39B5">
        <w:rPr>
          <w:rFonts w:ascii="Times New Roman" w:hAnsi="Times New Roman" w:cs="Times New Roman"/>
          <w:sz w:val="24"/>
          <w:szCs w:val="24"/>
        </w:rPr>
        <w:t>bu Yönergenin E</w:t>
      </w:r>
      <w:r w:rsidR="00CA4779" w:rsidRPr="00EC39B5">
        <w:rPr>
          <w:rFonts w:ascii="Times New Roman" w:hAnsi="Times New Roman" w:cs="Times New Roman"/>
          <w:sz w:val="24"/>
          <w:szCs w:val="24"/>
        </w:rPr>
        <w:t>K</w:t>
      </w:r>
      <w:r w:rsidR="00B379DF" w:rsidRPr="00EC39B5">
        <w:rPr>
          <w:rFonts w:ascii="Times New Roman" w:hAnsi="Times New Roman" w:cs="Times New Roman"/>
          <w:sz w:val="24"/>
          <w:szCs w:val="24"/>
        </w:rPr>
        <w:t>-</w:t>
      </w:r>
      <w:r w:rsidR="00F76B7C" w:rsidRPr="00EC39B5">
        <w:rPr>
          <w:rFonts w:ascii="Times New Roman" w:hAnsi="Times New Roman" w:cs="Times New Roman"/>
          <w:sz w:val="24"/>
          <w:szCs w:val="24"/>
        </w:rPr>
        <w:t>1 veya E</w:t>
      </w:r>
      <w:r w:rsidR="00CA4779" w:rsidRPr="00EC39B5">
        <w:rPr>
          <w:rFonts w:ascii="Times New Roman" w:hAnsi="Times New Roman" w:cs="Times New Roman"/>
          <w:sz w:val="24"/>
          <w:szCs w:val="24"/>
        </w:rPr>
        <w:t>K</w:t>
      </w:r>
      <w:r w:rsidR="00F76B7C" w:rsidRPr="00EC39B5">
        <w:rPr>
          <w:rFonts w:ascii="Times New Roman" w:hAnsi="Times New Roman" w:cs="Times New Roman"/>
          <w:sz w:val="24"/>
          <w:szCs w:val="24"/>
        </w:rPr>
        <w:t xml:space="preserve">-2’deki </w:t>
      </w:r>
      <w:r w:rsidRPr="00EC39B5">
        <w:rPr>
          <w:rFonts w:ascii="Times New Roman" w:hAnsi="Times New Roman" w:cs="Times New Roman"/>
          <w:sz w:val="24"/>
          <w:szCs w:val="24"/>
        </w:rPr>
        <w:t xml:space="preserve">puanlama </w:t>
      </w:r>
      <w:r w:rsidR="00F76B7C" w:rsidRPr="00EC39B5">
        <w:rPr>
          <w:rFonts w:ascii="Times New Roman" w:hAnsi="Times New Roman" w:cs="Times New Roman"/>
          <w:sz w:val="24"/>
          <w:szCs w:val="24"/>
        </w:rPr>
        <w:t xml:space="preserve">cetveline </w:t>
      </w:r>
      <w:r w:rsidRPr="00EC39B5">
        <w:rPr>
          <w:rFonts w:ascii="Times New Roman" w:hAnsi="Times New Roman" w:cs="Times New Roman"/>
          <w:sz w:val="24"/>
          <w:szCs w:val="24"/>
        </w:rPr>
        <w:t>göre tahsis edil</w:t>
      </w:r>
      <w:r w:rsidR="00F76B7C" w:rsidRPr="00EC39B5">
        <w:rPr>
          <w:rFonts w:ascii="Times New Roman" w:hAnsi="Times New Roman" w:cs="Times New Roman"/>
          <w:sz w:val="24"/>
          <w:szCs w:val="24"/>
        </w:rPr>
        <w:t>ecek</w:t>
      </w:r>
      <w:r w:rsidRPr="00EC39B5">
        <w:rPr>
          <w:rFonts w:ascii="Times New Roman" w:hAnsi="Times New Roman" w:cs="Times New Roman"/>
          <w:sz w:val="24"/>
          <w:szCs w:val="24"/>
        </w:rPr>
        <w:t xml:space="preserve"> konutlarıdır. </w:t>
      </w:r>
    </w:p>
    <w:p w14:paraId="60914F23" w14:textId="77777777" w:rsidR="00B17AB5" w:rsidRPr="00EC39B5" w:rsidRDefault="00B17AB5" w:rsidP="003F19B3">
      <w:pPr>
        <w:autoSpaceDE w:val="0"/>
        <w:autoSpaceDN w:val="0"/>
        <w:adjustRightInd w:val="0"/>
        <w:spacing w:after="0"/>
        <w:ind w:right="27"/>
        <w:jc w:val="both"/>
        <w:rPr>
          <w:rFonts w:ascii="Times New Roman" w:hAnsi="Times New Roman" w:cs="Times New Roman"/>
          <w:b/>
          <w:i/>
          <w:sz w:val="24"/>
          <w:szCs w:val="24"/>
        </w:rPr>
      </w:pPr>
      <w:r w:rsidRPr="00EC39B5">
        <w:rPr>
          <w:rFonts w:ascii="Times New Roman" w:hAnsi="Times New Roman" w:cs="Times New Roman"/>
          <w:b/>
          <w:i/>
          <w:sz w:val="24"/>
          <w:szCs w:val="24"/>
        </w:rPr>
        <w:t>(Bu maddede 04.07.2023/06-17 Senato kararı ile değişiklik yapılmıştır.)</w:t>
      </w:r>
    </w:p>
    <w:p w14:paraId="4195EA33" w14:textId="77777777" w:rsidR="00B17AB5" w:rsidRPr="00EC39B5" w:rsidRDefault="00B17AB5" w:rsidP="003F19B3">
      <w:pPr>
        <w:autoSpaceDE w:val="0"/>
        <w:autoSpaceDN w:val="0"/>
        <w:adjustRightInd w:val="0"/>
        <w:spacing w:after="0"/>
        <w:ind w:right="27"/>
        <w:jc w:val="both"/>
        <w:rPr>
          <w:rFonts w:ascii="Times New Roman" w:hAnsi="Times New Roman" w:cs="Times New Roman"/>
          <w:sz w:val="24"/>
          <w:szCs w:val="24"/>
        </w:rPr>
      </w:pPr>
    </w:p>
    <w:p w14:paraId="2F46835D" w14:textId="77777777" w:rsidR="004E43BC" w:rsidRPr="00EC39B5" w:rsidRDefault="004E43BC" w:rsidP="003F19B3">
      <w:pPr>
        <w:autoSpaceDE w:val="0"/>
        <w:autoSpaceDN w:val="0"/>
        <w:adjustRightInd w:val="0"/>
        <w:spacing w:after="0"/>
        <w:ind w:right="27"/>
        <w:jc w:val="both"/>
        <w:rPr>
          <w:rFonts w:ascii="Times New Roman" w:hAnsi="Times New Roman" w:cs="Times New Roman"/>
          <w:b/>
          <w:sz w:val="24"/>
          <w:szCs w:val="24"/>
        </w:rPr>
      </w:pPr>
      <w:r w:rsidRPr="00EC39B5">
        <w:rPr>
          <w:rFonts w:ascii="Times New Roman" w:hAnsi="Times New Roman" w:cs="Times New Roman"/>
          <w:b/>
          <w:sz w:val="24"/>
          <w:szCs w:val="24"/>
        </w:rPr>
        <w:t xml:space="preserve">Oturma </w:t>
      </w:r>
      <w:r w:rsidR="00C77487" w:rsidRPr="00EC39B5">
        <w:rPr>
          <w:rFonts w:ascii="Times New Roman" w:hAnsi="Times New Roman" w:cs="Times New Roman"/>
          <w:b/>
          <w:sz w:val="24"/>
          <w:szCs w:val="24"/>
        </w:rPr>
        <w:t>S</w:t>
      </w:r>
      <w:r w:rsidRPr="00EC39B5">
        <w:rPr>
          <w:rFonts w:ascii="Times New Roman" w:hAnsi="Times New Roman" w:cs="Times New Roman"/>
          <w:b/>
          <w:sz w:val="24"/>
          <w:szCs w:val="24"/>
        </w:rPr>
        <w:t>üreleri</w:t>
      </w:r>
    </w:p>
    <w:p w14:paraId="3F2A62A6" w14:textId="77777777" w:rsidR="00C30CCC" w:rsidRPr="00EC39B5" w:rsidRDefault="004E43BC" w:rsidP="003F19B3">
      <w:pPr>
        <w:autoSpaceDE w:val="0"/>
        <w:autoSpaceDN w:val="0"/>
        <w:adjustRightInd w:val="0"/>
        <w:spacing w:after="0"/>
        <w:ind w:right="27"/>
        <w:jc w:val="both"/>
        <w:rPr>
          <w:rFonts w:ascii="Times New Roman" w:hAnsi="Times New Roman" w:cs="Times New Roman"/>
          <w:b/>
          <w:i/>
          <w:sz w:val="24"/>
          <w:szCs w:val="24"/>
        </w:rPr>
      </w:pPr>
      <w:r w:rsidRPr="00EC39B5">
        <w:rPr>
          <w:rFonts w:ascii="Times New Roman" w:hAnsi="Times New Roman" w:cs="Times New Roman"/>
          <w:b/>
          <w:sz w:val="24"/>
          <w:szCs w:val="24"/>
        </w:rPr>
        <w:t xml:space="preserve">MADDE </w:t>
      </w:r>
      <w:r w:rsidR="00652E02" w:rsidRPr="00EC39B5">
        <w:rPr>
          <w:rFonts w:ascii="Times New Roman" w:hAnsi="Times New Roman" w:cs="Times New Roman"/>
          <w:b/>
          <w:sz w:val="24"/>
          <w:szCs w:val="24"/>
        </w:rPr>
        <w:t>6</w:t>
      </w:r>
      <w:r w:rsidRPr="00EC39B5">
        <w:rPr>
          <w:rFonts w:ascii="Times New Roman" w:hAnsi="Times New Roman" w:cs="Times New Roman"/>
          <w:b/>
          <w:sz w:val="24"/>
          <w:szCs w:val="24"/>
        </w:rPr>
        <w:t xml:space="preserve"> –</w:t>
      </w:r>
      <w:r w:rsidRPr="00EC39B5">
        <w:rPr>
          <w:rFonts w:ascii="Times New Roman" w:hAnsi="Times New Roman" w:cs="Times New Roman"/>
          <w:sz w:val="24"/>
          <w:szCs w:val="24"/>
        </w:rPr>
        <w:t xml:space="preserve"> (</w:t>
      </w:r>
      <w:r w:rsidR="00F6681E" w:rsidRPr="00EC39B5">
        <w:rPr>
          <w:rFonts w:ascii="Times New Roman" w:hAnsi="Times New Roman" w:cs="Times New Roman"/>
          <w:sz w:val="24"/>
          <w:szCs w:val="24"/>
        </w:rPr>
        <w:t>1</w:t>
      </w:r>
      <w:r w:rsidRPr="00EC39B5">
        <w:rPr>
          <w:rFonts w:ascii="Times New Roman" w:hAnsi="Times New Roman" w:cs="Times New Roman"/>
          <w:sz w:val="24"/>
          <w:szCs w:val="24"/>
        </w:rPr>
        <w:t>) Görev tahsisli konutlard</w:t>
      </w:r>
      <w:r w:rsidR="00422CFA" w:rsidRPr="00EC39B5">
        <w:rPr>
          <w:rFonts w:ascii="Times New Roman" w:hAnsi="Times New Roman" w:cs="Times New Roman"/>
          <w:sz w:val="24"/>
          <w:szCs w:val="24"/>
        </w:rPr>
        <w:t>a</w:t>
      </w:r>
      <w:r w:rsidRPr="00EC39B5">
        <w:rPr>
          <w:rFonts w:ascii="Times New Roman" w:hAnsi="Times New Roman" w:cs="Times New Roman"/>
          <w:sz w:val="24"/>
          <w:szCs w:val="24"/>
        </w:rPr>
        <w:t xml:space="preserve"> tahsise esas olan görevin devamı süresince oturul</w:t>
      </w:r>
      <w:r w:rsidR="009C5DCB" w:rsidRPr="00EC39B5">
        <w:rPr>
          <w:rFonts w:ascii="Times New Roman" w:hAnsi="Times New Roman" w:cs="Times New Roman"/>
          <w:sz w:val="24"/>
          <w:szCs w:val="24"/>
        </w:rPr>
        <w:t>ur,</w:t>
      </w:r>
      <w:r w:rsidRPr="00EC39B5">
        <w:rPr>
          <w:rFonts w:ascii="Times New Roman" w:hAnsi="Times New Roman" w:cs="Times New Roman"/>
          <w:sz w:val="24"/>
          <w:szCs w:val="24"/>
        </w:rPr>
        <w:t xml:space="preserve"> görevin son bulduğu tarihten itibaren iki ay içinde konut</w:t>
      </w:r>
      <w:r w:rsidR="009C5DCB" w:rsidRPr="00EC39B5">
        <w:rPr>
          <w:rFonts w:ascii="Times New Roman" w:hAnsi="Times New Roman" w:cs="Times New Roman"/>
          <w:sz w:val="24"/>
          <w:szCs w:val="24"/>
        </w:rPr>
        <w:t xml:space="preserve"> boşaltılır</w:t>
      </w:r>
      <w:r w:rsidRPr="00EC39B5">
        <w:rPr>
          <w:rFonts w:ascii="Times New Roman" w:hAnsi="Times New Roman" w:cs="Times New Roman"/>
          <w:sz w:val="24"/>
          <w:szCs w:val="24"/>
        </w:rPr>
        <w:t xml:space="preserve">. </w:t>
      </w:r>
      <w:r w:rsidR="009C5DCB" w:rsidRPr="00EC39B5">
        <w:rPr>
          <w:rFonts w:ascii="TimesNewRomanPSMT" w:hAnsi="TimesNewRomanPSMT"/>
          <w:sz w:val="24"/>
          <w:szCs w:val="24"/>
        </w:rPr>
        <w:t>Bunlara bu yönerge kapsamında yeniden konut tahsis edilebilir.</w:t>
      </w:r>
    </w:p>
    <w:p w14:paraId="5817484E" w14:textId="77777777" w:rsidR="004E43BC" w:rsidRPr="00EC39B5" w:rsidRDefault="004E43BC" w:rsidP="003F19B3">
      <w:pPr>
        <w:autoSpaceDE w:val="0"/>
        <w:autoSpaceDN w:val="0"/>
        <w:adjustRightInd w:val="0"/>
        <w:spacing w:after="0"/>
        <w:ind w:right="27"/>
        <w:jc w:val="both"/>
        <w:rPr>
          <w:rFonts w:ascii="Times New Roman" w:hAnsi="Times New Roman" w:cs="Times New Roman"/>
        </w:rPr>
      </w:pPr>
    </w:p>
    <w:p w14:paraId="103DB58D" w14:textId="77777777" w:rsidR="004E43BC" w:rsidRPr="00EC39B5" w:rsidRDefault="004E43BC" w:rsidP="003F19B3">
      <w:p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sz w:val="24"/>
          <w:szCs w:val="24"/>
        </w:rPr>
        <w:t>(</w:t>
      </w:r>
      <w:r w:rsidR="00F6681E" w:rsidRPr="00EC39B5">
        <w:rPr>
          <w:rFonts w:ascii="Times New Roman" w:hAnsi="Times New Roman" w:cs="Times New Roman"/>
          <w:sz w:val="24"/>
          <w:szCs w:val="24"/>
        </w:rPr>
        <w:t>2</w:t>
      </w:r>
      <w:r w:rsidRPr="00EC39B5">
        <w:rPr>
          <w:rFonts w:ascii="Times New Roman" w:hAnsi="Times New Roman" w:cs="Times New Roman"/>
          <w:sz w:val="24"/>
          <w:szCs w:val="24"/>
        </w:rPr>
        <w:t>) Sıra tahsisli konutlarda ise oturma süresi beş yıldır.</w:t>
      </w:r>
    </w:p>
    <w:p w14:paraId="2A6A9434" w14:textId="77777777" w:rsidR="004F5AF7" w:rsidRPr="00EC39B5" w:rsidRDefault="004F5AF7" w:rsidP="003F19B3">
      <w:pPr>
        <w:autoSpaceDE w:val="0"/>
        <w:autoSpaceDN w:val="0"/>
        <w:adjustRightInd w:val="0"/>
        <w:spacing w:after="0"/>
        <w:ind w:right="27"/>
        <w:jc w:val="both"/>
        <w:rPr>
          <w:rFonts w:ascii="Times New Roman" w:hAnsi="Times New Roman" w:cs="Times New Roman"/>
        </w:rPr>
      </w:pPr>
    </w:p>
    <w:p w14:paraId="55C44849" w14:textId="77777777" w:rsidR="004E43BC" w:rsidRPr="00EC39B5" w:rsidRDefault="004E43BC" w:rsidP="003F19B3">
      <w:p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sz w:val="24"/>
          <w:szCs w:val="24"/>
        </w:rPr>
        <w:lastRenderedPageBreak/>
        <w:t>(</w:t>
      </w:r>
      <w:r w:rsidR="00F6681E" w:rsidRPr="00EC39B5">
        <w:rPr>
          <w:rFonts w:ascii="Times New Roman" w:hAnsi="Times New Roman" w:cs="Times New Roman"/>
          <w:sz w:val="24"/>
          <w:szCs w:val="24"/>
        </w:rPr>
        <w:t>3</w:t>
      </w:r>
      <w:r w:rsidRPr="00EC39B5">
        <w:rPr>
          <w:rFonts w:ascii="Times New Roman" w:hAnsi="Times New Roman" w:cs="Times New Roman"/>
          <w:sz w:val="24"/>
          <w:szCs w:val="24"/>
        </w:rPr>
        <w:t>) Kurum dışına geçici görevle görevlendirilen (2547 sayılı Kanunun 39 ve 40/b maddeleri gereğince) personelin istemesi halinde; 5 yıllık oturma süresi dolmadan (kalan süreye ilişkin hakkı saklı kalmak koşuluyla) konut boşaltılabilir. Kalan süre daha sonra talep edilebilir.</w:t>
      </w:r>
    </w:p>
    <w:p w14:paraId="6615F79A" w14:textId="77777777" w:rsidR="00B737CC" w:rsidRPr="00EC39B5" w:rsidRDefault="00B737CC" w:rsidP="003F19B3">
      <w:pPr>
        <w:autoSpaceDE w:val="0"/>
        <w:autoSpaceDN w:val="0"/>
        <w:adjustRightInd w:val="0"/>
        <w:spacing w:after="0"/>
        <w:ind w:right="27"/>
        <w:jc w:val="both"/>
        <w:rPr>
          <w:rFonts w:ascii="Times New Roman" w:hAnsi="Times New Roman" w:cs="Times New Roman"/>
        </w:rPr>
      </w:pPr>
    </w:p>
    <w:p w14:paraId="73C8BC0A" w14:textId="77777777" w:rsidR="00233673" w:rsidRPr="00EC39B5" w:rsidRDefault="00B737CC" w:rsidP="003F19B3">
      <w:pPr>
        <w:autoSpaceDE w:val="0"/>
        <w:autoSpaceDN w:val="0"/>
        <w:adjustRightInd w:val="0"/>
        <w:spacing w:after="0"/>
        <w:ind w:right="27"/>
        <w:jc w:val="both"/>
        <w:rPr>
          <w:rFonts w:ascii="Times New Roman" w:hAnsi="Times New Roman" w:cs="Times New Roman"/>
          <w:sz w:val="24"/>
          <w:szCs w:val="24"/>
        </w:rPr>
      </w:pPr>
      <w:r w:rsidRPr="00EC39B5">
        <w:rPr>
          <w:rFonts w:ascii="Times New Roman" w:hAnsi="Times New Roman" w:cs="Times New Roman"/>
          <w:sz w:val="24"/>
          <w:szCs w:val="24"/>
        </w:rPr>
        <w:t xml:space="preserve">(4) Sıra tahsisli konutlarda oturmakta </w:t>
      </w:r>
      <w:r w:rsidR="00771A30" w:rsidRPr="00EC39B5">
        <w:rPr>
          <w:rFonts w:ascii="Times New Roman" w:hAnsi="Times New Roman" w:cs="Times New Roman"/>
          <w:sz w:val="24"/>
          <w:szCs w:val="24"/>
        </w:rPr>
        <w:t>iken</w:t>
      </w:r>
      <w:r w:rsidRPr="00EC39B5">
        <w:rPr>
          <w:rFonts w:ascii="Times New Roman" w:hAnsi="Times New Roman" w:cs="Times New Roman"/>
          <w:sz w:val="24"/>
          <w:szCs w:val="24"/>
        </w:rPr>
        <w:t xml:space="preserve"> </w:t>
      </w:r>
      <w:r w:rsidR="00110321" w:rsidRPr="00EC39B5">
        <w:rPr>
          <w:rFonts w:ascii="Times New Roman" w:hAnsi="Times New Roman" w:cs="Times New Roman"/>
          <w:sz w:val="24"/>
          <w:szCs w:val="24"/>
        </w:rPr>
        <w:t xml:space="preserve">tarafına Görev Tahsisli Konut tahsis edilen kişiler tahsise esas </w:t>
      </w:r>
      <w:r w:rsidRPr="00EC39B5">
        <w:rPr>
          <w:rFonts w:ascii="Times New Roman" w:hAnsi="Times New Roman" w:cs="Times New Roman"/>
          <w:sz w:val="24"/>
          <w:szCs w:val="24"/>
        </w:rPr>
        <w:t xml:space="preserve">görev süresi boyunca </w:t>
      </w:r>
      <w:r w:rsidR="00732D02" w:rsidRPr="00EC39B5">
        <w:rPr>
          <w:rFonts w:ascii="Times New Roman" w:hAnsi="Times New Roman" w:cs="Times New Roman"/>
          <w:sz w:val="24"/>
          <w:szCs w:val="24"/>
        </w:rPr>
        <w:t xml:space="preserve">konutta </w:t>
      </w:r>
      <w:r w:rsidRPr="00EC39B5">
        <w:rPr>
          <w:rFonts w:ascii="Times New Roman" w:hAnsi="Times New Roman" w:cs="Times New Roman"/>
          <w:sz w:val="24"/>
          <w:szCs w:val="24"/>
        </w:rPr>
        <w:t xml:space="preserve">görev tahsisli olarak oturur. Sıra tahsisli olarak kalan </w:t>
      </w:r>
      <w:r w:rsidR="00732D02" w:rsidRPr="00EC39B5">
        <w:rPr>
          <w:rFonts w:ascii="Times New Roman" w:hAnsi="Times New Roman" w:cs="Times New Roman"/>
          <w:sz w:val="24"/>
          <w:szCs w:val="24"/>
        </w:rPr>
        <w:t xml:space="preserve">oturma </w:t>
      </w:r>
      <w:r w:rsidRPr="00EC39B5">
        <w:rPr>
          <w:rFonts w:ascii="Times New Roman" w:hAnsi="Times New Roman" w:cs="Times New Roman"/>
          <w:sz w:val="24"/>
          <w:szCs w:val="24"/>
        </w:rPr>
        <w:t>süresi, görev</w:t>
      </w:r>
      <w:r w:rsidR="00732D02" w:rsidRPr="00EC39B5">
        <w:rPr>
          <w:rFonts w:ascii="Times New Roman" w:hAnsi="Times New Roman" w:cs="Times New Roman"/>
          <w:sz w:val="24"/>
          <w:szCs w:val="24"/>
        </w:rPr>
        <w:t>in sona ermesinden itibaren</w:t>
      </w:r>
      <w:r w:rsidRPr="00EC39B5">
        <w:rPr>
          <w:rFonts w:ascii="Times New Roman" w:hAnsi="Times New Roman" w:cs="Times New Roman"/>
          <w:sz w:val="24"/>
          <w:szCs w:val="24"/>
        </w:rPr>
        <w:t xml:space="preserve"> kullanılmak üzere saklı kalır.</w:t>
      </w:r>
      <w:r w:rsidR="007E6BE9" w:rsidRPr="00EC39B5">
        <w:rPr>
          <w:rFonts w:ascii="Times New Roman" w:hAnsi="Times New Roman" w:cs="Times New Roman"/>
          <w:sz w:val="24"/>
          <w:szCs w:val="24"/>
        </w:rPr>
        <w:t xml:space="preserve"> </w:t>
      </w:r>
    </w:p>
    <w:p w14:paraId="76E2B774" w14:textId="77777777" w:rsidR="00233673" w:rsidRDefault="00B17AB5" w:rsidP="003F19B3">
      <w:pPr>
        <w:autoSpaceDE w:val="0"/>
        <w:autoSpaceDN w:val="0"/>
        <w:adjustRightInd w:val="0"/>
        <w:spacing w:after="0"/>
        <w:ind w:right="27"/>
        <w:jc w:val="both"/>
        <w:rPr>
          <w:rFonts w:ascii="Times New Roman" w:hAnsi="Times New Roman" w:cs="Times New Roman"/>
          <w:b/>
          <w:bCs/>
          <w:color w:val="00B0F0"/>
          <w:sz w:val="24"/>
          <w:szCs w:val="24"/>
        </w:rPr>
      </w:pPr>
      <w:r w:rsidRPr="00233673">
        <w:rPr>
          <w:rFonts w:ascii="Times New Roman" w:hAnsi="Times New Roman" w:cs="Times New Roman"/>
          <w:b/>
          <w:i/>
          <w:color w:val="000000"/>
          <w:sz w:val="24"/>
          <w:szCs w:val="24"/>
        </w:rPr>
        <w:t xml:space="preserve">(Bu </w:t>
      </w:r>
      <w:r>
        <w:rPr>
          <w:rFonts w:ascii="Times New Roman" w:hAnsi="Times New Roman" w:cs="Times New Roman"/>
          <w:b/>
          <w:i/>
          <w:color w:val="000000"/>
          <w:sz w:val="24"/>
          <w:szCs w:val="24"/>
        </w:rPr>
        <w:t>maddede</w:t>
      </w:r>
      <w:r w:rsidRPr="00233673">
        <w:rPr>
          <w:rFonts w:ascii="Times New Roman" w:hAnsi="Times New Roman" w:cs="Times New Roman"/>
          <w:b/>
          <w:i/>
          <w:color w:val="000000"/>
          <w:sz w:val="24"/>
          <w:szCs w:val="24"/>
        </w:rPr>
        <w:t xml:space="preserve"> 0</w:t>
      </w:r>
      <w:r>
        <w:rPr>
          <w:rFonts w:ascii="Times New Roman" w:hAnsi="Times New Roman" w:cs="Times New Roman"/>
          <w:b/>
          <w:i/>
          <w:color w:val="000000"/>
          <w:sz w:val="24"/>
          <w:szCs w:val="24"/>
        </w:rPr>
        <w:t>4</w:t>
      </w:r>
      <w:r w:rsidRPr="00233673">
        <w:rPr>
          <w:rFonts w:ascii="Times New Roman" w:hAnsi="Times New Roman" w:cs="Times New Roman"/>
          <w:b/>
          <w:i/>
          <w:color w:val="000000"/>
          <w:sz w:val="24"/>
          <w:szCs w:val="24"/>
        </w:rPr>
        <w:t>.0</w:t>
      </w:r>
      <w:r>
        <w:rPr>
          <w:rFonts w:ascii="Times New Roman" w:hAnsi="Times New Roman" w:cs="Times New Roman"/>
          <w:b/>
          <w:i/>
          <w:color w:val="000000"/>
          <w:sz w:val="24"/>
          <w:szCs w:val="24"/>
        </w:rPr>
        <w:t>7</w:t>
      </w:r>
      <w:r w:rsidRPr="00233673">
        <w:rPr>
          <w:rFonts w:ascii="Times New Roman" w:hAnsi="Times New Roman" w:cs="Times New Roman"/>
          <w:b/>
          <w:i/>
          <w:color w:val="000000"/>
          <w:sz w:val="24"/>
          <w:szCs w:val="24"/>
        </w:rPr>
        <w:t>.20</w:t>
      </w:r>
      <w:r>
        <w:rPr>
          <w:rFonts w:ascii="Times New Roman" w:hAnsi="Times New Roman" w:cs="Times New Roman"/>
          <w:b/>
          <w:i/>
          <w:color w:val="000000"/>
          <w:sz w:val="24"/>
          <w:szCs w:val="24"/>
        </w:rPr>
        <w:t>23</w:t>
      </w:r>
      <w:r w:rsidRPr="00233673">
        <w:rPr>
          <w:rFonts w:ascii="Times New Roman" w:hAnsi="Times New Roman" w:cs="Times New Roman"/>
          <w:b/>
          <w:i/>
          <w:color w:val="000000"/>
          <w:sz w:val="24"/>
          <w:szCs w:val="24"/>
        </w:rPr>
        <w:t>/0</w:t>
      </w:r>
      <w:r>
        <w:rPr>
          <w:rFonts w:ascii="Times New Roman" w:hAnsi="Times New Roman" w:cs="Times New Roman"/>
          <w:b/>
          <w:i/>
          <w:color w:val="000000"/>
          <w:sz w:val="24"/>
          <w:szCs w:val="24"/>
        </w:rPr>
        <w:t>6</w:t>
      </w:r>
      <w:r w:rsidRPr="00233673">
        <w:rPr>
          <w:rFonts w:ascii="Times New Roman" w:hAnsi="Times New Roman" w:cs="Times New Roman"/>
          <w:b/>
          <w:i/>
          <w:color w:val="000000"/>
          <w:sz w:val="24"/>
          <w:szCs w:val="24"/>
        </w:rPr>
        <w:t>-</w:t>
      </w:r>
      <w:r>
        <w:rPr>
          <w:rFonts w:ascii="Times New Roman" w:hAnsi="Times New Roman" w:cs="Times New Roman"/>
          <w:b/>
          <w:i/>
          <w:color w:val="000000"/>
          <w:sz w:val="24"/>
          <w:szCs w:val="24"/>
        </w:rPr>
        <w:t>17</w:t>
      </w:r>
      <w:r w:rsidRPr="00233673">
        <w:rPr>
          <w:rFonts w:ascii="Times New Roman" w:hAnsi="Times New Roman" w:cs="Times New Roman"/>
          <w:b/>
          <w:i/>
          <w:color w:val="000000"/>
          <w:sz w:val="24"/>
          <w:szCs w:val="24"/>
        </w:rPr>
        <w:t xml:space="preserve"> Senato kararı ile değişiklik yapılmıştır.)</w:t>
      </w:r>
    </w:p>
    <w:p w14:paraId="72A4C5AA" w14:textId="77777777" w:rsidR="00E7009C" w:rsidRDefault="00E7009C" w:rsidP="003F19B3">
      <w:pPr>
        <w:autoSpaceDE w:val="0"/>
        <w:autoSpaceDN w:val="0"/>
        <w:adjustRightInd w:val="0"/>
        <w:spacing w:after="0"/>
        <w:ind w:right="27"/>
        <w:jc w:val="both"/>
        <w:rPr>
          <w:rFonts w:ascii="Times New Roman" w:hAnsi="Times New Roman" w:cs="Times New Roman"/>
          <w:b/>
          <w:bCs/>
          <w:color w:val="00B0F0"/>
          <w:sz w:val="24"/>
          <w:szCs w:val="24"/>
        </w:rPr>
      </w:pPr>
    </w:p>
    <w:p w14:paraId="363FF395" w14:textId="77777777" w:rsidR="00C23C3A" w:rsidRDefault="00C23C3A" w:rsidP="003F19B3">
      <w:pPr>
        <w:autoSpaceDE w:val="0"/>
        <w:autoSpaceDN w:val="0"/>
        <w:adjustRightInd w:val="0"/>
        <w:spacing w:after="0"/>
        <w:ind w:right="27"/>
        <w:rPr>
          <w:rFonts w:ascii="Times New Roman" w:hAnsi="Times New Roman" w:cs="Times New Roman"/>
          <w:b/>
          <w:bCs/>
          <w:sz w:val="24"/>
          <w:szCs w:val="24"/>
        </w:rPr>
      </w:pPr>
    </w:p>
    <w:p w14:paraId="4E707977"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ÜÇÜNCÜ BÖLÜM</w:t>
      </w:r>
    </w:p>
    <w:p w14:paraId="4BF09801"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 xml:space="preserve">Konut Türlerinin Tespiti, Başvurular, </w:t>
      </w:r>
    </w:p>
    <w:p w14:paraId="68044D08"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Konutların Tahsisine İlişkin Usul ve Esaslar</w:t>
      </w:r>
    </w:p>
    <w:p w14:paraId="080C109D"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p>
    <w:p w14:paraId="51E60F4E"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Konutların Tespiti</w:t>
      </w:r>
    </w:p>
    <w:p w14:paraId="01E60CFD"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 xml:space="preserve">MADDE </w:t>
      </w:r>
      <w:r w:rsidR="00652E02" w:rsidRPr="00233673">
        <w:rPr>
          <w:rFonts w:ascii="Times New Roman" w:hAnsi="Times New Roman" w:cs="Times New Roman"/>
          <w:b/>
          <w:bCs/>
          <w:color w:val="000000"/>
          <w:sz w:val="24"/>
          <w:szCs w:val="24"/>
        </w:rPr>
        <w:t>7</w:t>
      </w:r>
      <w:r w:rsidRPr="00233673">
        <w:rPr>
          <w:rFonts w:ascii="Times New Roman" w:hAnsi="Times New Roman" w:cs="Times New Roman"/>
          <w:b/>
          <w:bCs/>
          <w:color w:val="000000"/>
          <w:sz w:val="24"/>
          <w:szCs w:val="24"/>
        </w:rPr>
        <w:t>-</w:t>
      </w:r>
      <w:r w:rsidRPr="00233673">
        <w:rPr>
          <w:rFonts w:ascii="Times New Roman" w:hAnsi="Times New Roman" w:cs="Times New Roman"/>
          <w:color w:val="000000"/>
          <w:sz w:val="24"/>
          <w:szCs w:val="24"/>
        </w:rPr>
        <w:t>(1) Her lojman tahsis döneminde Rektör onayı ile doğrudan konut tahsis</w:t>
      </w:r>
      <w:r w:rsidR="00C67CFA" w:rsidRPr="00233673">
        <w:rPr>
          <w:rFonts w:ascii="Times New Roman" w:hAnsi="Times New Roman" w:cs="Times New Roman"/>
          <w:color w:val="000000"/>
          <w:sz w:val="24"/>
          <w:szCs w:val="24"/>
        </w:rPr>
        <w:t>i</w:t>
      </w:r>
      <w:r w:rsidRPr="00233673">
        <w:rPr>
          <w:rFonts w:ascii="Times New Roman" w:hAnsi="Times New Roman" w:cs="Times New Roman"/>
          <w:color w:val="000000"/>
          <w:sz w:val="24"/>
          <w:szCs w:val="24"/>
        </w:rPr>
        <w:t xml:space="preserve"> yapılabilir. </w:t>
      </w:r>
    </w:p>
    <w:p w14:paraId="718CFDBB"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48EED523" w14:textId="77777777" w:rsidR="00053399" w:rsidRPr="00233673" w:rsidRDefault="004E43BC" w:rsidP="003F19B3">
      <w:pPr>
        <w:autoSpaceDE w:val="0"/>
        <w:autoSpaceDN w:val="0"/>
        <w:adjustRightInd w:val="0"/>
        <w:spacing w:after="0"/>
        <w:ind w:right="27"/>
        <w:jc w:val="both"/>
        <w:rPr>
          <w:rFonts w:ascii="Times New Roman" w:hAnsi="Times New Roman" w:cs="Times New Roman"/>
          <w:sz w:val="24"/>
          <w:szCs w:val="24"/>
          <w:highlight w:val="yellow"/>
        </w:rPr>
      </w:pPr>
      <w:r w:rsidRPr="00233673">
        <w:rPr>
          <w:rFonts w:ascii="Times New Roman" w:hAnsi="Times New Roman" w:cs="Times New Roman"/>
          <w:color w:val="000000"/>
          <w:sz w:val="24"/>
          <w:szCs w:val="24"/>
        </w:rPr>
        <w:t xml:space="preserve">(2) </w:t>
      </w:r>
      <w:r w:rsidRPr="00233673">
        <w:rPr>
          <w:rFonts w:ascii="Times New Roman" w:hAnsi="Times New Roman" w:cs="Times New Roman"/>
          <w:sz w:val="24"/>
          <w:szCs w:val="24"/>
        </w:rPr>
        <w:t xml:space="preserve">Yetkili Makam tarafından ihtiyaç halinde kullanılmak üzere her dağıtım döneminde </w:t>
      </w:r>
      <w:r w:rsidR="00243BDA" w:rsidRPr="00233673">
        <w:rPr>
          <w:rFonts w:ascii="Times New Roman" w:hAnsi="Times New Roman" w:cs="Times New Roman"/>
          <w:sz w:val="24"/>
          <w:szCs w:val="24"/>
        </w:rPr>
        <w:t xml:space="preserve">bir miktar konut </w:t>
      </w:r>
      <w:r w:rsidRPr="00233673">
        <w:rPr>
          <w:rFonts w:ascii="Times New Roman" w:hAnsi="Times New Roman" w:cs="Times New Roman"/>
          <w:sz w:val="24"/>
          <w:szCs w:val="24"/>
        </w:rPr>
        <w:t>boş tutulabilir.</w:t>
      </w:r>
    </w:p>
    <w:p w14:paraId="0D738758"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241BF67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(3) Rektör için ayrıca tahsis kararı alınmaz. Rektöre tahsis edilen konuttan Yönetmeliğin 23. maddesine göre kira bedeli alınır. </w:t>
      </w:r>
      <w:r w:rsidRPr="00267221">
        <w:rPr>
          <w:rFonts w:ascii="Times New Roman" w:hAnsi="Times New Roman" w:cs="Times New Roman"/>
          <w:color w:val="000000"/>
          <w:sz w:val="24"/>
          <w:szCs w:val="24"/>
        </w:rPr>
        <w:t>Üniversite Rektörüne, eşyalı görev tahsisli konut tahsis edilir.</w:t>
      </w:r>
      <w:r w:rsidRPr="00233673">
        <w:rPr>
          <w:rFonts w:ascii="Times New Roman" w:hAnsi="Times New Roman" w:cs="Times New Roman"/>
          <w:color w:val="000000"/>
          <w:sz w:val="24"/>
          <w:szCs w:val="24"/>
        </w:rPr>
        <w:t xml:space="preserve"> Eşyalı görev tahsisli konutların:</w:t>
      </w:r>
    </w:p>
    <w:p w14:paraId="5FCAEF3F"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a) Isınma, demirbaş eşya ve mefruşat giderleri,</w:t>
      </w:r>
    </w:p>
    <w:p w14:paraId="074930B0" w14:textId="77777777" w:rsidR="002A4D47"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b) Aydınlatma, elektrik, gaz vb. giderlerin, konutun yüz yirmi metrekaresine isabet eden kısmından fazlası,</w:t>
      </w:r>
    </w:p>
    <w:p w14:paraId="1DDD7986" w14:textId="77777777" w:rsidR="004E43BC" w:rsidRPr="00233673" w:rsidRDefault="004E43BC" w:rsidP="003F19B3">
      <w:pPr>
        <w:autoSpaceDE w:val="0"/>
        <w:autoSpaceDN w:val="0"/>
        <w:adjustRightInd w:val="0"/>
        <w:spacing w:after="0"/>
        <w:ind w:right="27"/>
        <w:jc w:val="both"/>
        <w:rPr>
          <w:rFonts w:ascii="Times New Roman" w:hAnsi="Times New Roman" w:cs="Times New Roman"/>
          <w:sz w:val="24"/>
          <w:szCs w:val="24"/>
        </w:rPr>
      </w:pPr>
      <w:r w:rsidRPr="00233673">
        <w:rPr>
          <w:rFonts w:ascii="Times New Roman" w:hAnsi="Times New Roman" w:cs="Times New Roman"/>
          <w:sz w:val="24"/>
          <w:szCs w:val="24"/>
        </w:rPr>
        <w:t>c) Yönetmeliğinin 26. maddesinin (A) fıkrasının 2,</w:t>
      </w:r>
      <w:r w:rsidR="00C67CFA" w:rsidRPr="00233673">
        <w:rPr>
          <w:rFonts w:ascii="Times New Roman" w:hAnsi="Times New Roman" w:cs="Times New Roman"/>
          <w:sz w:val="24"/>
          <w:szCs w:val="24"/>
        </w:rPr>
        <w:t xml:space="preserve"> </w:t>
      </w:r>
      <w:r w:rsidRPr="00233673">
        <w:rPr>
          <w:rFonts w:ascii="Times New Roman" w:hAnsi="Times New Roman" w:cs="Times New Roman"/>
          <w:sz w:val="24"/>
          <w:szCs w:val="24"/>
        </w:rPr>
        <w:t>3 ve 4 numaralı bentlerinde belirtilen asansör, kalorifer, ana duvarlar, çatı, koridor gibi ortak yerlerin bakımı, korunması ve onarımı ile kalorifer, hidrofor gibi ortak tesislerin işletme ve konutun beş yılda bir boya ve üç yılda bir badana giderleri kurumca karşılanır.</w:t>
      </w:r>
      <w:r w:rsidR="005735CE" w:rsidRPr="00233673">
        <w:rPr>
          <w:rFonts w:ascii="Times New Roman" w:hAnsi="Times New Roman" w:cs="Times New Roman"/>
          <w:sz w:val="24"/>
          <w:szCs w:val="24"/>
        </w:rPr>
        <w:t xml:space="preserve"> </w:t>
      </w:r>
    </w:p>
    <w:p w14:paraId="548BDC40"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365F92"/>
          <w:sz w:val="24"/>
          <w:szCs w:val="24"/>
        </w:rPr>
      </w:pPr>
    </w:p>
    <w:p w14:paraId="148D6389"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Tahsis Komisyonu</w:t>
      </w:r>
    </w:p>
    <w:p w14:paraId="0F3041E9"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 xml:space="preserve">MADDE </w:t>
      </w:r>
      <w:r w:rsidR="00652E02" w:rsidRPr="00233673">
        <w:rPr>
          <w:rFonts w:ascii="Times New Roman" w:hAnsi="Times New Roman" w:cs="Times New Roman"/>
          <w:b/>
          <w:bCs/>
          <w:color w:val="000000"/>
          <w:sz w:val="24"/>
          <w:szCs w:val="24"/>
        </w:rPr>
        <w:t>8</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Konutlar Tahsis Komisyonu’nun önerisi, Yetkili Makamın onayı ile dağıtılır.</w:t>
      </w:r>
    </w:p>
    <w:p w14:paraId="495D318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1741F67D"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(2) Tahsis Komisyonu’nun görev süresi üç yıldır. Yetkili Makamın gerekli görmesi durumunda, üç yıllık süre dolmadan komisyon üyelerinde değişiklik yapılabilir. Komisyon üye tam sayısının çoğunluğu ile toplanır ve oy çokluğu ile karar alır. Bu komisyon, konut tahsisi talebinde bulunanların başvurularını inceler, puanlama cetveline göre </w:t>
      </w:r>
      <w:r w:rsidRPr="00233673">
        <w:rPr>
          <w:rFonts w:ascii="Times New Roman" w:hAnsi="Times New Roman" w:cs="Times New Roman"/>
          <w:sz w:val="24"/>
          <w:szCs w:val="24"/>
        </w:rPr>
        <w:t xml:space="preserve">değerlendirme yapar </w:t>
      </w:r>
      <w:r w:rsidRPr="00233673">
        <w:rPr>
          <w:rFonts w:ascii="Times New Roman" w:hAnsi="Times New Roman" w:cs="Times New Roman"/>
          <w:color w:val="000000"/>
          <w:sz w:val="24"/>
          <w:szCs w:val="24"/>
        </w:rPr>
        <w:t>ve yapılan değerlendirme sonucu oluşan sıralamayı Yetkili Makamın onayına sunar.</w:t>
      </w:r>
    </w:p>
    <w:p w14:paraId="5899E935"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23948141"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FF0000"/>
          <w:sz w:val="24"/>
          <w:szCs w:val="24"/>
        </w:rPr>
      </w:pPr>
      <w:r w:rsidRPr="00233673">
        <w:rPr>
          <w:rFonts w:ascii="Times New Roman" w:hAnsi="Times New Roman" w:cs="Times New Roman"/>
          <w:color w:val="000000"/>
          <w:sz w:val="24"/>
          <w:szCs w:val="24"/>
        </w:rPr>
        <w:t xml:space="preserve">(3) </w:t>
      </w:r>
      <w:r w:rsidRPr="00233673">
        <w:rPr>
          <w:rFonts w:ascii="Times New Roman" w:hAnsi="Times New Roman" w:cs="Times New Roman"/>
          <w:sz w:val="24"/>
          <w:szCs w:val="24"/>
        </w:rPr>
        <w:t>Tahsis Komisyonu'nun sekretarya işleri Genel Sekreterliğe bağlı Lojman Birimi tarafından yürütülür.</w:t>
      </w:r>
    </w:p>
    <w:p w14:paraId="132F5CC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1B0700AF"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(4) Konut tahsis talebinde bulunan tahsis komisyonu üyesi kendisi ile ilgili başvurunun değerlendirilmesine bulunamaz. </w:t>
      </w:r>
    </w:p>
    <w:p w14:paraId="76B1EA80"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227E21CB" w14:textId="77777777" w:rsidR="007E6BE9" w:rsidRPr="00233673" w:rsidRDefault="007E6BE9" w:rsidP="003F19B3">
      <w:pPr>
        <w:autoSpaceDE w:val="0"/>
        <w:autoSpaceDN w:val="0"/>
        <w:adjustRightInd w:val="0"/>
        <w:spacing w:after="0"/>
        <w:ind w:right="27"/>
        <w:jc w:val="both"/>
        <w:rPr>
          <w:rFonts w:ascii="Times New Roman" w:hAnsi="Times New Roman" w:cs="Times New Roman"/>
          <w:b/>
          <w:bCs/>
          <w:sz w:val="24"/>
          <w:szCs w:val="24"/>
        </w:rPr>
      </w:pPr>
    </w:p>
    <w:p w14:paraId="5BE334CC"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 Tahsis Talebi</w:t>
      </w:r>
    </w:p>
    <w:p w14:paraId="366D5DF6"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 xml:space="preserve">MADDE </w:t>
      </w:r>
      <w:r w:rsidR="00652E02" w:rsidRPr="00233673">
        <w:rPr>
          <w:rFonts w:ascii="Times New Roman" w:hAnsi="Times New Roman" w:cs="Times New Roman"/>
          <w:b/>
          <w:bCs/>
          <w:color w:val="000000"/>
          <w:sz w:val="24"/>
          <w:szCs w:val="24"/>
        </w:rPr>
        <w:t>9</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 xml:space="preserve">(1) Konutlara başvurular, Lojman Yönetim Sistemi (lsis.yildiz.edu.tr) üzerinde yer alan başvuru formunu doldurmak suretiyle yapılır. </w:t>
      </w:r>
    </w:p>
    <w:p w14:paraId="1CBA76C5"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386B1339"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3C5D41">
        <w:rPr>
          <w:rFonts w:ascii="Times New Roman" w:hAnsi="Times New Roman" w:cs="Times New Roman"/>
          <w:color w:val="000000"/>
          <w:sz w:val="24"/>
          <w:szCs w:val="24"/>
        </w:rPr>
        <w:t xml:space="preserve">(2) </w:t>
      </w:r>
      <w:r w:rsidR="00E23934" w:rsidRPr="003C5D41">
        <w:rPr>
          <w:rFonts w:ascii="Times New Roman" w:hAnsi="Times New Roman" w:cs="Times New Roman"/>
          <w:color w:val="000000"/>
          <w:sz w:val="24"/>
          <w:szCs w:val="24"/>
        </w:rPr>
        <w:t>Konut tahsis talebi başvuruları YTÜ Lojman Yönetim Sistemi</w:t>
      </w:r>
      <w:r w:rsidR="000B6FA2" w:rsidRPr="003C5D41">
        <w:rPr>
          <w:rFonts w:ascii="Times New Roman" w:hAnsi="Times New Roman" w:cs="Times New Roman"/>
          <w:color w:val="000000"/>
          <w:sz w:val="24"/>
          <w:szCs w:val="24"/>
        </w:rPr>
        <w:t xml:space="preserve"> (lsis.yildiz.edu.tr) üzerinden tüm yıl boyunca yapılabilir.</w:t>
      </w:r>
      <w:r w:rsidR="003C5D41" w:rsidRPr="003C5D41">
        <w:rPr>
          <w:rFonts w:ascii="Times New Roman" w:hAnsi="Times New Roman" w:cs="Times New Roman"/>
          <w:b/>
          <w:i/>
          <w:color w:val="000000"/>
          <w:sz w:val="24"/>
          <w:szCs w:val="24"/>
        </w:rPr>
        <w:t xml:space="preserve"> </w:t>
      </w:r>
      <w:r w:rsidR="003C5D41" w:rsidRPr="00233673">
        <w:rPr>
          <w:rFonts w:ascii="Times New Roman" w:hAnsi="Times New Roman" w:cs="Times New Roman"/>
          <w:b/>
          <w:i/>
          <w:color w:val="000000"/>
          <w:sz w:val="24"/>
          <w:szCs w:val="24"/>
        </w:rPr>
        <w:t xml:space="preserve">(Bu fıkrada </w:t>
      </w:r>
      <w:r w:rsidR="003C5D41">
        <w:rPr>
          <w:rFonts w:ascii="Times New Roman" w:hAnsi="Times New Roman" w:cs="Times New Roman"/>
          <w:b/>
          <w:i/>
          <w:color w:val="000000"/>
          <w:sz w:val="24"/>
          <w:szCs w:val="24"/>
        </w:rPr>
        <w:t>1</w:t>
      </w:r>
      <w:r w:rsidR="003C5D41" w:rsidRPr="00233673">
        <w:rPr>
          <w:rFonts w:ascii="Times New Roman" w:hAnsi="Times New Roman" w:cs="Times New Roman"/>
          <w:b/>
          <w:i/>
          <w:color w:val="000000"/>
          <w:sz w:val="24"/>
          <w:szCs w:val="24"/>
        </w:rPr>
        <w:t>9.</w:t>
      </w:r>
      <w:r w:rsidR="003C5D41">
        <w:rPr>
          <w:rFonts w:ascii="Times New Roman" w:hAnsi="Times New Roman" w:cs="Times New Roman"/>
          <w:b/>
          <w:i/>
          <w:color w:val="000000"/>
          <w:sz w:val="24"/>
          <w:szCs w:val="24"/>
        </w:rPr>
        <w:t>1</w:t>
      </w:r>
      <w:r w:rsidR="003C5D41" w:rsidRPr="00233673">
        <w:rPr>
          <w:rFonts w:ascii="Times New Roman" w:hAnsi="Times New Roman" w:cs="Times New Roman"/>
          <w:b/>
          <w:i/>
          <w:color w:val="000000"/>
          <w:sz w:val="24"/>
          <w:szCs w:val="24"/>
        </w:rPr>
        <w:t>2.20</w:t>
      </w:r>
      <w:r w:rsidR="003C5D41">
        <w:rPr>
          <w:rFonts w:ascii="Times New Roman" w:hAnsi="Times New Roman" w:cs="Times New Roman"/>
          <w:b/>
          <w:i/>
          <w:color w:val="000000"/>
          <w:sz w:val="24"/>
          <w:szCs w:val="24"/>
        </w:rPr>
        <w:t>23</w:t>
      </w:r>
      <w:r w:rsidR="003C5D41" w:rsidRPr="00233673">
        <w:rPr>
          <w:rFonts w:ascii="Times New Roman" w:hAnsi="Times New Roman" w:cs="Times New Roman"/>
          <w:b/>
          <w:i/>
          <w:color w:val="000000"/>
          <w:sz w:val="24"/>
          <w:szCs w:val="24"/>
        </w:rPr>
        <w:t>/</w:t>
      </w:r>
      <w:r w:rsidR="003C5D41">
        <w:rPr>
          <w:rFonts w:ascii="Times New Roman" w:hAnsi="Times New Roman" w:cs="Times New Roman"/>
          <w:b/>
          <w:i/>
          <w:color w:val="000000"/>
          <w:sz w:val="24"/>
          <w:szCs w:val="24"/>
        </w:rPr>
        <w:t>1</w:t>
      </w:r>
      <w:r w:rsidR="003C5D41" w:rsidRPr="00233673">
        <w:rPr>
          <w:rFonts w:ascii="Times New Roman" w:hAnsi="Times New Roman" w:cs="Times New Roman"/>
          <w:b/>
          <w:i/>
          <w:color w:val="000000"/>
          <w:sz w:val="24"/>
          <w:szCs w:val="24"/>
        </w:rPr>
        <w:t>2-</w:t>
      </w:r>
      <w:r w:rsidR="003C5D41">
        <w:rPr>
          <w:rFonts w:ascii="Times New Roman" w:hAnsi="Times New Roman" w:cs="Times New Roman"/>
          <w:b/>
          <w:i/>
          <w:color w:val="000000"/>
          <w:sz w:val="24"/>
          <w:szCs w:val="24"/>
        </w:rPr>
        <w:t>32</w:t>
      </w:r>
      <w:r w:rsidR="003C5D41" w:rsidRPr="00233673">
        <w:rPr>
          <w:rFonts w:ascii="Times New Roman" w:hAnsi="Times New Roman" w:cs="Times New Roman"/>
          <w:b/>
          <w:i/>
          <w:color w:val="000000"/>
          <w:sz w:val="24"/>
          <w:szCs w:val="24"/>
        </w:rPr>
        <w:t xml:space="preserve"> Senato kararı ile değişiklik yapılmıştır.)</w:t>
      </w:r>
    </w:p>
    <w:p w14:paraId="7ECD3943"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221AAB1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(3)</w:t>
      </w:r>
      <w:r w:rsidRPr="00233673">
        <w:rPr>
          <w:rFonts w:ascii="Times New Roman" w:hAnsi="Times New Roman" w:cs="Times New Roman"/>
          <w:color w:val="000000"/>
          <w:sz w:val="24"/>
          <w:szCs w:val="24"/>
          <w:shd w:val="clear" w:color="auto" w:fill="FFFFFF"/>
        </w:rPr>
        <w:t xml:space="preserve"> Konut başvuru formunda yer alan bilgileri kasten noksan veya yanlış doldurduğu anlaşılanlar hakkında disiplin soruşturması yapılır ve bunlara konut tahsis edilmez.</w:t>
      </w:r>
    </w:p>
    <w:p w14:paraId="74224C9F" w14:textId="77777777" w:rsidR="004E43BC" w:rsidRPr="00233673" w:rsidRDefault="004E43BC" w:rsidP="003F19B3">
      <w:pPr>
        <w:autoSpaceDE w:val="0"/>
        <w:autoSpaceDN w:val="0"/>
        <w:adjustRightInd w:val="0"/>
        <w:spacing w:after="0"/>
        <w:ind w:right="27"/>
        <w:jc w:val="both"/>
        <w:rPr>
          <w:rFonts w:ascii="Times New Roman" w:hAnsi="Times New Roman" w:cs="Times New Roman"/>
          <w:iCs/>
          <w:color w:val="000000"/>
          <w:sz w:val="24"/>
          <w:szCs w:val="24"/>
        </w:rPr>
      </w:pPr>
    </w:p>
    <w:p w14:paraId="62E26399"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Değerlendirme Esasları</w:t>
      </w:r>
    </w:p>
    <w:p w14:paraId="2213DDE5" w14:textId="77777777" w:rsidR="004F5AF7" w:rsidRPr="00233673" w:rsidRDefault="004E43BC" w:rsidP="003F19B3">
      <w:pPr>
        <w:autoSpaceDE w:val="0"/>
        <w:autoSpaceDN w:val="0"/>
        <w:adjustRightInd w:val="0"/>
        <w:spacing w:after="0"/>
        <w:ind w:right="27"/>
        <w:jc w:val="both"/>
        <w:rPr>
          <w:rFonts w:ascii="Times New Roman" w:hAnsi="Times New Roman" w:cs="Times New Roman"/>
          <w:b/>
          <w:i/>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0</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 xml:space="preserve">(1) Konutların dağıtımında değerlendirme puanı esas olmakla birlikte, </w:t>
      </w:r>
      <w:r w:rsidR="00034DB7" w:rsidRPr="00233673">
        <w:rPr>
          <w:rFonts w:ascii="Times New Roman" w:hAnsi="Times New Roman" w:cs="Times New Roman"/>
          <w:sz w:val="24"/>
          <w:szCs w:val="24"/>
        </w:rPr>
        <w:t>sahip olunan konut sayısı,</w:t>
      </w:r>
      <w:r w:rsidR="00034DB7" w:rsidRPr="00233673">
        <w:rPr>
          <w:rFonts w:ascii="Times New Roman" w:hAnsi="Times New Roman" w:cs="Times New Roman"/>
          <w:color w:val="000000"/>
          <w:sz w:val="24"/>
          <w:szCs w:val="24"/>
        </w:rPr>
        <w:t xml:space="preserve"> </w:t>
      </w:r>
      <w:r w:rsidRPr="00233673">
        <w:rPr>
          <w:rFonts w:ascii="Times New Roman" w:hAnsi="Times New Roman" w:cs="Times New Roman"/>
          <w:color w:val="000000"/>
          <w:sz w:val="24"/>
          <w:szCs w:val="24"/>
        </w:rPr>
        <w:t>talep edilen konut büyüklüğü, konut talebinde bulunan personelin evli olup olmaması, çocuk sayısı ve kanunen bakmakla yükümlü birey sayısı gibi kriterler de göz önünde bulundurulur.</w:t>
      </w:r>
      <w:r w:rsidR="004F5AF7" w:rsidRPr="00233673">
        <w:rPr>
          <w:rFonts w:ascii="Times New Roman" w:hAnsi="Times New Roman" w:cs="Times New Roman"/>
          <w:b/>
          <w:i/>
          <w:color w:val="000000"/>
          <w:sz w:val="24"/>
          <w:szCs w:val="24"/>
        </w:rPr>
        <w:t xml:space="preserve"> (Bu </w:t>
      </w:r>
      <w:r w:rsidR="002A4D47" w:rsidRPr="00233673">
        <w:rPr>
          <w:rFonts w:ascii="Times New Roman" w:hAnsi="Times New Roman" w:cs="Times New Roman"/>
          <w:b/>
          <w:i/>
          <w:color w:val="000000"/>
          <w:sz w:val="24"/>
          <w:szCs w:val="24"/>
        </w:rPr>
        <w:t>fıkrada</w:t>
      </w:r>
      <w:r w:rsidR="004F5AF7" w:rsidRPr="00233673">
        <w:rPr>
          <w:rFonts w:ascii="Times New Roman" w:hAnsi="Times New Roman" w:cs="Times New Roman"/>
          <w:b/>
          <w:i/>
          <w:color w:val="000000"/>
          <w:sz w:val="24"/>
          <w:szCs w:val="24"/>
        </w:rPr>
        <w:t xml:space="preserve"> 09.02.2017/02-08 Senato kararı ile değişiklik yapılmıştır.)</w:t>
      </w:r>
    </w:p>
    <w:p w14:paraId="6F345096"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450485C0"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(2) Evli personelden sadece bir tanesi için tahsis yapılır. Herhangi bir eş için yapılan tahsis her ikisini de kapsar. </w:t>
      </w:r>
    </w:p>
    <w:p w14:paraId="598BE8F2"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67746FB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(3) Daha önce konut hakkından yararlanmamış evli personelin her ikisinin de konut başvurusunda bulunması halinde, ilgililerin beyanlarına göre değerlendirme puanı yüksek olanın başvurusu değerlendirilir.</w:t>
      </w:r>
    </w:p>
    <w:p w14:paraId="78EEBD95"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79EBF1DD" w14:textId="77777777" w:rsidR="004E43BC" w:rsidRPr="00233673" w:rsidRDefault="004E43BC" w:rsidP="003F19B3">
      <w:pPr>
        <w:autoSpaceDE w:val="0"/>
        <w:autoSpaceDN w:val="0"/>
        <w:adjustRightInd w:val="0"/>
        <w:spacing w:after="0"/>
        <w:ind w:right="27"/>
        <w:jc w:val="both"/>
        <w:rPr>
          <w:rFonts w:ascii="Times New Roman" w:hAnsi="Times New Roman" w:cs="Times New Roman"/>
          <w:b/>
          <w:i/>
          <w:sz w:val="24"/>
          <w:szCs w:val="24"/>
        </w:rPr>
      </w:pPr>
      <w:r w:rsidRPr="00233673">
        <w:rPr>
          <w:rFonts w:ascii="Times New Roman" w:hAnsi="Times New Roman" w:cs="Times New Roman"/>
          <w:sz w:val="24"/>
          <w:szCs w:val="24"/>
        </w:rPr>
        <w:t>(4) Daha önce konutta oturmayan personel kalmaması ve dağıtımda boş konut olması halinde; sırasıyla 5 yıllık oturma süresi dolmadan ve Konut Tahsis Komisyonun onayı ile konuttan kendi isteği ile çıkanlar ile, beş yıllık oturma süresini tamamlamış olanlar ayrı ayrı puanlamaya tabi tutulur.</w:t>
      </w:r>
      <w:r w:rsidRPr="00233673">
        <w:rPr>
          <w:rFonts w:ascii="Times New Roman" w:hAnsi="Times New Roman" w:cs="Times New Roman"/>
          <w:b/>
          <w:i/>
          <w:sz w:val="24"/>
          <w:szCs w:val="24"/>
        </w:rPr>
        <w:t xml:space="preserve"> (Bu </w:t>
      </w:r>
      <w:r w:rsidR="002A4D47" w:rsidRPr="00233673">
        <w:rPr>
          <w:rFonts w:ascii="Times New Roman" w:hAnsi="Times New Roman" w:cs="Times New Roman"/>
          <w:b/>
          <w:i/>
          <w:sz w:val="24"/>
          <w:szCs w:val="24"/>
        </w:rPr>
        <w:t>fıkrada</w:t>
      </w:r>
      <w:r w:rsidRPr="00233673">
        <w:rPr>
          <w:rFonts w:ascii="Times New Roman" w:hAnsi="Times New Roman" w:cs="Times New Roman"/>
          <w:b/>
          <w:i/>
          <w:sz w:val="24"/>
          <w:szCs w:val="24"/>
        </w:rPr>
        <w:t xml:space="preserve"> 25.08.2016/03-2</w:t>
      </w:r>
      <w:r w:rsidR="004F39EA" w:rsidRPr="00233673">
        <w:rPr>
          <w:rFonts w:ascii="Times New Roman" w:hAnsi="Times New Roman" w:cs="Times New Roman"/>
          <w:b/>
          <w:i/>
          <w:sz w:val="24"/>
          <w:szCs w:val="24"/>
        </w:rPr>
        <w:t>0</w:t>
      </w:r>
      <w:r w:rsidRPr="00233673">
        <w:rPr>
          <w:rFonts w:ascii="Times New Roman" w:hAnsi="Times New Roman" w:cs="Times New Roman"/>
          <w:b/>
          <w:i/>
          <w:sz w:val="24"/>
          <w:szCs w:val="24"/>
        </w:rPr>
        <w:t xml:space="preserve"> Senato kararı</w:t>
      </w:r>
      <w:r w:rsidR="004F5AF7" w:rsidRPr="00233673">
        <w:rPr>
          <w:rFonts w:ascii="Times New Roman" w:hAnsi="Times New Roman" w:cs="Times New Roman"/>
          <w:b/>
          <w:i/>
          <w:sz w:val="24"/>
          <w:szCs w:val="24"/>
        </w:rPr>
        <w:t xml:space="preserve"> ile</w:t>
      </w:r>
      <w:r w:rsidRPr="00233673">
        <w:rPr>
          <w:rFonts w:ascii="Times New Roman" w:hAnsi="Times New Roman" w:cs="Times New Roman"/>
          <w:b/>
          <w:i/>
          <w:sz w:val="24"/>
          <w:szCs w:val="24"/>
        </w:rPr>
        <w:t xml:space="preserve"> değişiklik yapılmıştır.)</w:t>
      </w:r>
    </w:p>
    <w:p w14:paraId="6BAAAB7C" w14:textId="77777777" w:rsidR="00385008" w:rsidRPr="00233673" w:rsidRDefault="00385008" w:rsidP="003F19B3">
      <w:pPr>
        <w:autoSpaceDE w:val="0"/>
        <w:autoSpaceDN w:val="0"/>
        <w:adjustRightInd w:val="0"/>
        <w:spacing w:after="0"/>
        <w:ind w:right="27"/>
        <w:jc w:val="both"/>
        <w:rPr>
          <w:rFonts w:ascii="Times New Roman" w:hAnsi="Times New Roman" w:cs="Times New Roman"/>
          <w:color w:val="000000" w:themeColor="text1"/>
          <w:sz w:val="24"/>
          <w:szCs w:val="24"/>
        </w:rPr>
      </w:pPr>
    </w:p>
    <w:p w14:paraId="0D81AC29" w14:textId="77777777" w:rsidR="004F5AF7" w:rsidRPr="00C23C3A" w:rsidRDefault="00385008" w:rsidP="003F19B3">
      <w:pPr>
        <w:autoSpaceDE w:val="0"/>
        <w:autoSpaceDN w:val="0"/>
        <w:adjustRightInd w:val="0"/>
        <w:spacing w:after="0"/>
        <w:ind w:right="27"/>
        <w:jc w:val="both"/>
        <w:rPr>
          <w:rFonts w:ascii="Times New Roman" w:hAnsi="Times New Roman" w:cs="Times New Roman"/>
          <w:b/>
          <w:i/>
          <w:sz w:val="24"/>
          <w:szCs w:val="24"/>
        </w:rPr>
      </w:pPr>
      <w:r w:rsidRPr="00C23C3A">
        <w:rPr>
          <w:rFonts w:ascii="Times New Roman" w:hAnsi="Times New Roman" w:cs="Times New Roman"/>
          <w:sz w:val="24"/>
          <w:szCs w:val="24"/>
        </w:rPr>
        <w:t xml:space="preserve">(5) </w:t>
      </w:r>
      <w:r w:rsidR="001B1D68" w:rsidRPr="00C23C3A">
        <w:rPr>
          <w:rFonts w:ascii="Times New Roman" w:hAnsi="Times New Roman" w:cs="Times New Roman"/>
          <w:sz w:val="24"/>
          <w:szCs w:val="24"/>
        </w:rPr>
        <w:t xml:space="preserve">Konut tahsislerinde dağıtım yapılacak konutların %15’ i İdari personele %85’i Akademik personele tahsis edilir. Akademik personele yapılacak </w:t>
      </w:r>
      <w:r w:rsidR="00D4522B" w:rsidRPr="00C23C3A">
        <w:rPr>
          <w:rFonts w:ascii="Times New Roman" w:hAnsi="Times New Roman" w:cs="Times New Roman"/>
          <w:sz w:val="24"/>
          <w:szCs w:val="24"/>
        </w:rPr>
        <w:t xml:space="preserve">sıra tahsisli </w:t>
      </w:r>
      <w:r w:rsidR="005A11BC" w:rsidRPr="00C23C3A">
        <w:rPr>
          <w:rFonts w:ascii="Times New Roman" w:hAnsi="Times New Roman" w:cs="Times New Roman"/>
          <w:sz w:val="24"/>
          <w:szCs w:val="24"/>
        </w:rPr>
        <w:t xml:space="preserve">konut </w:t>
      </w:r>
      <w:r w:rsidR="00D4522B" w:rsidRPr="00C23C3A">
        <w:rPr>
          <w:rFonts w:ascii="Times New Roman" w:hAnsi="Times New Roman" w:cs="Times New Roman"/>
          <w:sz w:val="24"/>
          <w:szCs w:val="24"/>
        </w:rPr>
        <w:t>dağıtımları</w:t>
      </w:r>
      <w:r w:rsidR="001B1D68" w:rsidRPr="00C23C3A">
        <w:rPr>
          <w:rFonts w:ascii="Times New Roman" w:hAnsi="Times New Roman" w:cs="Times New Roman"/>
          <w:sz w:val="24"/>
          <w:szCs w:val="24"/>
        </w:rPr>
        <w:t xml:space="preserve"> unvanlara göre </w:t>
      </w:r>
      <w:r w:rsidR="005A11BC" w:rsidRPr="00C23C3A">
        <w:rPr>
          <w:rFonts w:ascii="Times New Roman" w:hAnsi="Times New Roman" w:cs="Times New Roman"/>
          <w:sz w:val="24"/>
          <w:szCs w:val="24"/>
        </w:rPr>
        <w:t>oranlan</w:t>
      </w:r>
      <w:r w:rsidR="00D4522B" w:rsidRPr="00C23C3A">
        <w:rPr>
          <w:rFonts w:ascii="Times New Roman" w:hAnsi="Times New Roman" w:cs="Times New Roman"/>
          <w:sz w:val="24"/>
          <w:szCs w:val="24"/>
        </w:rPr>
        <w:t>abilir</w:t>
      </w:r>
      <w:r w:rsidR="001B1D68" w:rsidRPr="00C23C3A">
        <w:rPr>
          <w:rFonts w:ascii="Times New Roman" w:hAnsi="Times New Roman" w:cs="Times New Roman"/>
          <w:sz w:val="24"/>
          <w:szCs w:val="24"/>
        </w:rPr>
        <w:t xml:space="preserve"> ve bu or</w:t>
      </w:r>
      <w:r w:rsidR="005A11BC" w:rsidRPr="00C23C3A">
        <w:rPr>
          <w:rFonts w:ascii="Times New Roman" w:hAnsi="Times New Roman" w:cs="Times New Roman"/>
          <w:sz w:val="24"/>
          <w:szCs w:val="24"/>
        </w:rPr>
        <w:t>anlar Lojman Tahsis Komisyonu tarafından</w:t>
      </w:r>
      <w:r w:rsidR="001B1D68" w:rsidRPr="00C23C3A">
        <w:rPr>
          <w:rFonts w:ascii="Times New Roman" w:hAnsi="Times New Roman" w:cs="Times New Roman"/>
          <w:sz w:val="24"/>
          <w:szCs w:val="24"/>
        </w:rPr>
        <w:t xml:space="preserve"> belirlen</w:t>
      </w:r>
      <w:r w:rsidR="00D4522B" w:rsidRPr="00C23C3A">
        <w:rPr>
          <w:rFonts w:ascii="Times New Roman" w:hAnsi="Times New Roman" w:cs="Times New Roman"/>
          <w:sz w:val="24"/>
          <w:szCs w:val="24"/>
        </w:rPr>
        <w:t>ir.</w:t>
      </w:r>
      <w:r w:rsidR="004F5AF7" w:rsidRPr="00C23C3A">
        <w:rPr>
          <w:rFonts w:ascii="Times New Roman" w:hAnsi="Times New Roman" w:cs="Times New Roman"/>
          <w:b/>
          <w:i/>
          <w:sz w:val="24"/>
          <w:szCs w:val="24"/>
        </w:rPr>
        <w:t xml:space="preserve"> </w:t>
      </w:r>
      <w:r w:rsidR="00B17AB5" w:rsidRPr="00C23C3A">
        <w:rPr>
          <w:rFonts w:ascii="Times New Roman" w:hAnsi="Times New Roman" w:cs="Times New Roman"/>
          <w:b/>
          <w:i/>
          <w:sz w:val="24"/>
          <w:szCs w:val="24"/>
        </w:rPr>
        <w:t>(Bu fıkrada 04.07.2023/06-17 Senato kararı ile değişiklik yapılmıştır.)</w:t>
      </w:r>
    </w:p>
    <w:p w14:paraId="42B65AF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FF0000"/>
          <w:sz w:val="24"/>
          <w:szCs w:val="24"/>
        </w:rPr>
      </w:pPr>
    </w:p>
    <w:p w14:paraId="68CC86CD"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Puanlama</w:t>
      </w:r>
    </w:p>
    <w:p w14:paraId="095C54D8"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1</w:t>
      </w:r>
      <w:r w:rsidRPr="00233673">
        <w:rPr>
          <w:rFonts w:ascii="Times New Roman" w:hAnsi="Times New Roman" w:cs="Times New Roman"/>
          <w:b/>
          <w:bCs/>
          <w:color w:val="000000"/>
          <w:sz w:val="24"/>
          <w:szCs w:val="24"/>
        </w:rPr>
        <w:t>-</w:t>
      </w:r>
      <w:r w:rsidRPr="00233673">
        <w:rPr>
          <w:rFonts w:ascii="Times New Roman" w:hAnsi="Times New Roman" w:cs="Times New Roman"/>
          <w:color w:val="000000"/>
          <w:sz w:val="24"/>
          <w:szCs w:val="24"/>
        </w:rPr>
        <w:t>(1) İdari personel için, bu Yönergenin ekinde yer alan Ek-</w:t>
      </w:r>
      <w:proofErr w:type="gramStart"/>
      <w:r w:rsidRPr="00233673">
        <w:rPr>
          <w:rFonts w:ascii="Times New Roman" w:hAnsi="Times New Roman" w:cs="Times New Roman"/>
          <w:color w:val="000000"/>
          <w:sz w:val="24"/>
          <w:szCs w:val="24"/>
        </w:rPr>
        <w:t>1 deki</w:t>
      </w:r>
      <w:proofErr w:type="gramEnd"/>
      <w:r w:rsidRPr="00233673">
        <w:rPr>
          <w:rFonts w:ascii="Times New Roman" w:hAnsi="Times New Roman" w:cs="Times New Roman"/>
          <w:color w:val="000000"/>
          <w:sz w:val="24"/>
          <w:szCs w:val="24"/>
        </w:rPr>
        <w:t xml:space="preserve"> puanlama cetveli kullanılır.</w:t>
      </w:r>
    </w:p>
    <w:p w14:paraId="362FAB4D"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5DCB71BA" w14:textId="77777777" w:rsidR="004E43BC"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(2) Akademik personel</w:t>
      </w:r>
      <w:r w:rsidR="001B1D8A">
        <w:rPr>
          <w:rFonts w:ascii="Times New Roman" w:hAnsi="Times New Roman" w:cs="Times New Roman"/>
          <w:color w:val="000000"/>
          <w:sz w:val="24"/>
          <w:szCs w:val="24"/>
        </w:rPr>
        <w:t xml:space="preserve"> </w:t>
      </w:r>
      <w:r w:rsidRPr="00233673">
        <w:rPr>
          <w:rFonts w:ascii="Times New Roman" w:hAnsi="Times New Roman" w:cs="Times New Roman"/>
          <w:color w:val="000000"/>
          <w:sz w:val="24"/>
          <w:szCs w:val="24"/>
        </w:rPr>
        <w:t>için, bu Yönergenin ekinde yer alan Ek-</w:t>
      </w:r>
      <w:proofErr w:type="gramStart"/>
      <w:r w:rsidRPr="00233673">
        <w:rPr>
          <w:rFonts w:ascii="Times New Roman" w:hAnsi="Times New Roman" w:cs="Times New Roman"/>
          <w:color w:val="000000"/>
          <w:sz w:val="24"/>
          <w:szCs w:val="24"/>
        </w:rPr>
        <w:t>2 deki</w:t>
      </w:r>
      <w:proofErr w:type="gramEnd"/>
      <w:r w:rsidRPr="00233673">
        <w:rPr>
          <w:rFonts w:ascii="Times New Roman" w:hAnsi="Times New Roman" w:cs="Times New Roman"/>
          <w:color w:val="000000"/>
          <w:sz w:val="24"/>
          <w:szCs w:val="24"/>
        </w:rPr>
        <w:t xml:space="preserve"> puanlama cetveli kullanılır.</w:t>
      </w:r>
    </w:p>
    <w:p w14:paraId="60D6D4B8" w14:textId="77777777" w:rsidR="00C126ED" w:rsidRDefault="00C126ED" w:rsidP="003F19B3">
      <w:pPr>
        <w:autoSpaceDE w:val="0"/>
        <w:autoSpaceDN w:val="0"/>
        <w:adjustRightInd w:val="0"/>
        <w:spacing w:after="0"/>
        <w:ind w:right="27"/>
        <w:jc w:val="both"/>
        <w:rPr>
          <w:rFonts w:ascii="Times New Roman" w:hAnsi="Times New Roman" w:cs="Times New Roman"/>
          <w:color w:val="000000"/>
          <w:sz w:val="24"/>
          <w:szCs w:val="24"/>
        </w:rPr>
      </w:pPr>
    </w:p>
    <w:p w14:paraId="2CAB831E" w14:textId="77777777" w:rsidR="004E43BC" w:rsidRPr="00233673" w:rsidRDefault="004E43BC" w:rsidP="003F19B3">
      <w:pPr>
        <w:autoSpaceDE w:val="0"/>
        <w:autoSpaceDN w:val="0"/>
        <w:adjustRightInd w:val="0"/>
        <w:spacing w:after="0"/>
        <w:ind w:right="27"/>
        <w:jc w:val="both"/>
        <w:rPr>
          <w:rFonts w:ascii="Times New Roman" w:hAnsi="Times New Roman" w:cs="Times New Roman"/>
          <w:i/>
          <w:color w:val="000000"/>
          <w:sz w:val="24"/>
          <w:szCs w:val="24"/>
        </w:rPr>
      </w:pPr>
      <w:r w:rsidRPr="00B7715D">
        <w:rPr>
          <w:rFonts w:ascii="Times New Roman" w:hAnsi="Times New Roman" w:cs="Times New Roman"/>
          <w:color w:val="000000"/>
          <w:sz w:val="24"/>
          <w:szCs w:val="24"/>
        </w:rPr>
        <w:t>(3)</w:t>
      </w:r>
      <w:r w:rsidRPr="00233673">
        <w:rPr>
          <w:rFonts w:ascii="Times New Roman" w:hAnsi="Times New Roman" w:cs="Times New Roman"/>
          <w:color w:val="000000"/>
          <w:sz w:val="24"/>
          <w:szCs w:val="24"/>
        </w:rPr>
        <w:t xml:space="preserve"> Konut tahsis talebinde bulunan personelin puanlamaya esas bilgilerinde bir değişiklik olduğu takdirde, değişiklik tarihinden itibaren en geç bir ay içinde, bu durumun değişikliği gösteren belgeler </w:t>
      </w:r>
      <w:proofErr w:type="gramStart"/>
      <w:r w:rsidRPr="00233673">
        <w:rPr>
          <w:rFonts w:ascii="Times New Roman" w:hAnsi="Times New Roman" w:cs="Times New Roman"/>
          <w:color w:val="000000"/>
          <w:sz w:val="24"/>
          <w:szCs w:val="24"/>
        </w:rPr>
        <w:t>ile birlikte</w:t>
      </w:r>
      <w:proofErr w:type="gramEnd"/>
      <w:r w:rsidRPr="00233673">
        <w:rPr>
          <w:rFonts w:ascii="Times New Roman" w:hAnsi="Times New Roman" w:cs="Times New Roman"/>
          <w:color w:val="000000"/>
          <w:sz w:val="24"/>
          <w:szCs w:val="24"/>
        </w:rPr>
        <w:t xml:space="preserve"> Lojman Birimine bildirilmesi gerekir. Değişiklik talepleri tahsis komisyonu tarafından değerlendirilerek gerekli düzeltmeler yapılır. </w:t>
      </w:r>
      <w:r w:rsidRPr="00233673">
        <w:rPr>
          <w:rFonts w:ascii="Times New Roman" w:hAnsi="Times New Roman" w:cs="Times New Roman"/>
          <w:b/>
          <w:i/>
          <w:color w:val="000000"/>
          <w:sz w:val="24"/>
          <w:szCs w:val="24"/>
        </w:rPr>
        <w:t>(</w:t>
      </w:r>
      <w:r w:rsidR="003A7123" w:rsidRPr="00233673">
        <w:rPr>
          <w:rFonts w:ascii="Times New Roman" w:hAnsi="Times New Roman" w:cs="Times New Roman"/>
          <w:b/>
          <w:i/>
          <w:color w:val="000000"/>
          <w:sz w:val="24"/>
          <w:szCs w:val="24"/>
        </w:rPr>
        <w:t>Bu fıkrada</w:t>
      </w:r>
      <w:r w:rsidRPr="00233673">
        <w:rPr>
          <w:rFonts w:ascii="Times New Roman" w:hAnsi="Times New Roman" w:cs="Times New Roman"/>
          <w:b/>
          <w:i/>
          <w:color w:val="000000"/>
          <w:sz w:val="24"/>
          <w:szCs w:val="24"/>
        </w:rPr>
        <w:t xml:space="preserve"> 18.02.2016/01-09 Senato kararında değişiklik yapılmıştır.)</w:t>
      </w:r>
    </w:p>
    <w:p w14:paraId="4AD1DB6E" w14:textId="77777777" w:rsidR="004E43BC"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p>
    <w:p w14:paraId="6FDBFA60" w14:textId="77777777" w:rsidR="00FF2694" w:rsidRPr="00233673" w:rsidRDefault="00FF2694" w:rsidP="003F19B3">
      <w:pPr>
        <w:autoSpaceDE w:val="0"/>
        <w:autoSpaceDN w:val="0"/>
        <w:adjustRightInd w:val="0"/>
        <w:spacing w:after="0"/>
        <w:ind w:right="27"/>
        <w:jc w:val="both"/>
        <w:rPr>
          <w:rFonts w:ascii="Times New Roman" w:hAnsi="Times New Roman" w:cs="Times New Roman"/>
          <w:b/>
          <w:bCs/>
          <w:color w:val="C10000"/>
          <w:sz w:val="24"/>
          <w:szCs w:val="24"/>
        </w:rPr>
      </w:pPr>
    </w:p>
    <w:p w14:paraId="652138E6"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 xml:space="preserve">Konut Tahsis Kararlarının Duyurulması </w:t>
      </w:r>
    </w:p>
    <w:p w14:paraId="4690AB7E"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2</w:t>
      </w:r>
      <w:r w:rsidRPr="00233673">
        <w:rPr>
          <w:rFonts w:ascii="Times New Roman" w:hAnsi="Times New Roman" w:cs="Times New Roman"/>
          <w:b/>
          <w:bCs/>
          <w:color w:val="000000"/>
          <w:sz w:val="24"/>
          <w:szCs w:val="24"/>
        </w:rPr>
        <w:t>-</w:t>
      </w:r>
      <w:r w:rsidRPr="00233673">
        <w:rPr>
          <w:rFonts w:ascii="Times New Roman" w:hAnsi="Times New Roman" w:cs="Times New Roman"/>
          <w:color w:val="000000"/>
          <w:sz w:val="24"/>
          <w:szCs w:val="24"/>
        </w:rPr>
        <w:t xml:space="preserve">(1) Konut başvuruları, Tahsis Komisyonunca puanlama cetvelindeki hususlar dikkate alınarak değerlendirilir ve alınan toplam puana göre bir sıra cetveli düzenlenir. Sonuçlar Yetkili Makam tarafından onaylandıktan sonra </w:t>
      </w:r>
      <w:hyperlink r:id="rId12" w:history="1">
        <w:r w:rsidRPr="00233673">
          <w:rPr>
            <w:rStyle w:val="Kpr"/>
            <w:rFonts w:ascii="Times New Roman" w:hAnsi="Times New Roman" w:cs="Times New Roman"/>
            <w:sz w:val="24"/>
            <w:szCs w:val="24"/>
          </w:rPr>
          <w:t>lsis.yildiz.edu.tr</w:t>
        </w:r>
      </w:hyperlink>
      <w:r w:rsidRPr="00233673">
        <w:rPr>
          <w:rFonts w:ascii="Times New Roman" w:hAnsi="Times New Roman" w:cs="Times New Roman"/>
          <w:color w:val="000000"/>
          <w:sz w:val="24"/>
          <w:szCs w:val="24"/>
        </w:rPr>
        <w:t xml:space="preserve"> adresinden ilan edilir.</w:t>
      </w:r>
    </w:p>
    <w:p w14:paraId="370FD5BE"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p>
    <w:p w14:paraId="7587B31C"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Başvuruların İptali</w:t>
      </w:r>
    </w:p>
    <w:p w14:paraId="71EF383F"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3</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 xml:space="preserve">(1) YTÜ Sıra Tahsisli Konut Başvuru Formunda talep ettiği büyüklükte konut tahsis edilenlerin; tahsis edilen konutu kabul etmemeleri halinde, başvuruları Tahsis Komisyonunca iptal edilir. Ancak ilgili personel bir sonraki başvuru döneminde başvuru yapabilir. </w:t>
      </w:r>
    </w:p>
    <w:p w14:paraId="014DCB7E" w14:textId="77777777" w:rsidR="00C23C3A" w:rsidRDefault="00C23C3A" w:rsidP="003F19B3">
      <w:pPr>
        <w:autoSpaceDE w:val="0"/>
        <w:autoSpaceDN w:val="0"/>
        <w:adjustRightInd w:val="0"/>
        <w:spacing w:after="0"/>
        <w:ind w:right="27"/>
        <w:jc w:val="center"/>
        <w:rPr>
          <w:rFonts w:ascii="Times New Roman" w:hAnsi="Times New Roman" w:cs="Times New Roman"/>
          <w:b/>
          <w:bCs/>
          <w:sz w:val="24"/>
          <w:szCs w:val="24"/>
        </w:rPr>
      </w:pPr>
    </w:p>
    <w:p w14:paraId="208444F7" w14:textId="77777777" w:rsidR="003F19B3" w:rsidRDefault="003F19B3" w:rsidP="003F19B3">
      <w:pPr>
        <w:autoSpaceDE w:val="0"/>
        <w:autoSpaceDN w:val="0"/>
        <w:adjustRightInd w:val="0"/>
        <w:spacing w:after="0"/>
        <w:ind w:right="27"/>
        <w:jc w:val="center"/>
        <w:rPr>
          <w:rFonts w:ascii="Times New Roman" w:hAnsi="Times New Roman" w:cs="Times New Roman"/>
          <w:b/>
          <w:bCs/>
          <w:sz w:val="24"/>
          <w:szCs w:val="24"/>
        </w:rPr>
      </w:pPr>
    </w:p>
    <w:p w14:paraId="0D56874F"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DÖRDÜNCÜ BÖLÜM</w:t>
      </w:r>
    </w:p>
    <w:p w14:paraId="4B919CEE"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 xml:space="preserve">Konutların Teslimi, Birlikte Oturabilecek Kişiler, </w:t>
      </w:r>
    </w:p>
    <w:p w14:paraId="2C3E33A3"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Konut Kira Bedelleri ve Diğer Giderler</w:t>
      </w:r>
    </w:p>
    <w:p w14:paraId="694FB5DA"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p>
    <w:p w14:paraId="32004A88"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Konutların Teslimi ve Konutlara Giriş</w:t>
      </w:r>
    </w:p>
    <w:p w14:paraId="5038112E"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4</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 xml:space="preserve">(1) Konutlar Lojman Birimince düzenlenen bu Yönergenin ekinde yer alan Ek-3 YTÜ Kamu Konutları Giriş Tutanağı ile hak sahiplerine teslim edilir. Tutanağın bir örneği hak sahibine verilir. </w:t>
      </w:r>
    </w:p>
    <w:p w14:paraId="11F80062"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72336DF0"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(2) Adlarına konut tahsis edilen personel elektrik, su ve doğalgaz abone işlemlerini kendi adlarına yapmak zorundadırlar. Bu işlemleri yerine getirmeyen personele konut anahtarı teslim edilmez. </w:t>
      </w:r>
    </w:p>
    <w:p w14:paraId="3A0D9530"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362115CD"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(3) Adlarına konut tahsis edilenlerden Üniversite Yönetim Kurulunca belirlenen tutarda depozito alınır. Depozito Strateji Geliştirme Daire Başkanlığına yatırılır. Herhangi bir nedenle konutların tahliyesinden bir ay sonra ilgilisine iade edilir. Borcu olan personelin depozitosunun, borçları düşüldükten sonra kalan kısmı iade edilir. </w:t>
      </w:r>
    </w:p>
    <w:p w14:paraId="2E4E1844"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0505A46D"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(4) Üniversite envanterinde bulunan her bir konut için sicil dosyası oluşturulur ve ilgili konutla ilgili bütün işlemler bu dosyada saklanır.</w:t>
      </w:r>
    </w:p>
    <w:p w14:paraId="44819428"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3A1DA2F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(5) Kendisine konut tahsis edilen personel, tahsis kararının tebliğinden itibaren, kabul edilebilir mazeret dışında, en geç 15 gün içinde gerekli işlemleri yapıp konuta girmediği takdirde konut tahsis kararı iptal edilir. </w:t>
      </w:r>
    </w:p>
    <w:p w14:paraId="1E01AECE"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419BDCD8"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(6) Adına konut tahsis edilip konutu teslim alan personelden, konutu fiilen kullanmadığı veya amacı dışında kullandığı tespit edilenlerin tahsis kararı iptal edildiği gibi, amacı dışında kullananlar hakkında disiplin soruşturması açılır. </w:t>
      </w:r>
    </w:p>
    <w:p w14:paraId="1374134D"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p>
    <w:p w14:paraId="671539BA"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Konutta Birlikte Oturabilecek Kişiler</w:t>
      </w:r>
    </w:p>
    <w:p w14:paraId="34547CB9"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5</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Konutlarda adına konut tahsis edilen personel kendisinin veya eşinin usul ve füru ile üçüncü dereceye (üçüncü derece dahil</w:t>
      </w:r>
      <w:r w:rsidR="006B724E" w:rsidRPr="00233673">
        <w:rPr>
          <w:rFonts w:ascii="Times New Roman" w:hAnsi="Times New Roman" w:cs="Times New Roman"/>
          <w:color w:val="000000"/>
          <w:sz w:val="24"/>
          <w:szCs w:val="24"/>
        </w:rPr>
        <w:t>)</w:t>
      </w:r>
      <w:r w:rsidRPr="00233673">
        <w:rPr>
          <w:rFonts w:ascii="Times New Roman" w:hAnsi="Times New Roman" w:cs="Times New Roman"/>
          <w:color w:val="000000"/>
          <w:sz w:val="24"/>
          <w:szCs w:val="24"/>
        </w:rPr>
        <w:t xml:space="preserve"> kadar hısımları veya gelenek, görenek ve ahlak kuralları gereği, korumak ve bakmakla yükümlü bulundukları kimseler </w:t>
      </w:r>
      <w:proofErr w:type="gramStart"/>
      <w:r w:rsidRPr="00233673">
        <w:rPr>
          <w:rFonts w:ascii="Times New Roman" w:hAnsi="Times New Roman" w:cs="Times New Roman"/>
          <w:color w:val="000000"/>
          <w:sz w:val="24"/>
          <w:szCs w:val="24"/>
        </w:rPr>
        <w:t>ile</w:t>
      </w:r>
      <w:r w:rsidR="00576447">
        <w:rPr>
          <w:rFonts w:ascii="Times New Roman" w:hAnsi="Times New Roman" w:cs="Times New Roman"/>
          <w:color w:val="000000"/>
          <w:sz w:val="24"/>
          <w:szCs w:val="24"/>
        </w:rPr>
        <w:t xml:space="preserve"> </w:t>
      </w:r>
      <w:r w:rsidRPr="00233673">
        <w:rPr>
          <w:rFonts w:ascii="Times New Roman" w:hAnsi="Times New Roman" w:cs="Times New Roman"/>
          <w:color w:val="000000"/>
          <w:sz w:val="24"/>
          <w:szCs w:val="24"/>
        </w:rPr>
        <w:t>birlikte</w:t>
      </w:r>
      <w:proofErr w:type="gramEnd"/>
      <w:r w:rsidRPr="00233673">
        <w:rPr>
          <w:rFonts w:ascii="Times New Roman" w:hAnsi="Times New Roman" w:cs="Times New Roman"/>
          <w:color w:val="000000"/>
          <w:sz w:val="24"/>
          <w:szCs w:val="24"/>
        </w:rPr>
        <w:t xml:space="preserve"> oturabilir.</w:t>
      </w:r>
    </w:p>
    <w:p w14:paraId="28418B1E"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7582C36E"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(2) Yukarıda belirtilen kişilerin konuttan bir aydan fazla yararlanması durumunda Lojman Birimi bilgilendirilir. Sürenin altı ayı aşması durumunda, Lojman Biriminden kimlik edinilir.  </w:t>
      </w:r>
    </w:p>
    <w:p w14:paraId="34904261"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r w:rsidRPr="00233673">
        <w:rPr>
          <w:rFonts w:ascii="Times New Roman" w:hAnsi="Times New Roman" w:cs="Times New Roman"/>
          <w:b/>
          <w:bCs/>
          <w:sz w:val="24"/>
          <w:szCs w:val="24"/>
        </w:rPr>
        <w:t>Konut Kira Bedelinin Tespit ve Tahsili</w:t>
      </w:r>
    </w:p>
    <w:p w14:paraId="1D4F60FA"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6</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Konutların aylık kira bedeli, o yıl için Milli Emlak Genel Tebliğinde belirlenen aylık kira birim bedelinin konutun brüt inşaat alanı ile çarpılması suretiyle tespit edilir. Brüt inşaat alanının yüz yirmi metre kareden fazla kısmı dikkate alınmaz.</w:t>
      </w:r>
    </w:p>
    <w:p w14:paraId="0948133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2D15E7E5"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(2) Kira bedeli konut teslim tarihinden itibaren hesaplanır.</w:t>
      </w:r>
    </w:p>
    <w:p w14:paraId="3C6DF789"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61BE1736"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(3) Genel Sekreterlik, kendilerine konut tahsis edilen personelin adı ve soyadı, görev yeri, tahsis edilen konutun brüt alanı, birim m² fiyatı ve aylık kira miktarını gösteren cetvelin onaylı bir örneğini ilgili maaş birimine ve Strateji Geliştirme Daire Başkanlığı'na gönderir.</w:t>
      </w:r>
    </w:p>
    <w:p w14:paraId="548D67A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4FCE673B"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(4) Konutların aylık kira bedelleri personelin aylık veya ücretinden peşin olarak ve bordro üzerinden kesilmek suretiyle tahsil edilir.</w:t>
      </w:r>
    </w:p>
    <w:p w14:paraId="3C5B1C0C" w14:textId="77777777" w:rsidR="00E7009C" w:rsidRDefault="00E7009C" w:rsidP="003F19B3">
      <w:pPr>
        <w:autoSpaceDE w:val="0"/>
        <w:autoSpaceDN w:val="0"/>
        <w:adjustRightInd w:val="0"/>
        <w:spacing w:after="0"/>
        <w:ind w:right="27"/>
        <w:jc w:val="both"/>
        <w:rPr>
          <w:rFonts w:ascii="Times New Roman" w:hAnsi="Times New Roman" w:cs="Times New Roman"/>
          <w:b/>
          <w:bCs/>
          <w:sz w:val="24"/>
          <w:szCs w:val="24"/>
        </w:rPr>
      </w:pPr>
    </w:p>
    <w:p w14:paraId="0E4FDB7E"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r w:rsidRPr="00233673">
        <w:rPr>
          <w:rFonts w:ascii="Times New Roman" w:hAnsi="Times New Roman" w:cs="Times New Roman"/>
          <w:b/>
          <w:bCs/>
          <w:sz w:val="24"/>
          <w:szCs w:val="24"/>
        </w:rPr>
        <w:t>Konut Tahsis Edilenler Tarafından Karşılanacak Giderler</w:t>
      </w:r>
    </w:p>
    <w:p w14:paraId="28A4302A"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7</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bCs/>
          <w:color w:val="000000"/>
          <w:sz w:val="24"/>
          <w:szCs w:val="24"/>
        </w:rPr>
        <w:t xml:space="preserve">(1)Konut </w:t>
      </w:r>
      <w:r w:rsidRPr="00233673">
        <w:rPr>
          <w:rFonts w:ascii="Times New Roman" w:hAnsi="Times New Roman" w:cs="Times New Roman"/>
          <w:color w:val="000000"/>
          <w:sz w:val="24"/>
          <w:szCs w:val="24"/>
        </w:rPr>
        <w:t>tahsis edilenler tarafından karşılanması gereken giderler;</w:t>
      </w:r>
    </w:p>
    <w:p w14:paraId="3DD8885C"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a) Kalorifersiz konutlar ile 634 Sayılı Kat Mülkiyeti Kanununa tabi olan kaloriferli konutların ısınma giderleri,</w:t>
      </w:r>
    </w:p>
    <w:p w14:paraId="36F407BD"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b) Küçük bakım ve onarım giderleri (Kiracı tarafından kırılan camların takılması, bozulan muslukların değiştirilmesi veya tamir edilmesi ve benzeri işler gibi) ile kötü kullanımdan dolayı meydana gelen zarar ve ziyan giderleri,</w:t>
      </w:r>
    </w:p>
    <w:p w14:paraId="4AD9C11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c) Ortak kullanım alanları dahil konutun aydınlatma, elektrik, su, gaz, otomat, asansör ve benzeri giderleri,</w:t>
      </w:r>
    </w:p>
    <w:p w14:paraId="1ED16A9F"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ç) Lojman Yönetimi tarafından istihdam edilen personel giderleri,</w:t>
      </w:r>
    </w:p>
    <w:p w14:paraId="62F41260"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d) Konutların yeşil alan düzenlemeleri ve bakımları ile çevre temizliği giderleri,</w:t>
      </w:r>
    </w:p>
    <w:p w14:paraId="4871EB0E"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e) Yönetim giderleri,</w:t>
      </w:r>
    </w:p>
    <w:p w14:paraId="55534D6E"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f) Maliye Bakanlığınca yayınlanan 294 sıra sayılı Milli Emlak Genel Tebliğinde yer alan ve kullanım ömürlerini tamamlamayan demirbaşların tamir bakım ve değiştirme giderleri,</w:t>
      </w:r>
    </w:p>
    <w:p w14:paraId="77CE4A87"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400E0784"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(2) Konuta ait giderler (yakıt, yönetim, su vb.) kiracılar tarafından zamanında ödenmediğinde Yönetim Kurulunun yazısı üzerine Yetkili Makam tarafından yazılı olarak süreli ihtar verilir, ihtar süresi sonunda borcun halen ödenmemesi durumunda, alınan depozitodan söz konusu gider ödenir ve yürürlükte bulunan mevzuat hükümlerine göre hukuki yola başvurulur.</w:t>
      </w:r>
    </w:p>
    <w:p w14:paraId="75433123" w14:textId="77777777" w:rsidR="00267221" w:rsidRPr="00233673" w:rsidRDefault="00267221" w:rsidP="003F19B3">
      <w:pPr>
        <w:autoSpaceDE w:val="0"/>
        <w:autoSpaceDN w:val="0"/>
        <w:adjustRightInd w:val="0"/>
        <w:spacing w:after="0"/>
        <w:ind w:right="27"/>
        <w:jc w:val="center"/>
        <w:rPr>
          <w:rFonts w:ascii="Times New Roman" w:hAnsi="Times New Roman" w:cs="Times New Roman"/>
          <w:b/>
          <w:bCs/>
          <w:sz w:val="24"/>
          <w:szCs w:val="24"/>
        </w:rPr>
      </w:pPr>
    </w:p>
    <w:p w14:paraId="2DC0F1EB" w14:textId="77777777" w:rsidR="007E6BE9" w:rsidRPr="00233673" w:rsidRDefault="007E6BE9" w:rsidP="003F19B3">
      <w:pPr>
        <w:autoSpaceDE w:val="0"/>
        <w:autoSpaceDN w:val="0"/>
        <w:adjustRightInd w:val="0"/>
        <w:spacing w:after="0"/>
        <w:ind w:right="27"/>
        <w:jc w:val="center"/>
        <w:rPr>
          <w:rFonts w:ascii="Times New Roman" w:hAnsi="Times New Roman" w:cs="Times New Roman"/>
          <w:b/>
          <w:bCs/>
          <w:sz w:val="24"/>
          <w:szCs w:val="24"/>
        </w:rPr>
      </w:pPr>
    </w:p>
    <w:p w14:paraId="5E0D94EB"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BEŞİNCİ BÖLÜM</w:t>
      </w:r>
    </w:p>
    <w:p w14:paraId="4A16DF53"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 xml:space="preserve">Konuttan Çıkma, Çıkarılma, </w:t>
      </w:r>
    </w:p>
    <w:p w14:paraId="6A8258D4"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Konut Değişikliği ve Konutların Yönetimi</w:t>
      </w:r>
    </w:p>
    <w:p w14:paraId="2596A984"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p>
    <w:p w14:paraId="1FF1E108"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Konuttan Çıkma</w:t>
      </w:r>
    </w:p>
    <w:p w14:paraId="1D52AC9A"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1</w:t>
      </w:r>
      <w:r w:rsidR="00652E02" w:rsidRPr="00233673">
        <w:rPr>
          <w:rFonts w:ascii="Times New Roman" w:hAnsi="Times New Roman" w:cs="Times New Roman"/>
          <w:b/>
          <w:bCs/>
          <w:color w:val="000000"/>
          <w:sz w:val="24"/>
          <w:szCs w:val="24"/>
        </w:rPr>
        <w:t>8</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 xml:space="preserve">(1) Bu Yönergenin kapsamında; </w:t>
      </w:r>
    </w:p>
    <w:p w14:paraId="07B4485F" w14:textId="77777777" w:rsidR="004E43BC" w:rsidRPr="003B6FE7" w:rsidRDefault="004E43BC" w:rsidP="003B6FE7">
      <w:pPr>
        <w:pStyle w:val="ListeParagraf"/>
        <w:numPr>
          <w:ilvl w:val="0"/>
          <w:numId w:val="11"/>
        </w:numPr>
        <w:autoSpaceDE w:val="0"/>
        <w:autoSpaceDN w:val="0"/>
        <w:adjustRightInd w:val="0"/>
        <w:spacing w:after="0"/>
        <w:ind w:right="27"/>
        <w:jc w:val="both"/>
        <w:rPr>
          <w:rFonts w:ascii="Times New Roman" w:hAnsi="Times New Roman" w:cs="Times New Roman"/>
          <w:sz w:val="24"/>
          <w:szCs w:val="24"/>
        </w:rPr>
      </w:pPr>
      <w:r w:rsidRPr="003B6FE7">
        <w:rPr>
          <w:rFonts w:ascii="Times New Roman" w:hAnsi="Times New Roman" w:cs="Times New Roman"/>
          <w:color w:val="000000"/>
          <w:sz w:val="24"/>
          <w:szCs w:val="24"/>
        </w:rPr>
        <w:t xml:space="preserve">Beş yıllık oturma süresinin bitiminden itibaren veya yararlanacak personel olmaması nedeniyle oturmaya devam edenler ise çıkması için ilgili idarece yapılan tebligat tarihinden itibaren otuz gün içinde; emeklilik, istifa, başka bir yere nakil ve her ne </w:t>
      </w:r>
      <w:r w:rsidRPr="003B6FE7">
        <w:rPr>
          <w:rFonts w:ascii="Times New Roman" w:hAnsi="Times New Roman" w:cs="Times New Roman"/>
          <w:color w:val="000000"/>
          <w:sz w:val="24"/>
          <w:szCs w:val="24"/>
        </w:rPr>
        <w:lastRenderedPageBreak/>
        <w:t xml:space="preserve">şekilde olursa olsun, memuriyet sıfatı kalkanlar, </w:t>
      </w:r>
      <w:r w:rsidRPr="003B6FE7">
        <w:rPr>
          <w:rFonts w:ascii="Times New Roman" w:hAnsi="Times New Roman" w:cs="Times New Roman"/>
          <w:sz w:val="24"/>
          <w:szCs w:val="24"/>
        </w:rPr>
        <w:t>ilişkilerinin kesildiği tarihten itibaren iki ay içinde,</w:t>
      </w:r>
    </w:p>
    <w:p w14:paraId="2A490F5F" w14:textId="77777777" w:rsidR="003B6FE7" w:rsidRPr="003B6FE7" w:rsidRDefault="003B6FE7" w:rsidP="003B6FE7">
      <w:pPr>
        <w:pStyle w:val="ListeParagraf"/>
        <w:autoSpaceDE w:val="0"/>
        <w:autoSpaceDN w:val="0"/>
        <w:adjustRightInd w:val="0"/>
        <w:spacing w:after="0"/>
        <w:ind w:right="27"/>
        <w:jc w:val="both"/>
        <w:rPr>
          <w:rFonts w:ascii="Times New Roman" w:hAnsi="Times New Roman" w:cs="Times New Roman"/>
          <w:sz w:val="24"/>
          <w:szCs w:val="24"/>
        </w:rPr>
      </w:pPr>
    </w:p>
    <w:p w14:paraId="4FDF8574" w14:textId="77777777" w:rsidR="004E43BC" w:rsidRPr="00233673" w:rsidRDefault="004E43BC" w:rsidP="003F19B3">
      <w:pPr>
        <w:autoSpaceDE w:val="0"/>
        <w:autoSpaceDN w:val="0"/>
        <w:adjustRightInd w:val="0"/>
        <w:spacing w:after="0"/>
        <w:ind w:right="27"/>
        <w:jc w:val="both"/>
        <w:rPr>
          <w:rFonts w:ascii="Times New Roman" w:hAnsi="Times New Roman" w:cs="Times New Roman"/>
          <w:sz w:val="24"/>
          <w:szCs w:val="24"/>
        </w:rPr>
      </w:pPr>
      <w:r w:rsidRPr="00233673">
        <w:rPr>
          <w:rFonts w:ascii="Times New Roman" w:hAnsi="Times New Roman" w:cs="Times New Roman"/>
          <w:sz w:val="24"/>
          <w:szCs w:val="24"/>
        </w:rPr>
        <w:t>b) Konutlarda oturmakta iken ölenlerin aileleri, ölüm tarihinden itibaren iki ay içinde,</w:t>
      </w:r>
    </w:p>
    <w:p w14:paraId="4D0F9A17" w14:textId="77777777" w:rsidR="004E43BC"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c) Tahsis yapıldıktan sonra konutta oturma şartlarını haiz olmadıkları anlaşılanlar, kendilerine yapılan tebligat tarihinden itibaren iki ay içinde, konutları teslim aldıkları şekilde temiz olarak boşaltmak ve anahtarlarını, Lojman Birimine teslim etmek zorundadır.</w:t>
      </w:r>
    </w:p>
    <w:p w14:paraId="6A975439"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 xml:space="preserve">ç) Yukarıda belirtilen sürelerde konutun kullanımına devam edilmesi halinde kullanılacak süre için kira bedeli peşin olarak Strateji Daire Başkanlığına ödenir. </w:t>
      </w:r>
    </w:p>
    <w:p w14:paraId="4A86EFD0"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35AAE7FD"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(2) Konutta oturanlardan herhangi bir nedenle kurumla ilişiği kesilenlerin bilgileri, Personel Daire Başkanlığı tarafından Lojman Birimine bildirilir. Konutlarını boşaltanlar, konuta girerken teslim aldıkları demirbaş eşya ve mefruşatları tam ve sağlam olarak teslim eder. Bunlardan herhangi birine ait eksiklik olması halinde İdare tarafından tutanak tutulur ve verilen zarar depozitodan kesilerek tahsil edilir.</w:t>
      </w:r>
    </w:p>
    <w:p w14:paraId="78929E30"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2BCB8A01" w14:textId="77777777" w:rsidR="004E43BC" w:rsidRPr="00233673" w:rsidRDefault="004E43BC" w:rsidP="003F19B3">
      <w:pPr>
        <w:autoSpaceDE w:val="0"/>
        <w:autoSpaceDN w:val="0"/>
        <w:adjustRightInd w:val="0"/>
        <w:spacing w:after="0"/>
        <w:ind w:right="27"/>
        <w:jc w:val="both"/>
        <w:rPr>
          <w:rFonts w:ascii="Times New Roman" w:hAnsi="Times New Roman" w:cs="Times New Roman"/>
          <w:sz w:val="24"/>
          <w:szCs w:val="24"/>
        </w:rPr>
      </w:pPr>
      <w:r w:rsidRPr="00233673">
        <w:rPr>
          <w:rFonts w:ascii="Times New Roman" w:hAnsi="Times New Roman" w:cs="Times New Roman"/>
          <w:color w:val="000000"/>
          <w:sz w:val="24"/>
          <w:szCs w:val="24"/>
        </w:rPr>
        <w:t xml:space="preserve">(3) </w:t>
      </w:r>
      <w:r w:rsidRPr="00233673">
        <w:rPr>
          <w:rFonts w:ascii="Times New Roman" w:hAnsi="Times New Roman" w:cs="Times New Roman"/>
          <w:sz w:val="24"/>
          <w:szCs w:val="24"/>
        </w:rPr>
        <w:t xml:space="preserve">Konutlar geri alınırken bu Yönergenin ekinde yer alan Ek-4 Kamu Konutları Geri Alma Tutanağı düzenlenir ve ilgili dosyaya konulur. Konutlar teslim alınırken kira borcu ve lojman yönetimine herhangi bir borcu olup olmadığına bakılır. Kira veya aidat borcu olanlar kendisine yapılan tebligata rağmen borcu ödemezlerse mevzuat hükümleri uyarınca borcun tahsili yoluna gidilir. </w:t>
      </w:r>
    </w:p>
    <w:p w14:paraId="3A7A17DD" w14:textId="77777777" w:rsidR="00C23C3A" w:rsidRDefault="00C23C3A" w:rsidP="003F19B3">
      <w:pPr>
        <w:autoSpaceDE w:val="0"/>
        <w:autoSpaceDN w:val="0"/>
        <w:adjustRightInd w:val="0"/>
        <w:spacing w:after="0"/>
        <w:ind w:right="27"/>
        <w:jc w:val="both"/>
        <w:rPr>
          <w:rFonts w:ascii="Times New Roman" w:hAnsi="Times New Roman" w:cs="Times New Roman"/>
          <w:b/>
          <w:bCs/>
          <w:sz w:val="24"/>
          <w:szCs w:val="24"/>
        </w:rPr>
      </w:pPr>
    </w:p>
    <w:p w14:paraId="78F24868"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Konuttan Çıkarılma</w:t>
      </w:r>
    </w:p>
    <w:p w14:paraId="01D0B6CB"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 xml:space="preserve">MADDE </w:t>
      </w:r>
      <w:r w:rsidR="00652E02" w:rsidRPr="00233673">
        <w:rPr>
          <w:rFonts w:ascii="Times New Roman" w:hAnsi="Times New Roman" w:cs="Times New Roman"/>
          <w:b/>
          <w:bCs/>
          <w:color w:val="000000"/>
          <w:sz w:val="24"/>
          <w:szCs w:val="24"/>
        </w:rPr>
        <w:t>19</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Konutlar, Yönergede belirtilen süreler sonunda boşaltılmaz ise Yetkili Makam ilgili kolluk kuvvetlerine başvurabilir. Bu başvuru üzerine konut, başka bir bildirime gerek kalmaksızın, kolluk kuvvetleri kullanılarak bir hafta içinde boşaltılır. Zorla boşalttırmaya karşı, idareye ve yargı mercilerine yapılacak başvuru, boşaltma işleminin yürütülmesini durdurmaz.</w:t>
      </w:r>
    </w:p>
    <w:p w14:paraId="3F014AB6"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C10000"/>
          <w:sz w:val="24"/>
          <w:szCs w:val="24"/>
        </w:rPr>
      </w:pPr>
      <w:r w:rsidRPr="00233673">
        <w:rPr>
          <w:rFonts w:ascii="Times New Roman" w:hAnsi="Times New Roman" w:cs="Times New Roman"/>
          <w:color w:val="000000"/>
          <w:sz w:val="24"/>
          <w:szCs w:val="24"/>
        </w:rPr>
        <w:t xml:space="preserve">(2) Konut tahsisi yapılmadan konutu işgal edenler, tahsis yapıldıktan sonra gerçeğe aykırı beyanda bulunduğu anlaşılanlar, konutta ikamet ederken durumundaki değişikliği bir ay içinde bildirmeyenler, diğer konut sakinlerinin huzur ve sükununu bozucu, genel ahlak değerlerini zedeleyici tutum ve davranışta bulunan ve kendisine Yönetim Kurulu tarafından yapılan yazılı uyarılara rağmen bu davranışlarında ısrar ettiği tespit edilenler ile konuta ait giderleri ödememekte ısrar edenler hakkında da yukarıdaki fıkra hükümleri uygulanır. </w:t>
      </w:r>
    </w:p>
    <w:p w14:paraId="2F9BEE1B" w14:textId="77777777" w:rsidR="007E6BE9" w:rsidRPr="00233673" w:rsidRDefault="007E6BE9" w:rsidP="003F19B3">
      <w:pPr>
        <w:autoSpaceDE w:val="0"/>
        <w:autoSpaceDN w:val="0"/>
        <w:adjustRightInd w:val="0"/>
        <w:spacing w:after="0"/>
        <w:ind w:right="27"/>
        <w:jc w:val="both"/>
        <w:rPr>
          <w:rFonts w:ascii="Times New Roman" w:hAnsi="Times New Roman" w:cs="Times New Roman"/>
          <w:b/>
          <w:bCs/>
          <w:sz w:val="24"/>
          <w:szCs w:val="24"/>
        </w:rPr>
      </w:pPr>
    </w:p>
    <w:p w14:paraId="0C0A3EF4"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 Değişikliği</w:t>
      </w:r>
    </w:p>
    <w:p w14:paraId="001DD283"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2</w:t>
      </w:r>
      <w:r w:rsidR="00652E02" w:rsidRPr="00233673">
        <w:rPr>
          <w:rFonts w:ascii="Times New Roman" w:hAnsi="Times New Roman" w:cs="Times New Roman"/>
          <w:b/>
          <w:bCs/>
          <w:color w:val="000000"/>
          <w:sz w:val="24"/>
          <w:szCs w:val="24"/>
        </w:rPr>
        <w:t>0</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 xml:space="preserve">(1) </w:t>
      </w:r>
      <w:r w:rsidRPr="00233673">
        <w:rPr>
          <w:rFonts w:ascii="Times New Roman" w:hAnsi="Times New Roman" w:cs="Times New Roman"/>
          <w:sz w:val="24"/>
          <w:szCs w:val="24"/>
        </w:rPr>
        <w:t xml:space="preserve">Kendilerine konut tahsis edilenler bir yıl geçmeden konut değişikliği talebinde bulunamazlar. Konut değişiklik talepleri bir dilekçe ile Lojman Birimine iletilir. Konut değişiklik taleplerinde mutlaka gerekçe yazılır. </w:t>
      </w:r>
    </w:p>
    <w:p w14:paraId="1321A417" w14:textId="77777777" w:rsidR="00C93D11" w:rsidRDefault="00C93D11" w:rsidP="003F19B3">
      <w:pPr>
        <w:autoSpaceDE w:val="0"/>
        <w:autoSpaceDN w:val="0"/>
        <w:adjustRightInd w:val="0"/>
        <w:spacing w:after="0"/>
        <w:ind w:right="27"/>
        <w:jc w:val="both"/>
        <w:rPr>
          <w:rFonts w:ascii="Times New Roman" w:hAnsi="Times New Roman" w:cs="Times New Roman"/>
          <w:color w:val="000000"/>
          <w:sz w:val="24"/>
          <w:szCs w:val="24"/>
        </w:rPr>
      </w:pPr>
    </w:p>
    <w:p w14:paraId="0CA0B830"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000000"/>
          <w:sz w:val="24"/>
          <w:szCs w:val="24"/>
        </w:rPr>
      </w:pPr>
      <w:r w:rsidRPr="00233673">
        <w:rPr>
          <w:rFonts w:ascii="Times New Roman" w:hAnsi="Times New Roman" w:cs="Times New Roman"/>
          <w:color w:val="000000"/>
          <w:sz w:val="24"/>
          <w:szCs w:val="24"/>
        </w:rPr>
        <w:t>(2) Değişiklik talepleri Tahsis Komisyonu tarafından değerlendirilerek Yetkili Makama sunulur ve Yetkili Makamca sonuçlandırılır.</w:t>
      </w:r>
    </w:p>
    <w:p w14:paraId="0CC6C344"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403DCBB8"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Konutların Yönetimi</w:t>
      </w:r>
    </w:p>
    <w:p w14:paraId="1DBD30D6" w14:textId="77777777" w:rsidR="004E43BC" w:rsidRPr="00233673" w:rsidRDefault="00652E02"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21</w:t>
      </w:r>
      <w:r w:rsidR="004E43BC" w:rsidRPr="00233673">
        <w:rPr>
          <w:rFonts w:ascii="Times New Roman" w:hAnsi="Times New Roman" w:cs="Times New Roman"/>
          <w:b/>
          <w:bCs/>
          <w:color w:val="000000"/>
          <w:sz w:val="24"/>
          <w:szCs w:val="24"/>
        </w:rPr>
        <w:t xml:space="preserve">- </w:t>
      </w:r>
      <w:r w:rsidR="004E43BC" w:rsidRPr="00233673">
        <w:rPr>
          <w:rFonts w:ascii="Times New Roman" w:hAnsi="Times New Roman" w:cs="Times New Roman"/>
          <w:color w:val="000000"/>
          <w:sz w:val="24"/>
          <w:szCs w:val="24"/>
        </w:rPr>
        <w:t>(1) Davutpaşa konutlarının yönetimi Yönetim Planında belirlenen usul ve esaslara göre idare edilir.</w:t>
      </w:r>
    </w:p>
    <w:p w14:paraId="7E07495F" w14:textId="77777777" w:rsidR="007E6BE9" w:rsidRPr="00233673" w:rsidRDefault="007E6BE9" w:rsidP="003F19B3">
      <w:pPr>
        <w:autoSpaceDE w:val="0"/>
        <w:autoSpaceDN w:val="0"/>
        <w:adjustRightInd w:val="0"/>
        <w:spacing w:after="0"/>
        <w:ind w:right="27"/>
        <w:jc w:val="center"/>
        <w:rPr>
          <w:rFonts w:ascii="Times New Roman" w:hAnsi="Times New Roman" w:cs="Times New Roman"/>
          <w:b/>
          <w:bCs/>
          <w:sz w:val="24"/>
          <w:szCs w:val="24"/>
        </w:rPr>
      </w:pPr>
    </w:p>
    <w:p w14:paraId="7896B439" w14:textId="77777777" w:rsidR="003F19B3" w:rsidRDefault="003F19B3" w:rsidP="003F19B3">
      <w:pPr>
        <w:autoSpaceDE w:val="0"/>
        <w:autoSpaceDN w:val="0"/>
        <w:adjustRightInd w:val="0"/>
        <w:spacing w:after="0"/>
        <w:ind w:right="27"/>
        <w:jc w:val="center"/>
        <w:rPr>
          <w:rFonts w:ascii="Times New Roman" w:hAnsi="Times New Roman" w:cs="Times New Roman"/>
          <w:b/>
          <w:bCs/>
          <w:sz w:val="24"/>
          <w:szCs w:val="24"/>
        </w:rPr>
      </w:pPr>
    </w:p>
    <w:p w14:paraId="488CF281" w14:textId="77777777" w:rsidR="003F19B3" w:rsidRDefault="003F19B3" w:rsidP="003F19B3">
      <w:pPr>
        <w:autoSpaceDE w:val="0"/>
        <w:autoSpaceDN w:val="0"/>
        <w:adjustRightInd w:val="0"/>
        <w:spacing w:after="0"/>
        <w:ind w:right="27"/>
        <w:jc w:val="center"/>
        <w:rPr>
          <w:rFonts w:ascii="Times New Roman" w:hAnsi="Times New Roman" w:cs="Times New Roman"/>
          <w:b/>
          <w:bCs/>
          <w:sz w:val="24"/>
          <w:szCs w:val="24"/>
        </w:rPr>
      </w:pPr>
    </w:p>
    <w:p w14:paraId="62402C2F" w14:textId="77777777" w:rsidR="003F19B3" w:rsidRDefault="003F19B3" w:rsidP="003F19B3">
      <w:pPr>
        <w:autoSpaceDE w:val="0"/>
        <w:autoSpaceDN w:val="0"/>
        <w:adjustRightInd w:val="0"/>
        <w:spacing w:after="0"/>
        <w:ind w:right="27"/>
        <w:jc w:val="center"/>
        <w:rPr>
          <w:rFonts w:ascii="Times New Roman" w:hAnsi="Times New Roman" w:cs="Times New Roman"/>
          <w:b/>
          <w:bCs/>
          <w:sz w:val="24"/>
          <w:szCs w:val="24"/>
        </w:rPr>
      </w:pPr>
    </w:p>
    <w:p w14:paraId="52EBE170" w14:textId="77777777" w:rsidR="003F19B3" w:rsidRDefault="003F19B3" w:rsidP="003F19B3">
      <w:pPr>
        <w:autoSpaceDE w:val="0"/>
        <w:autoSpaceDN w:val="0"/>
        <w:adjustRightInd w:val="0"/>
        <w:spacing w:after="0"/>
        <w:ind w:right="27"/>
        <w:jc w:val="center"/>
        <w:rPr>
          <w:rFonts w:ascii="Times New Roman" w:hAnsi="Times New Roman" w:cs="Times New Roman"/>
          <w:b/>
          <w:bCs/>
          <w:sz w:val="24"/>
          <w:szCs w:val="24"/>
        </w:rPr>
      </w:pPr>
    </w:p>
    <w:p w14:paraId="3E3461C6" w14:textId="77777777" w:rsidR="003F19B3" w:rsidRDefault="003F19B3" w:rsidP="003F19B3">
      <w:pPr>
        <w:autoSpaceDE w:val="0"/>
        <w:autoSpaceDN w:val="0"/>
        <w:adjustRightInd w:val="0"/>
        <w:spacing w:after="0"/>
        <w:ind w:right="27"/>
        <w:jc w:val="center"/>
        <w:rPr>
          <w:rFonts w:ascii="Times New Roman" w:hAnsi="Times New Roman" w:cs="Times New Roman"/>
          <w:b/>
          <w:bCs/>
          <w:sz w:val="24"/>
          <w:szCs w:val="24"/>
        </w:rPr>
      </w:pPr>
    </w:p>
    <w:p w14:paraId="7A97CBD5"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ALTINCI BÖLÜM</w:t>
      </w:r>
    </w:p>
    <w:p w14:paraId="2C73A197" w14:textId="77777777" w:rsidR="004E43BC" w:rsidRPr="00233673" w:rsidRDefault="004E43BC" w:rsidP="003F19B3">
      <w:pPr>
        <w:autoSpaceDE w:val="0"/>
        <w:autoSpaceDN w:val="0"/>
        <w:adjustRightInd w:val="0"/>
        <w:spacing w:after="0"/>
        <w:ind w:right="27"/>
        <w:jc w:val="center"/>
        <w:rPr>
          <w:rFonts w:ascii="Times New Roman" w:hAnsi="Times New Roman" w:cs="Times New Roman"/>
          <w:b/>
          <w:bCs/>
          <w:sz w:val="24"/>
          <w:szCs w:val="24"/>
        </w:rPr>
      </w:pPr>
      <w:r w:rsidRPr="00233673">
        <w:rPr>
          <w:rFonts w:ascii="Times New Roman" w:hAnsi="Times New Roman" w:cs="Times New Roman"/>
          <w:b/>
          <w:bCs/>
          <w:sz w:val="24"/>
          <w:szCs w:val="24"/>
        </w:rPr>
        <w:t>Diğer Hükümler</w:t>
      </w:r>
    </w:p>
    <w:p w14:paraId="6B0AF764"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p>
    <w:p w14:paraId="1EC1B9DB"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2</w:t>
      </w:r>
      <w:r w:rsidR="00652E02" w:rsidRPr="00233673">
        <w:rPr>
          <w:rFonts w:ascii="Times New Roman" w:hAnsi="Times New Roman" w:cs="Times New Roman"/>
          <w:b/>
          <w:bCs/>
          <w:color w:val="000000"/>
          <w:sz w:val="24"/>
          <w:szCs w:val="24"/>
        </w:rPr>
        <w:t>2</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294 sıra no</w:t>
      </w:r>
      <w:r w:rsidR="002A4D47" w:rsidRPr="00233673">
        <w:rPr>
          <w:rFonts w:ascii="Times New Roman" w:hAnsi="Times New Roman" w:cs="Times New Roman"/>
          <w:color w:val="000000"/>
          <w:sz w:val="24"/>
          <w:szCs w:val="24"/>
        </w:rPr>
        <w:t>.</w:t>
      </w:r>
      <w:r w:rsidRPr="00233673">
        <w:rPr>
          <w:rFonts w:ascii="Times New Roman" w:hAnsi="Times New Roman" w:cs="Times New Roman"/>
          <w:color w:val="000000"/>
          <w:sz w:val="24"/>
          <w:szCs w:val="24"/>
        </w:rPr>
        <w:t>lu Milli Emlak Genel Tebliği Ek-4 de yer alan Konutlarda Oturanlarca Karşılanacak Giderler cetvelinde sayılanların, oturanlar tarafından karşılanması esastır. Konutun İdarece teslimi esnasında söz konusu giderlerin karşılanmadığının tespiti halinde, idarece depozitodan giderler karşılanır ve kalan miktar varsa ilgiliye ödenir.</w:t>
      </w:r>
    </w:p>
    <w:p w14:paraId="0903CA39"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7171A101"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color w:val="000000"/>
          <w:sz w:val="24"/>
          <w:szCs w:val="24"/>
        </w:rPr>
        <w:t>(2) Depozito miktarı yetmez ise tespit edilen miktar ilgiliye tebliğ edilir ve ilgilinin tespit edilen hasar miktarını 15 gün içinde ödememesi halinde hakkında ilgili mevzuat hükümleri uygulanır.</w:t>
      </w:r>
    </w:p>
    <w:p w14:paraId="2F3A9B53"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000000"/>
          <w:sz w:val="24"/>
          <w:szCs w:val="24"/>
        </w:rPr>
      </w:pPr>
    </w:p>
    <w:p w14:paraId="766591A5"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000000"/>
          <w:sz w:val="24"/>
          <w:szCs w:val="24"/>
        </w:rPr>
      </w:pPr>
      <w:r w:rsidRPr="00233673">
        <w:rPr>
          <w:rFonts w:ascii="Times New Roman" w:hAnsi="Times New Roman" w:cs="Times New Roman"/>
          <w:b/>
          <w:bCs/>
          <w:color w:val="000000"/>
          <w:sz w:val="24"/>
          <w:szCs w:val="24"/>
        </w:rPr>
        <w:t>Yönergede Hüküm Bulunmayan Haller</w:t>
      </w:r>
    </w:p>
    <w:p w14:paraId="3191669F"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2</w:t>
      </w:r>
      <w:r w:rsidR="00652E02" w:rsidRPr="00233673">
        <w:rPr>
          <w:rFonts w:ascii="Times New Roman" w:hAnsi="Times New Roman" w:cs="Times New Roman"/>
          <w:b/>
          <w:bCs/>
          <w:color w:val="000000"/>
          <w:sz w:val="24"/>
          <w:szCs w:val="24"/>
        </w:rPr>
        <w:t>3</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Bu Yönergede hüküm bulunmayan durumlarda Kamu Konutları Yönetmeliği hükümleri geçerlidir.</w:t>
      </w:r>
    </w:p>
    <w:p w14:paraId="321AA905"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color w:val="000000"/>
          <w:sz w:val="24"/>
          <w:szCs w:val="24"/>
        </w:rPr>
      </w:pPr>
    </w:p>
    <w:p w14:paraId="43D2F4B1" w14:textId="77777777" w:rsidR="004E43BC" w:rsidRPr="00CE59F2" w:rsidRDefault="004E43BC" w:rsidP="003F19B3">
      <w:pPr>
        <w:autoSpaceDE w:val="0"/>
        <w:autoSpaceDN w:val="0"/>
        <w:adjustRightInd w:val="0"/>
        <w:spacing w:after="0"/>
        <w:ind w:right="27"/>
        <w:jc w:val="both"/>
        <w:rPr>
          <w:rFonts w:ascii="Times New Roman" w:hAnsi="Times New Roman" w:cs="Times New Roman"/>
          <w:b/>
          <w:bCs/>
          <w:sz w:val="24"/>
          <w:szCs w:val="24"/>
        </w:rPr>
      </w:pPr>
      <w:r w:rsidRPr="00CE59F2">
        <w:rPr>
          <w:rFonts w:ascii="Times New Roman" w:hAnsi="Times New Roman" w:cs="Times New Roman"/>
          <w:b/>
          <w:bCs/>
          <w:sz w:val="24"/>
          <w:szCs w:val="24"/>
        </w:rPr>
        <w:t>Yürürlükten Kaldırılan Yönerge</w:t>
      </w:r>
    </w:p>
    <w:p w14:paraId="0F01F5E8" w14:textId="77777777" w:rsidR="004E43BC" w:rsidRPr="00CE59F2" w:rsidRDefault="004E43BC" w:rsidP="003F19B3">
      <w:pPr>
        <w:autoSpaceDE w:val="0"/>
        <w:autoSpaceDN w:val="0"/>
        <w:adjustRightInd w:val="0"/>
        <w:spacing w:after="0"/>
        <w:ind w:right="27"/>
        <w:jc w:val="both"/>
        <w:rPr>
          <w:rFonts w:ascii="Times New Roman" w:hAnsi="Times New Roman" w:cs="Times New Roman"/>
          <w:b/>
          <w:bCs/>
          <w:sz w:val="24"/>
          <w:szCs w:val="24"/>
        </w:rPr>
      </w:pPr>
      <w:r w:rsidRPr="00CE59F2">
        <w:rPr>
          <w:rFonts w:ascii="Times New Roman" w:hAnsi="Times New Roman" w:cs="Times New Roman"/>
          <w:b/>
          <w:bCs/>
          <w:sz w:val="24"/>
          <w:szCs w:val="24"/>
        </w:rPr>
        <w:t>M</w:t>
      </w:r>
      <w:r w:rsidR="00652E02" w:rsidRPr="00CE59F2">
        <w:rPr>
          <w:rFonts w:ascii="Times New Roman" w:hAnsi="Times New Roman" w:cs="Times New Roman"/>
          <w:b/>
          <w:bCs/>
          <w:sz w:val="24"/>
          <w:szCs w:val="24"/>
        </w:rPr>
        <w:t>ADDE</w:t>
      </w:r>
      <w:r w:rsidRPr="00CE59F2">
        <w:rPr>
          <w:rFonts w:ascii="Times New Roman" w:hAnsi="Times New Roman" w:cs="Times New Roman"/>
          <w:b/>
          <w:bCs/>
          <w:sz w:val="24"/>
          <w:szCs w:val="24"/>
        </w:rPr>
        <w:t xml:space="preserve"> 2</w:t>
      </w:r>
      <w:r w:rsidR="00652E02" w:rsidRPr="00CE59F2">
        <w:rPr>
          <w:rFonts w:ascii="Times New Roman" w:hAnsi="Times New Roman" w:cs="Times New Roman"/>
          <w:b/>
          <w:bCs/>
          <w:sz w:val="24"/>
          <w:szCs w:val="24"/>
        </w:rPr>
        <w:t>4</w:t>
      </w:r>
      <w:r w:rsidRPr="00CE59F2">
        <w:rPr>
          <w:rFonts w:ascii="Times New Roman" w:hAnsi="Times New Roman" w:cs="Times New Roman"/>
          <w:b/>
          <w:bCs/>
          <w:sz w:val="24"/>
          <w:szCs w:val="24"/>
        </w:rPr>
        <w:t xml:space="preserve">- </w:t>
      </w:r>
      <w:r w:rsidRPr="00CE59F2">
        <w:rPr>
          <w:rFonts w:ascii="Times New Roman" w:hAnsi="Times New Roman" w:cs="Times New Roman"/>
          <w:sz w:val="24"/>
          <w:szCs w:val="24"/>
        </w:rPr>
        <w:t>24.02.2014 tarihli ve 2014/01 sayılı Senato’nun 32 sıra sayılı kararı ile kabul edilen Yıldız Teknik Üniversitesi Kamu Konutları Yönergesi yürürlükten kaldırılmıştır.</w:t>
      </w:r>
    </w:p>
    <w:p w14:paraId="59438352" w14:textId="77777777" w:rsidR="004E43BC" w:rsidRPr="00C23C3A" w:rsidRDefault="004E43BC" w:rsidP="003F19B3">
      <w:pPr>
        <w:autoSpaceDE w:val="0"/>
        <w:autoSpaceDN w:val="0"/>
        <w:adjustRightInd w:val="0"/>
        <w:spacing w:after="0"/>
        <w:ind w:right="27"/>
        <w:jc w:val="both"/>
        <w:rPr>
          <w:rFonts w:ascii="Times New Roman" w:hAnsi="Times New Roman" w:cs="Times New Roman"/>
          <w:b/>
          <w:bCs/>
          <w:sz w:val="24"/>
          <w:szCs w:val="24"/>
        </w:rPr>
      </w:pPr>
    </w:p>
    <w:p w14:paraId="0E11C9EB" w14:textId="77777777" w:rsidR="00CD612B" w:rsidRPr="00C23C3A" w:rsidRDefault="00CD612B" w:rsidP="003F19B3">
      <w:pPr>
        <w:autoSpaceDE w:val="0"/>
        <w:autoSpaceDN w:val="0"/>
        <w:adjustRightInd w:val="0"/>
        <w:spacing w:after="0"/>
        <w:ind w:right="27"/>
        <w:jc w:val="both"/>
        <w:rPr>
          <w:rFonts w:ascii="Times New Roman" w:hAnsi="Times New Roman" w:cs="Times New Roman"/>
          <w:sz w:val="24"/>
          <w:szCs w:val="24"/>
        </w:rPr>
      </w:pPr>
      <w:r w:rsidRPr="00C23C3A">
        <w:rPr>
          <w:rFonts w:ascii="Times New Roman" w:hAnsi="Times New Roman" w:cs="Times New Roman"/>
          <w:b/>
          <w:sz w:val="24"/>
          <w:szCs w:val="24"/>
        </w:rPr>
        <w:t>GEÇİCİ MADDE</w:t>
      </w:r>
      <w:r w:rsidR="008F47CB" w:rsidRPr="00C23C3A">
        <w:rPr>
          <w:rFonts w:ascii="Times New Roman" w:hAnsi="Times New Roman" w:cs="Times New Roman"/>
          <w:b/>
          <w:sz w:val="24"/>
          <w:szCs w:val="24"/>
        </w:rPr>
        <w:t xml:space="preserve"> 1- </w:t>
      </w:r>
      <w:r w:rsidRPr="00C23C3A">
        <w:rPr>
          <w:rFonts w:ascii="Times New Roman" w:hAnsi="Times New Roman" w:cs="Times New Roman"/>
          <w:sz w:val="24"/>
          <w:szCs w:val="24"/>
        </w:rPr>
        <w:t xml:space="preserve">(1) </w:t>
      </w:r>
      <w:r w:rsidR="008F47CB" w:rsidRPr="00C23C3A">
        <w:rPr>
          <w:rFonts w:ascii="Times New Roman" w:hAnsi="Times New Roman" w:cs="Times New Roman"/>
          <w:sz w:val="24"/>
          <w:szCs w:val="24"/>
        </w:rPr>
        <w:t>Bu maddenin yürürlüğe girdiği tarih</w:t>
      </w:r>
      <w:r w:rsidR="008F041E" w:rsidRPr="00C23C3A">
        <w:rPr>
          <w:rFonts w:ascii="Times New Roman" w:hAnsi="Times New Roman" w:cs="Times New Roman"/>
          <w:sz w:val="24"/>
          <w:szCs w:val="24"/>
        </w:rPr>
        <w:t>ten önce</w:t>
      </w:r>
      <w:r w:rsidR="008F47CB" w:rsidRPr="00C23C3A">
        <w:rPr>
          <w:rFonts w:ascii="Times New Roman" w:hAnsi="Times New Roman" w:cs="Times New Roman"/>
          <w:sz w:val="24"/>
          <w:szCs w:val="24"/>
        </w:rPr>
        <w:t xml:space="preserve"> </w:t>
      </w:r>
      <w:r w:rsidR="00BA1388" w:rsidRPr="00C23C3A">
        <w:rPr>
          <w:rFonts w:ascii="Times New Roman" w:hAnsi="Times New Roman" w:cs="Times New Roman"/>
          <w:sz w:val="24"/>
          <w:szCs w:val="24"/>
        </w:rPr>
        <w:t xml:space="preserve">adına </w:t>
      </w:r>
      <w:r w:rsidRPr="00C23C3A">
        <w:rPr>
          <w:rFonts w:ascii="Times New Roman" w:hAnsi="Times New Roman" w:cs="Times New Roman"/>
          <w:sz w:val="24"/>
          <w:szCs w:val="24"/>
        </w:rPr>
        <w:t>sıra tahsisli konut</w:t>
      </w:r>
      <w:r w:rsidR="00BA1388" w:rsidRPr="00C23C3A">
        <w:rPr>
          <w:rFonts w:ascii="Times New Roman" w:hAnsi="Times New Roman" w:cs="Times New Roman"/>
          <w:sz w:val="24"/>
          <w:szCs w:val="24"/>
        </w:rPr>
        <w:t xml:space="preserve"> tahsis edilen</w:t>
      </w:r>
      <w:r w:rsidRPr="00C23C3A">
        <w:rPr>
          <w:rFonts w:ascii="Times New Roman" w:hAnsi="Times New Roman" w:cs="Times New Roman"/>
          <w:sz w:val="24"/>
          <w:szCs w:val="24"/>
        </w:rPr>
        <w:t xml:space="preserve"> ancak İkinci ve Üçüncü Grup Görev Tahsisli Konut talep etme hakkı bulunan persone</w:t>
      </w:r>
      <w:r w:rsidR="00847118" w:rsidRPr="00C23C3A">
        <w:rPr>
          <w:rFonts w:ascii="Times New Roman" w:hAnsi="Times New Roman" w:cs="Times New Roman"/>
          <w:sz w:val="24"/>
          <w:szCs w:val="24"/>
        </w:rPr>
        <w:t>l tarafından</w:t>
      </w:r>
      <w:r w:rsidR="008D4A0A" w:rsidRPr="00C23C3A">
        <w:rPr>
          <w:rFonts w:ascii="Times New Roman" w:hAnsi="Times New Roman" w:cs="Times New Roman"/>
          <w:sz w:val="24"/>
          <w:szCs w:val="24"/>
        </w:rPr>
        <w:t>,</w:t>
      </w:r>
      <w:r w:rsidRPr="00C23C3A">
        <w:rPr>
          <w:rFonts w:ascii="Times New Roman" w:hAnsi="Times New Roman" w:cs="Times New Roman"/>
          <w:sz w:val="24"/>
          <w:szCs w:val="24"/>
        </w:rPr>
        <w:t xml:space="preserve"> </w:t>
      </w:r>
      <w:r w:rsidR="008F47CB" w:rsidRPr="00C23C3A">
        <w:rPr>
          <w:rFonts w:ascii="Times New Roman" w:hAnsi="Times New Roman" w:cs="Times New Roman"/>
          <w:sz w:val="24"/>
          <w:szCs w:val="24"/>
        </w:rPr>
        <w:t>bu maddenin yürürlüğe girdiği tarihten sonraki ilk</w:t>
      </w:r>
      <w:r w:rsidRPr="00C23C3A">
        <w:rPr>
          <w:rFonts w:ascii="Times New Roman" w:hAnsi="Times New Roman" w:cs="Times New Roman"/>
          <w:sz w:val="24"/>
          <w:szCs w:val="24"/>
        </w:rPr>
        <w:t xml:space="preserve"> başvuru döneminde </w:t>
      </w:r>
      <w:r w:rsidR="0087731F" w:rsidRPr="00C23C3A">
        <w:rPr>
          <w:rFonts w:ascii="Times New Roman" w:hAnsi="Times New Roman" w:cs="Times New Roman"/>
          <w:sz w:val="24"/>
          <w:szCs w:val="24"/>
        </w:rPr>
        <w:t>g</w:t>
      </w:r>
      <w:r w:rsidRPr="00C23C3A">
        <w:rPr>
          <w:rFonts w:ascii="Times New Roman" w:hAnsi="Times New Roman" w:cs="Times New Roman"/>
          <w:sz w:val="24"/>
          <w:szCs w:val="24"/>
        </w:rPr>
        <w:t xml:space="preserve">örev </w:t>
      </w:r>
      <w:r w:rsidR="0087731F" w:rsidRPr="00C23C3A">
        <w:rPr>
          <w:rFonts w:ascii="Times New Roman" w:hAnsi="Times New Roman" w:cs="Times New Roman"/>
          <w:sz w:val="24"/>
          <w:szCs w:val="24"/>
        </w:rPr>
        <w:t>t</w:t>
      </w:r>
      <w:r w:rsidRPr="00C23C3A">
        <w:rPr>
          <w:rFonts w:ascii="Times New Roman" w:hAnsi="Times New Roman" w:cs="Times New Roman"/>
          <w:sz w:val="24"/>
          <w:szCs w:val="24"/>
        </w:rPr>
        <w:t xml:space="preserve">ahsisli </w:t>
      </w:r>
      <w:r w:rsidR="0087731F" w:rsidRPr="00C23C3A">
        <w:rPr>
          <w:rFonts w:ascii="Times New Roman" w:hAnsi="Times New Roman" w:cs="Times New Roman"/>
          <w:sz w:val="24"/>
          <w:szCs w:val="24"/>
        </w:rPr>
        <w:t>k</w:t>
      </w:r>
      <w:r w:rsidRPr="00C23C3A">
        <w:rPr>
          <w:rFonts w:ascii="Times New Roman" w:hAnsi="Times New Roman" w:cs="Times New Roman"/>
          <w:sz w:val="24"/>
          <w:szCs w:val="24"/>
        </w:rPr>
        <w:t>onut başvuru</w:t>
      </w:r>
      <w:r w:rsidR="008F47CB" w:rsidRPr="00C23C3A">
        <w:rPr>
          <w:rFonts w:ascii="Times New Roman" w:hAnsi="Times New Roman" w:cs="Times New Roman"/>
          <w:sz w:val="24"/>
          <w:szCs w:val="24"/>
        </w:rPr>
        <w:t>su</w:t>
      </w:r>
      <w:r w:rsidRPr="00C23C3A">
        <w:rPr>
          <w:rFonts w:ascii="Times New Roman" w:hAnsi="Times New Roman" w:cs="Times New Roman"/>
          <w:sz w:val="24"/>
          <w:szCs w:val="24"/>
        </w:rPr>
        <w:t xml:space="preserve"> yap</w:t>
      </w:r>
      <w:r w:rsidR="00847118" w:rsidRPr="00C23C3A">
        <w:rPr>
          <w:rFonts w:ascii="Times New Roman" w:hAnsi="Times New Roman" w:cs="Times New Roman"/>
          <w:sz w:val="24"/>
          <w:szCs w:val="24"/>
        </w:rPr>
        <w:t>ılması gerekir.</w:t>
      </w:r>
      <w:r w:rsidR="00E6694A" w:rsidRPr="00C23C3A">
        <w:rPr>
          <w:rFonts w:ascii="Times New Roman" w:hAnsi="Times New Roman" w:cs="Times New Roman"/>
          <w:sz w:val="24"/>
          <w:szCs w:val="24"/>
        </w:rPr>
        <w:t xml:space="preserve"> </w:t>
      </w:r>
      <w:r w:rsidR="00847118" w:rsidRPr="00C23C3A">
        <w:rPr>
          <w:rFonts w:ascii="Times New Roman" w:hAnsi="Times New Roman" w:cs="Times New Roman"/>
          <w:sz w:val="24"/>
          <w:szCs w:val="24"/>
        </w:rPr>
        <w:t xml:space="preserve">Yapılan başvurular </w:t>
      </w:r>
      <w:r w:rsidR="008F47CB" w:rsidRPr="00C23C3A">
        <w:rPr>
          <w:rFonts w:ascii="Times New Roman" w:hAnsi="Times New Roman" w:cs="Times New Roman"/>
          <w:sz w:val="24"/>
          <w:szCs w:val="24"/>
        </w:rPr>
        <w:t>bu yönergenin 5. Maddesi</w:t>
      </w:r>
      <w:r w:rsidR="00E6694A" w:rsidRPr="00C23C3A">
        <w:rPr>
          <w:rFonts w:ascii="Times New Roman" w:hAnsi="Times New Roman" w:cs="Times New Roman"/>
          <w:sz w:val="24"/>
          <w:szCs w:val="24"/>
        </w:rPr>
        <w:t xml:space="preserve"> kapsamında </w:t>
      </w:r>
      <w:r w:rsidR="008F47CB" w:rsidRPr="00C23C3A">
        <w:rPr>
          <w:rFonts w:ascii="Times New Roman" w:hAnsi="Times New Roman" w:cs="Times New Roman"/>
          <w:sz w:val="24"/>
          <w:szCs w:val="24"/>
        </w:rPr>
        <w:t>değerlendir</w:t>
      </w:r>
      <w:r w:rsidR="00847118" w:rsidRPr="00C23C3A">
        <w:rPr>
          <w:rFonts w:ascii="Times New Roman" w:hAnsi="Times New Roman" w:cs="Times New Roman"/>
          <w:sz w:val="24"/>
          <w:szCs w:val="24"/>
        </w:rPr>
        <w:t>ilir</w:t>
      </w:r>
      <w:r w:rsidR="00E6694A" w:rsidRPr="00C23C3A">
        <w:rPr>
          <w:rFonts w:ascii="Times New Roman" w:hAnsi="Times New Roman" w:cs="Times New Roman"/>
          <w:sz w:val="24"/>
          <w:szCs w:val="24"/>
        </w:rPr>
        <w:t>.</w:t>
      </w:r>
      <w:r w:rsidR="008F47CB" w:rsidRPr="00C23C3A">
        <w:rPr>
          <w:rFonts w:ascii="Times New Roman" w:hAnsi="Times New Roman" w:cs="Times New Roman"/>
          <w:sz w:val="24"/>
          <w:szCs w:val="24"/>
        </w:rPr>
        <w:t xml:space="preserve"> </w:t>
      </w:r>
      <w:r w:rsidR="00424008" w:rsidRPr="00C23C3A">
        <w:rPr>
          <w:rFonts w:ascii="Times New Roman" w:hAnsi="Times New Roman" w:cs="Times New Roman"/>
          <w:sz w:val="24"/>
          <w:szCs w:val="24"/>
        </w:rPr>
        <w:t>Personelin b</w:t>
      </w:r>
      <w:r w:rsidRPr="00C23C3A">
        <w:rPr>
          <w:rFonts w:ascii="Times New Roman" w:hAnsi="Times New Roman" w:cs="Times New Roman"/>
          <w:sz w:val="24"/>
          <w:szCs w:val="24"/>
        </w:rPr>
        <w:t xml:space="preserve">aşvuru yapmaması </w:t>
      </w:r>
      <w:r w:rsidR="00424008" w:rsidRPr="00C23C3A">
        <w:rPr>
          <w:rFonts w:ascii="Times New Roman" w:hAnsi="Times New Roman" w:cs="Times New Roman"/>
          <w:sz w:val="24"/>
          <w:szCs w:val="24"/>
        </w:rPr>
        <w:t xml:space="preserve">veya başvuru yapmasına rağmen görev tahsisli konuta hak kazanamaması durumunda (oturulan konutlar Halkalı konutlarda olsa dahi) mevcut oturduğu </w:t>
      </w:r>
      <w:r w:rsidR="0087731F" w:rsidRPr="00C23C3A">
        <w:rPr>
          <w:rFonts w:ascii="Times New Roman" w:hAnsi="Times New Roman" w:cs="Times New Roman"/>
          <w:sz w:val="24"/>
          <w:szCs w:val="24"/>
        </w:rPr>
        <w:t xml:space="preserve">konuttan yararlanma şekli kendiliğinden </w:t>
      </w:r>
      <w:r w:rsidRPr="00C23C3A">
        <w:rPr>
          <w:rFonts w:ascii="Times New Roman" w:hAnsi="Times New Roman" w:cs="Times New Roman"/>
          <w:sz w:val="24"/>
          <w:szCs w:val="24"/>
        </w:rPr>
        <w:t>görev tahsisli konuta dönüşm</w:t>
      </w:r>
      <w:r w:rsidR="0087731F" w:rsidRPr="00C23C3A">
        <w:rPr>
          <w:rFonts w:ascii="Times New Roman" w:hAnsi="Times New Roman" w:cs="Times New Roman"/>
          <w:sz w:val="24"/>
          <w:szCs w:val="24"/>
        </w:rPr>
        <w:t>ez.</w:t>
      </w:r>
      <w:r w:rsidRPr="00C23C3A">
        <w:rPr>
          <w:rFonts w:ascii="Times New Roman" w:hAnsi="Times New Roman" w:cs="Times New Roman"/>
          <w:sz w:val="24"/>
          <w:szCs w:val="24"/>
        </w:rPr>
        <w:t xml:space="preserve"> </w:t>
      </w:r>
    </w:p>
    <w:p w14:paraId="5B7BE9C7" w14:textId="77777777" w:rsidR="00CD612B" w:rsidRPr="00C23C3A" w:rsidRDefault="00CD612B" w:rsidP="003F19B3">
      <w:pPr>
        <w:autoSpaceDE w:val="0"/>
        <w:autoSpaceDN w:val="0"/>
        <w:adjustRightInd w:val="0"/>
        <w:spacing w:after="0"/>
        <w:ind w:right="27"/>
        <w:jc w:val="both"/>
        <w:rPr>
          <w:rFonts w:ascii="Times New Roman" w:hAnsi="Times New Roman" w:cs="Times New Roman"/>
          <w:sz w:val="24"/>
          <w:szCs w:val="24"/>
        </w:rPr>
      </w:pPr>
    </w:p>
    <w:p w14:paraId="3BC453FB" w14:textId="77777777" w:rsidR="00B17AB5" w:rsidRPr="00C23C3A" w:rsidRDefault="00CD612B" w:rsidP="003F19B3">
      <w:pPr>
        <w:autoSpaceDE w:val="0"/>
        <w:autoSpaceDN w:val="0"/>
        <w:adjustRightInd w:val="0"/>
        <w:spacing w:after="0"/>
        <w:ind w:right="27"/>
        <w:jc w:val="both"/>
        <w:rPr>
          <w:rFonts w:ascii="Times New Roman" w:hAnsi="Times New Roman" w:cs="Times New Roman"/>
          <w:b/>
          <w:i/>
          <w:sz w:val="24"/>
          <w:szCs w:val="24"/>
        </w:rPr>
      </w:pPr>
      <w:r w:rsidRPr="00C23C3A">
        <w:rPr>
          <w:rFonts w:ascii="Times New Roman" w:hAnsi="Times New Roman" w:cs="Times New Roman"/>
          <w:sz w:val="24"/>
          <w:szCs w:val="24"/>
        </w:rPr>
        <w:t xml:space="preserve">(2) </w:t>
      </w:r>
      <w:r w:rsidR="00621E13" w:rsidRPr="00C23C3A">
        <w:rPr>
          <w:rFonts w:ascii="Times New Roman" w:hAnsi="Times New Roman" w:cs="Times New Roman"/>
          <w:sz w:val="24"/>
          <w:szCs w:val="24"/>
        </w:rPr>
        <w:t>Bu maddenin yürürlüğe girdiği tarih</w:t>
      </w:r>
      <w:r w:rsidR="00511129" w:rsidRPr="00C23C3A">
        <w:rPr>
          <w:rFonts w:ascii="Times New Roman" w:hAnsi="Times New Roman" w:cs="Times New Roman"/>
          <w:sz w:val="24"/>
          <w:szCs w:val="24"/>
        </w:rPr>
        <w:t>ten önce</w:t>
      </w:r>
      <w:r w:rsidR="00621E13" w:rsidRPr="00C23C3A">
        <w:rPr>
          <w:rFonts w:ascii="Times New Roman" w:hAnsi="Times New Roman" w:cs="Times New Roman"/>
          <w:sz w:val="24"/>
          <w:szCs w:val="24"/>
        </w:rPr>
        <w:t xml:space="preserve"> </w:t>
      </w:r>
      <w:r w:rsidR="001F09F7" w:rsidRPr="00C23C3A">
        <w:rPr>
          <w:rFonts w:ascii="Times New Roman" w:hAnsi="Times New Roman" w:cs="Times New Roman"/>
          <w:sz w:val="24"/>
          <w:szCs w:val="24"/>
        </w:rPr>
        <w:t xml:space="preserve">sıra tahsisli konut olarak tanımlanan </w:t>
      </w:r>
      <w:r w:rsidRPr="00C23C3A">
        <w:rPr>
          <w:rFonts w:ascii="Times New Roman" w:hAnsi="Times New Roman" w:cs="Times New Roman"/>
          <w:sz w:val="24"/>
          <w:szCs w:val="24"/>
        </w:rPr>
        <w:t xml:space="preserve">Halkalı </w:t>
      </w:r>
      <w:r w:rsidR="001F09F7" w:rsidRPr="00C23C3A">
        <w:rPr>
          <w:rFonts w:ascii="Times New Roman" w:hAnsi="Times New Roman" w:cs="Times New Roman"/>
          <w:sz w:val="24"/>
          <w:szCs w:val="24"/>
        </w:rPr>
        <w:t xml:space="preserve">konutları </w:t>
      </w:r>
      <w:r w:rsidRPr="00C23C3A">
        <w:rPr>
          <w:rFonts w:ascii="Times New Roman" w:hAnsi="Times New Roman" w:cs="Times New Roman"/>
          <w:sz w:val="24"/>
          <w:szCs w:val="24"/>
        </w:rPr>
        <w:t>boşaltıldıkça/tahsis süresi doldukça, İkinci ve Üçüncü Grup Görev Tahsisli Konut olarak tahsis edil</w:t>
      </w:r>
      <w:r w:rsidR="00F57952" w:rsidRPr="00C23C3A">
        <w:rPr>
          <w:rFonts w:ascii="Times New Roman" w:hAnsi="Times New Roman" w:cs="Times New Roman"/>
          <w:sz w:val="24"/>
          <w:szCs w:val="24"/>
        </w:rPr>
        <w:t>ir.</w:t>
      </w:r>
      <w:r w:rsidRPr="00C23C3A">
        <w:rPr>
          <w:rFonts w:ascii="Times New Roman" w:hAnsi="Times New Roman" w:cs="Times New Roman"/>
          <w:sz w:val="24"/>
          <w:szCs w:val="24"/>
        </w:rPr>
        <w:t xml:space="preserve"> </w:t>
      </w:r>
      <w:r w:rsidR="00B17AB5" w:rsidRPr="00C23C3A">
        <w:rPr>
          <w:rFonts w:ascii="Times New Roman" w:hAnsi="Times New Roman" w:cs="Times New Roman"/>
          <w:sz w:val="24"/>
          <w:szCs w:val="24"/>
        </w:rPr>
        <w:t>.</w:t>
      </w:r>
      <w:r w:rsidR="00B17AB5" w:rsidRPr="00C23C3A">
        <w:rPr>
          <w:rFonts w:ascii="Times New Roman" w:hAnsi="Times New Roman" w:cs="Times New Roman"/>
          <w:b/>
          <w:i/>
          <w:sz w:val="24"/>
          <w:szCs w:val="24"/>
        </w:rPr>
        <w:t xml:space="preserve"> (Bu madde 04.07.2023/06-17 Senato kararı ile eklenmiştir.)</w:t>
      </w:r>
    </w:p>
    <w:p w14:paraId="75D6921B" w14:textId="77777777" w:rsidR="00B17AB5" w:rsidRPr="00233673" w:rsidRDefault="00B17AB5" w:rsidP="003F19B3">
      <w:pPr>
        <w:autoSpaceDE w:val="0"/>
        <w:autoSpaceDN w:val="0"/>
        <w:adjustRightInd w:val="0"/>
        <w:spacing w:after="0"/>
        <w:ind w:right="27"/>
        <w:jc w:val="both"/>
        <w:rPr>
          <w:rFonts w:ascii="Times New Roman" w:hAnsi="Times New Roman" w:cs="Times New Roman"/>
          <w:color w:val="FF0000"/>
          <w:sz w:val="24"/>
          <w:szCs w:val="24"/>
        </w:rPr>
      </w:pPr>
    </w:p>
    <w:p w14:paraId="43B0126A"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Yürürlük</w:t>
      </w:r>
    </w:p>
    <w:p w14:paraId="54BF490B"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2</w:t>
      </w:r>
      <w:r w:rsidR="002A43F2" w:rsidRPr="00233673">
        <w:rPr>
          <w:rFonts w:ascii="Times New Roman" w:hAnsi="Times New Roman" w:cs="Times New Roman"/>
          <w:b/>
          <w:bCs/>
          <w:color w:val="000000"/>
          <w:sz w:val="24"/>
          <w:szCs w:val="24"/>
        </w:rPr>
        <w:t>5</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Bu yönerge, Yıldız Teknik Üniversitesi Senatosu tarafından kabul edildiği tarihte yürürlüğe girer.</w:t>
      </w:r>
    </w:p>
    <w:p w14:paraId="49621159"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524061D1" w14:textId="77777777" w:rsidR="004E43BC" w:rsidRPr="00233673" w:rsidRDefault="004E43BC" w:rsidP="003F19B3">
      <w:pPr>
        <w:autoSpaceDE w:val="0"/>
        <w:autoSpaceDN w:val="0"/>
        <w:adjustRightInd w:val="0"/>
        <w:spacing w:after="0"/>
        <w:ind w:right="27"/>
        <w:jc w:val="both"/>
        <w:rPr>
          <w:rFonts w:ascii="Times New Roman" w:hAnsi="Times New Roman" w:cs="Times New Roman"/>
          <w:b/>
          <w:bCs/>
          <w:sz w:val="24"/>
          <w:szCs w:val="24"/>
        </w:rPr>
      </w:pPr>
      <w:r w:rsidRPr="00233673">
        <w:rPr>
          <w:rFonts w:ascii="Times New Roman" w:hAnsi="Times New Roman" w:cs="Times New Roman"/>
          <w:b/>
          <w:bCs/>
          <w:sz w:val="24"/>
          <w:szCs w:val="24"/>
        </w:rPr>
        <w:t>Yürütme</w:t>
      </w:r>
    </w:p>
    <w:p w14:paraId="0AF56AA4" w14:textId="77777777" w:rsidR="004E43BC" w:rsidRPr="00233673" w:rsidRDefault="004E43BC" w:rsidP="003F19B3">
      <w:pPr>
        <w:ind w:right="27"/>
        <w:jc w:val="both"/>
        <w:rPr>
          <w:rFonts w:ascii="Times New Roman" w:hAnsi="Times New Roman" w:cs="Times New Roman"/>
          <w:color w:val="000000"/>
          <w:sz w:val="24"/>
          <w:szCs w:val="24"/>
        </w:rPr>
      </w:pPr>
      <w:r w:rsidRPr="00233673">
        <w:rPr>
          <w:rFonts w:ascii="Times New Roman" w:hAnsi="Times New Roman" w:cs="Times New Roman"/>
          <w:b/>
          <w:bCs/>
          <w:color w:val="000000"/>
          <w:sz w:val="24"/>
          <w:szCs w:val="24"/>
        </w:rPr>
        <w:t>MADDE 2</w:t>
      </w:r>
      <w:r w:rsidR="002A43F2" w:rsidRPr="00233673">
        <w:rPr>
          <w:rFonts w:ascii="Times New Roman" w:hAnsi="Times New Roman" w:cs="Times New Roman"/>
          <w:b/>
          <w:bCs/>
          <w:color w:val="000000"/>
          <w:sz w:val="24"/>
          <w:szCs w:val="24"/>
        </w:rPr>
        <w:t>6</w:t>
      </w:r>
      <w:r w:rsidRPr="00233673">
        <w:rPr>
          <w:rFonts w:ascii="Times New Roman" w:hAnsi="Times New Roman" w:cs="Times New Roman"/>
          <w:b/>
          <w:bCs/>
          <w:color w:val="000000"/>
          <w:sz w:val="24"/>
          <w:szCs w:val="24"/>
        </w:rPr>
        <w:t xml:space="preserve">- </w:t>
      </w:r>
      <w:r w:rsidRPr="00233673">
        <w:rPr>
          <w:rFonts w:ascii="Times New Roman" w:hAnsi="Times New Roman" w:cs="Times New Roman"/>
          <w:color w:val="000000"/>
          <w:sz w:val="24"/>
          <w:szCs w:val="24"/>
        </w:rPr>
        <w:t>(1) Bu Yönerge hükümlerini, Yıldız Teknik Üniversitesi Rektörü yürütür.</w:t>
      </w:r>
    </w:p>
    <w:p w14:paraId="0408D5A5" w14:textId="77777777" w:rsidR="004E43BC" w:rsidRPr="00233673" w:rsidRDefault="004E43BC" w:rsidP="003F19B3">
      <w:pPr>
        <w:autoSpaceDE w:val="0"/>
        <w:autoSpaceDN w:val="0"/>
        <w:adjustRightInd w:val="0"/>
        <w:spacing w:after="0"/>
        <w:ind w:right="27"/>
        <w:jc w:val="both"/>
        <w:rPr>
          <w:rFonts w:ascii="Times New Roman" w:hAnsi="Times New Roman" w:cs="Times New Roman"/>
          <w:color w:val="000000"/>
          <w:sz w:val="24"/>
          <w:szCs w:val="24"/>
        </w:rPr>
      </w:pPr>
    </w:p>
    <w:p w14:paraId="61F8DA07"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br w:type="page"/>
      </w:r>
    </w:p>
    <w:p w14:paraId="22D13C80" w14:textId="77777777" w:rsidR="00E7009C" w:rsidRDefault="00E7009C" w:rsidP="003F19B3">
      <w:pPr>
        <w:ind w:left="142" w:right="27"/>
        <w:jc w:val="right"/>
        <w:rPr>
          <w:rFonts w:ascii="Times New Roman" w:hAnsi="Times New Roman" w:cs="Times New Roman"/>
          <w:b/>
          <w:color w:val="000000"/>
          <w:sz w:val="24"/>
          <w:szCs w:val="24"/>
        </w:rPr>
      </w:pPr>
    </w:p>
    <w:p w14:paraId="500ABAF0" w14:textId="77777777" w:rsidR="004E43BC" w:rsidRPr="00233673" w:rsidRDefault="004E43BC" w:rsidP="003F19B3">
      <w:pPr>
        <w:ind w:left="142" w:right="27"/>
        <w:jc w:val="right"/>
        <w:rPr>
          <w:rFonts w:ascii="Times New Roman" w:hAnsi="Times New Roman" w:cs="Times New Roman"/>
          <w:b/>
          <w:color w:val="000000"/>
          <w:sz w:val="24"/>
          <w:szCs w:val="24"/>
        </w:rPr>
      </w:pPr>
      <w:r w:rsidRPr="00233673">
        <w:rPr>
          <w:rFonts w:ascii="Times New Roman" w:hAnsi="Times New Roman" w:cs="Times New Roman"/>
          <w:b/>
          <w:color w:val="000000"/>
          <w:sz w:val="24"/>
          <w:szCs w:val="24"/>
        </w:rPr>
        <w:t>E</w:t>
      </w:r>
      <w:r w:rsidR="00CE59F2">
        <w:rPr>
          <w:rFonts w:ascii="Times New Roman" w:hAnsi="Times New Roman" w:cs="Times New Roman"/>
          <w:b/>
          <w:color w:val="000000"/>
          <w:sz w:val="24"/>
          <w:szCs w:val="24"/>
        </w:rPr>
        <w:t>K</w:t>
      </w:r>
      <w:r w:rsidRPr="00233673">
        <w:rPr>
          <w:rFonts w:ascii="Times New Roman" w:hAnsi="Times New Roman" w:cs="Times New Roman"/>
          <w:b/>
          <w:color w:val="000000"/>
          <w:sz w:val="24"/>
          <w:szCs w:val="24"/>
        </w:rPr>
        <w:t>.1</w:t>
      </w:r>
    </w:p>
    <w:p w14:paraId="46B26B1E" w14:textId="77777777" w:rsidR="004E43BC" w:rsidRPr="00233673" w:rsidRDefault="004E43BC" w:rsidP="003F19B3">
      <w:pPr>
        <w:ind w:right="27"/>
        <w:jc w:val="center"/>
        <w:rPr>
          <w:rFonts w:ascii="Times New Roman" w:hAnsi="Times New Roman" w:cs="Times New Roman"/>
          <w:b/>
          <w:sz w:val="24"/>
          <w:szCs w:val="24"/>
        </w:rPr>
      </w:pPr>
      <w:r w:rsidRPr="00233673">
        <w:rPr>
          <w:rFonts w:ascii="Times New Roman" w:hAnsi="Times New Roman" w:cs="Times New Roman"/>
          <w:b/>
          <w:sz w:val="24"/>
          <w:szCs w:val="24"/>
        </w:rPr>
        <w:t>İDARİ PERSONEL PUANLAMA CETVELİ</w:t>
      </w:r>
    </w:p>
    <w:p w14:paraId="45C4473F"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2946 sayılı Kamu Konutları Kanunu kapsamına giren kurum ve kuruluşlarda geçen hizmet süresinin her yılı için (+ 5) puan,</w:t>
      </w:r>
    </w:p>
    <w:p w14:paraId="15EE2490"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2946 sayılı Kamu Konutları Kanunu kapsamında olan kurum ve kuruluşlarda, daha önce konuttan yararlandığı her yıl için (-3) puan,</w:t>
      </w:r>
    </w:p>
    <w:p w14:paraId="6BFD78A2"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eşi için (+ 6) puan,</w:t>
      </w:r>
    </w:p>
    <w:p w14:paraId="7609D443"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kanunen bakmakla yükümlü olduğu çocuklarının her biri için (+ 3) puan, (yalnız iki çocuğa kadar),</w:t>
      </w:r>
    </w:p>
    <w:p w14:paraId="72210074"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eşi ve çocukları dışında, kanunen bakmakla mükellef bulunduğu ve konutta birlikte oturacağı her aile ferdi için (+ 1) puan,</w:t>
      </w:r>
    </w:p>
    <w:p w14:paraId="771B548E"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kendisinin, eşinin, çocuğunun ve kanunen bakmakla mükellef bulunduğu ve konutta birlikte oturacağı aile fertlerinden, konutun bulunduğu il veya ilçenin belediye ve mücavir alan sınırları içinde oturmaya elverişli konutu olanların her konut için (- 15) puan,</w:t>
      </w:r>
    </w:p>
    <w:p w14:paraId="6E87B382"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 puan.</w:t>
      </w:r>
    </w:p>
    <w:p w14:paraId="66FE8007"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Yüzde kırk ve üzerinde engelli olduğunu yetkili sağlık kurullarından alınan rapor ile belgelendiren engelli personel ile kanunen bakmakla mükellef bulunduğu ve konutta birlikte oturacağı her bir engelli aile ferdi (eş ve çocuk dahil) için (+ 40) puan,</w:t>
      </w:r>
    </w:p>
    <w:p w14:paraId="4C828BD8" w14:textId="77777777" w:rsidR="00A06E28" w:rsidRPr="00233673" w:rsidRDefault="00A06E28"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 xml:space="preserve">Gaziler ile şehit yakınlarının (eş, çocuk, anne, baba ve kardeş) her biri için (+ 40) puan, </w:t>
      </w:r>
    </w:p>
    <w:p w14:paraId="473BCE9C" w14:textId="77777777" w:rsidR="004E43BC" w:rsidRPr="00233673" w:rsidRDefault="004E43BC"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Doktora yapan personel için (+15 Puan)</w:t>
      </w:r>
    </w:p>
    <w:p w14:paraId="5C721B26" w14:textId="77777777" w:rsidR="004E43BC" w:rsidRPr="00233673" w:rsidRDefault="004E43BC"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Yüksek Lisans yapan personel için (+10)</w:t>
      </w:r>
    </w:p>
    <w:p w14:paraId="208870E6" w14:textId="77777777" w:rsidR="004E43BC" w:rsidRPr="00233673" w:rsidRDefault="004E43BC"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Lisans mezunları için (+5 Puan)</w:t>
      </w:r>
    </w:p>
    <w:p w14:paraId="2D5FF734" w14:textId="77777777" w:rsidR="004E43BC" w:rsidRPr="00233673" w:rsidRDefault="004E43BC"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İç Denetçi, Hukuk Müşaviri, Genel Sekreter Yardımcısı</w:t>
      </w:r>
      <w:r w:rsidR="00FC2DE6" w:rsidRPr="00233673">
        <w:rPr>
          <w:rFonts w:ascii="Times New Roman" w:hAnsi="Times New Roman" w:cs="Times New Roman"/>
          <w:sz w:val="24"/>
          <w:szCs w:val="24"/>
        </w:rPr>
        <w:t>,</w:t>
      </w:r>
      <w:r w:rsidRPr="00233673">
        <w:rPr>
          <w:rFonts w:ascii="Times New Roman" w:hAnsi="Times New Roman" w:cs="Times New Roman"/>
          <w:sz w:val="24"/>
          <w:szCs w:val="24"/>
        </w:rPr>
        <w:t xml:space="preserve"> Daire Başkanı olarak (Kadrol</w:t>
      </w:r>
      <w:r w:rsidR="003165E4" w:rsidRPr="00233673">
        <w:rPr>
          <w:rFonts w:ascii="Times New Roman" w:hAnsi="Times New Roman" w:cs="Times New Roman"/>
          <w:sz w:val="24"/>
          <w:szCs w:val="24"/>
        </w:rPr>
        <w:t>u) görev yapan personel için (+4</w:t>
      </w:r>
      <w:r w:rsidRPr="00233673">
        <w:rPr>
          <w:rFonts w:ascii="Times New Roman" w:hAnsi="Times New Roman" w:cs="Times New Roman"/>
          <w:sz w:val="24"/>
          <w:szCs w:val="24"/>
        </w:rPr>
        <w:t>0 Puan)</w:t>
      </w:r>
    </w:p>
    <w:p w14:paraId="559B62F3" w14:textId="77777777" w:rsidR="004E43BC" w:rsidRPr="00233673" w:rsidRDefault="003811C1"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Fakülte, Enstitü,</w:t>
      </w:r>
      <w:r w:rsidR="004E43BC" w:rsidRPr="00233673">
        <w:rPr>
          <w:rFonts w:ascii="Times New Roman" w:hAnsi="Times New Roman" w:cs="Times New Roman"/>
          <w:sz w:val="24"/>
          <w:szCs w:val="24"/>
        </w:rPr>
        <w:t xml:space="preserve"> Yüksekokul Sekreteri</w:t>
      </w:r>
      <w:r w:rsidRPr="00233673">
        <w:rPr>
          <w:rFonts w:ascii="Times New Roman" w:hAnsi="Times New Roman" w:cs="Times New Roman"/>
          <w:sz w:val="24"/>
          <w:szCs w:val="24"/>
        </w:rPr>
        <w:t xml:space="preserve"> </w:t>
      </w:r>
      <w:r w:rsidR="004E43BC" w:rsidRPr="00233673">
        <w:rPr>
          <w:rFonts w:ascii="Times New Roman" w:hAnsi="Times New Roman" w:cs="Times New Roman"/>
          <w:sz w:val="24"/>
          <w:szCs w:val="24"/>
        </w:rPr>
        <w:t>olarak (Kadrolu</w:t>
      </w:r>
      <w:r w:rsidR="003165E4" w:rsidRPr="00233673">
        <w:rPr>
          <w:rFonts w:ascii="Times New Roman" w:hAnsi="Times New Roman" w:cs="Times New Roman"/>
          <w:sz w:val="24"/>
          <w:szCs w:val="24"/>
        </w:rPr>
        <w:t>) görev yapan personel için (+30</w:t>
      </w:r>
      <w:r w:rsidR="004E43BC" w:rsidRPr="00233673">
        <w:rPr>
          <w:rFonts w:ascii="Times New Roman" w:hAnsi="Times New Roman" w:cs="Times New Roman"/>
          <w:sz w:val="24"/>
          <w:szCs w:val="24"/>
        </w:rPr>
        <w:t xml:space="preserve"> Puan)</w:t>
      </w:r>
    </w:p>
    <w:p w14:paraId="452FF50B" w14:textId="77777777" w:rsidR="002E1281" w:rsidRPr="00233673" w:rsidRDefault="004E43BC" w:rsidP="003F19B3">
      <w:pPr>
        <w:pStyle w:val="ListeParagraf"/>
        <w:numPr>
          <w:ilvl w:val="0"/>
          <w:numId w:val="4"/>
        </w:numPr>
        <w:ind w:right="27"/>
        <w:jc w:val="both"/>
        <w:rPr>
          <w:rFonts w:ascii="Times New Roman" w:hAnsi="Times New Roman" w:cs="Times New Roman"/>
          <w:sz w:val="24"/>
          <w:szCs w:val="24"/>
        </w:rPr>
      </w:pPr>
      <w:r w:rsidRPr="00233673">
        <w:rPr>
          <w:rFonts w:ascii="Times New Roman" w:hAnsi="Times New Roman" w:cs="Times New Roman"/>
          <w:sz w:val="24"/>
          <w:szCs w:val="24"/>
        </w:rPr>
        <w:t>Şube Müdürü olarak (Kadrolu) görev yapan personel için (+20 Puan)</w:t>
      </w:r>
    </w:p>
    <w:p w14:paraId="5BD88EFF" w14:textId="77777777" w:rsidR="00FC4B48" w:rsidRPr="00233673" w:rsidRDefault="00FC4B48" w:rsidP="003F19B3">
      <w:pPr>
        <w:ind w:right="27"/>
        <w:rPr>
          <w:rFonts w:ascii="Times New Roman" w:hAnsi="Times New Roman" w:cs="Times New Roman"/>
          <w:sz w:val="24"/>
          <w:szCs w:val="24"/>
        </w:rPr>
      </w:pPr>
    </w:p>
    <w:p w14:paraId="1DF2AAF9" w14:textId="77777777" w:rsidR="00FC4B48" w:rsidRPr="00233673" w:rsidRDefault="00FC4B48" w:rsidP="003F19B3">
      <w:pPr>
        <w:ind w:right="27"/>
        <w:rPr>
          <w:rFonts w:ascii="Times New Roman" w:hAnsi="Times New Roman" w:cs="Times New Roman"/>
          <w:sz w:val="24"/>
          <w:szCs w:val="24"/>
        </w:rPr>
      </w:pPr>
    </w:p>
    <w:p w14:paraId="0195E03D" w14:textId="77777777" w:rsidR="00FC4B48" w:rsidRPr="00233673" w:rsidRDefault="00FC4B48" w:rsidP="003F19B3">
      <w:pPr>
        <w:ind w:right="27"/>
        <w:rPr>
          <w:rFonts w:ascii="Times New Roman" w:hAnsi="Times New Roman" w:cs="Times New Roman"/>
          <w:sz w:val="24"/>
          <w:szCs w:val="24"/>
        </w:rPr>
      </w:pPr>
    </w:p>
    <w:p w14:paraId="6DC8261A" w14:textId="77777777" w:rsidR="004D1B28" w:rsidRPr="00233673" w:rsidRDefault="004D1B28" w:rsidP="003F19B3">
      <w:pPr>
        <w:ind w:right="27"/>
        <w:rPr>
          <w:rFonts w:ascii="Times New Roman" w:hAnsi="Times New Roman" w:cs="Times New Roman"/>
          <w:sz w:val="24"/>
          <w:szCs w:val="24"/>
        </w:rPr>
      </w:pPr>
    </w:p>
    <w:p w14:paraId="326A9827" w14:textId="77777777" w:rsidR="004D1B28" w:rsidRPr="00233673" w:rsidRDefault="004D1B28" w:rsidP="003F19B3">
      <w:pPr>
        <w:ind w:right="27"/>
        <w:rPr>
          <w:rFonts w:ascii="Times New Roman" w:hAnsi="Times New Roman" w:cs="Times New Roman"/>
          <w:sz w:val="24"/>
          <w:szCs w:val="24"/>
        </w:rPr>
      </w:pPr>
    </w:p>
    <w:p w14:paraId="3E5BD3FA" w14:textId="77777777" w:rsidR="004D1B28" w:rsidRPr="00233673" w:rsidRDefault="004D1B28" w:rsidP="003F19B3">
      <w:pPr>
        <w:ind w:right="27"/>
        <w:rPr>
          <w:rFonts w:ascii="Times New Roman" w:hAnsi="Times New Roman" w:cs="Times New Roman"/>
          <w:sz w:val="24"/>
          <w:szCs w:val="24"/>
        </w:rPr>
      </w:pPr>
    </w:p>
    <w:p w14:paraId="63E0066B" w14:textId="77777777" w:rsidR="004D1B28" w:rsidRDefault="004D1B28" w:rsidP="003F19B3">
      <w:pPr>
        <w:ind w:right="27"/>
        <w:rPr>
          <w:rFonts w:ascii="Times New Roman" w:hAnsi="Times New Roman" w:cs="Times New Roman"/>
          <w:sz w:val="24"/>
          <w:szCs w:val="24"/>
        </w:rPr>
      </w:pPr>
    </w:p>
    <w:p w14:paraId="24632697" w14:textId="77777777" w:rsidR="001F0C28" w:rsidRPr="00233673" w:rsidRDefault="001F0C28" w:rsidP="003F19B3">
      <w:pPr>
        <w:ind w:right="27"/>
        <w:rPr>
          <w:rFonts w:ascii="Times New Roman" w:hAnsi="Times New Roman" w:cs="Times New Roman"/>
          <w:sz w:val="24"/>
          <w:szCs w:val="24"/>
        </w:rPr>
      </w:pPr>
    </w:p>
    <w:p w14:paraId="0ACC4208" w14:textId="77777777" w:rsidR="001F0C28" w:rsidRDefault="001F0C28" w:rsidP="003F19B3">
      <w:pPr>
        <w:ind w:right="27"/>
        <w:jc w:val="right"/>
        <w:rPr>
          <w:rFonts w:ascii="Times New Roman" w:hAnsi="Times New Roman" w:cs="Times New Roman"/>
          <w:b/>
          <w:sz w:val="24"/>
          <w:szCs w:val="24"/>
        </w:rPr>
      </w:pPr>
    </w:p>
    <w:p w14:paraId="590DD1D8" w14:textId="77777777" w:rsidR="00FC4B48" w:rsidRPr="00233673" w:rsidRDefault="00FC4B48" w:rsidP="003F19B3">
      <w:pPr>
        <w:ind w:right="27"/>
        <w:jc w:val="right"/>
        <w:rPr>
          <w:rFonts w:ascii="Times New Roman" w:hAnsi="Times New Roman" w:cs="Times New Roman"/>
          <w:b/>
          <w:sz w:val="24"/>
          <w:szCs w:val="24"/>
        </w:rPr>
      </w:pPr>
      <w:r w:rsidRPr="00233673">
        <w:rPr>
          <w:rFonts w:ascii="Times New Roman" w:hAnsi="Times New Roman" w:cs="Times New Roman"/>
          <w:b/>
          <w:sz w:val="24"/>
          <w:szCs w:val="24"/>
        </w:rPr>
        <w:t>EK.2</w:t>
      </w:r>
    </w:p>
    <w:p w14:paraId="02383A5E" w14:textId="77777777" w:rsidR="00FC4B48" w:rsidRPr="00233673" w:rsidRDefault="00BA0DB6" w:rsidP="003F19B3">
      <w:pPr>
        <w:ind w:right="27"/>
        <w:jc w:val="center"/>
        <w:rPr>
          <w:rFonts w:ascii="Times New Roman" w:hAnsi="Times New Roman" w:cs="Times New Roman"/>
          <w:sz w:val="24"/>
          <w:szCs w:val="24"/>
        </w:rPr>
      </w:pPr>
      <w:r w:rsidRPr="00233673">
        <w:rPr>
          <w:rFonts w:ascii="Times New Roman" w:hAnsi="Times New Roman" w:cs="Times New Roman"/>
          <w:b/>
          <w:sz w:val="24"/>
          <w:szCs w:val="24"/>
        </w:rPr>
        <w:t>AKADEMİK PERSONEL PUANLAMA CETVELİ</w:t>
      </w:r>
    </w:p>
    <w:p w14:paraId="4223D508"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2946 sayılı Kamu Konutları Kanunu kapsamına giren kurum ve kuruluşlarda geçen hizmet süresinin her yılı için (+ 5) puan,</w:t>
      </w:r>
    </w:p>
    <w:p w14:paraId="73B0662D"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2946 sayılı Kamu Konutları Kanunu kapsamında olan kurum ve kuruluşlarda, daha önce konuttan yararlandığı her yıl için (-3) puan,</w:t>
      </w:r>
    </w:p>
    <w:p w14:paraId="514CCE1F"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eşi için (+ 6) puan,</w:t>
      </w:r>
    </w:p>
    <w:p w14:paraId="0A8C6C2F"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kanunen bakmakla yükümlü olduğu çocuklarının her biri için (+ 3) puan, (yalnız iki çocuğa kadar),</w:t>
      </w:r>
    </w:p>
    <w:p w14:paraId="481EF049"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eşi ve çocukları dışında, kanunen bakmakla mükellef bulunduğu ve konutta birlikte oturacağı her aile ferdi için (+ 1) puan,</w:t>
      </w:r>
    </w:p>
    <w:p w14:paraId="65F4F69C"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kendisinin, eşinin, çocuğunun ve kanunen bakmakla mükellef bulunduğu ve konutta birlikte oturacağı aile fertlerinden, konutun bulunduğu il veya ilçenin belediye ve mücavir alan sınırları içinde oturmaya elverişli konutu olanların her konut için (- 15) puan,</w:t>
      </w:r>
    </w:p>
    <w:p w14:paraId="01A5B390"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 puan.</w:t>
      </w:r>
    </w:p>
    <w:p w14:paraId="4CE65C93"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Yüzde kırk ve üzerinde engelli olduğunu yetkili sağlık kurullarından alınan rapor ile belgelendiren engelli personel ile kanunen bakmakla mükellef bulunduğu ve konutta birlikte oturacağı her bir engelli aile ferdi (eş ve çocuk dahil) için (+ 40) puan,</w:t>
      </w:r>
    </w:p>
    <w:p w14:paraId="3C7A5543" w14:textId="77777777" w:rsidR="00A67357" w:rsidRPr="00233673" w:rsidRDefault="00A67357"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Gaziler ile şehit yakınlarının (eş, çocuk, anne, baba ve kardeş) her biri için (+ 40) puan,</w:t>
      </w:r>
      <w:r w:rsidR="004303E3" w:rsidRPr="00233673">
        <w:rPr>
          <w:rFonts w:ascii="Times New Roman" w:hAnsi="Times New Roman" w:cs="Times New Roman"/>
          <w:sz w:val="24"/>
          <w:szCs w:val="24"/>
        </w:rPr>
        <w:t xml:space="preserve"> </w:t>
      </w:r>
    </w:p>
    <w:p w14:paraId="3C25B2D2" w14:textId="77777777" w:rsidR="005F246D" w:rsidRPr="00233673" w:rsidRDefault="000E7298" w:rsidP="003F19B3">
      <w:pPr>
        <w:pStyle w:val="ListeParagraf"/>
        <w:numPr>
          <w:ilvl w:val="0"/>
          <w:numId w:val="3"/>
        </w:numPr>
        <w:ind w:right="27"/>
        <w:jc w:val="both"/>
        <w:rPr>
          <w:rFonts w:ascii="Times New Roman" w:hAnsi="Times New Roman" w:cs="Times New Roman"/>
          <w:sz w:val="24"/>
          <w:szCs w:val="24"/>
        </w:rPr>
      </w:pPr>
      <w:r w:rsidRPr="00233673">
        <w:rPr>
          <w:rFonts w:ascii="Times New Roman" w:hAnsi="Times New Roman" w:cs="Times New Roman"/>
          <w:sz w:val="24"/>
          <w:szCs w:val="24"/>
        </w:rPr>
        <w:t xml:space="preserve">Tahsis komisyonunca belirlenen esaslar çerçevesinde normalize edilen </w:t>
      </w:r>
      <w:r w:rsidR="005E510F" w:rsidRPr="00233673">
        <w:rPr>
          <w:rFonts w:ascii="Times New Roman" w:hAnsi="Times New Roman" w:cs="Times New Roman"/>
          <w:sz w:val="24"/>
          <w:szCs w:val="24"/>
        </w:rPr>
        <w:t>bilimsel makale ve Ar-</w:t>
      </w:r>
      <w:proofErr w:type="spellStart"/>
      <w:r w:rsidR="005E510F" w:rsidRPr="00233673">
        <w:rPr>
          <w:rFonts w:ascii="Times New Roman" w:hAnsi="Times New Roman" w:cs="Times New Roman"/>
          <w:sz w:val="24"/>
          <w:szCs w:val="24"/>
        </w:rPr>
        <w:t>Ge</w:t>
      </w:r>
      <w:proofErr w:type="spellEnd"/>
      <w:r w:rsidR="005E510F" w:rsidRPr="00233673">
        <w:rPr>
          <w:rFonts w:ascii="Times New Roman" w:hAnsi="Times New Roman" w:cs="Times New Roman"/>
          <w:sz w:val="24"/>
          <w:szCs w:val="24"/>
        </w:rPr>
        <w:t xml:space="preserve"> proje</w:t>
      </w:r>
      <w:r w:rsidRPr="00233673">
        <w:rPr>
          <w:rFonts w:ascii="Times New Roman" w:hAnsi="Times New Roman" w:cs="Times New Roman"/>
          <w:sz w:val="24"/>
          <w:szCs w:val="24"/>
        </w:rPr>
        <w:t xml:space="preserve"> puanı</w:t>
      </w:r>
      <w:r w:rsidR="00771EBB" w:rsidRPr="00233673">
        <w:rPr>
          <w:rFonts w:ascii="Times New Roman" w:hAnsi="Times New Roman" w:cs="Times New Roman"/>
          <w:sz w:val="24"/>
          <w:szCs w:val="24"/>
        </w:rPr>
        <w:t xml:space="preserve"> </w:t>
      </w:r>
      <w:r w:rsidR="00771EBB" w:rsidRPr="00233673">
        <w:rPr>
          <w:rFonts w:ascii="Times New Roman" w:hAnsi="Times New Roman" w:cs="Times New Roman"/>
          <w:b/>
          <w:i/>
          <w:sz w:val="24"/>
          <w:szCs w:val="24"/>
        </w:rPr>
        <w:t>(Bu maddede 29.12.2021/12-0</w:t>
      </w:r>
      <w:r w:rsidR="00DE225E" w:rsidRPr="00233673">
        <w:rPr>
          <w:rFonts w:ascii="Times New Roman" w:hAnsi="Times New Roman" w:cs="Times New Roman"/>
          <w:b/>
          <w:i/>
          <w:sz w:val="24"/>
          <w:szCs w:val="24"/>
        </w:rPr>
        <w:t>6</w:t>
      </w:r>
      <w:r w:rsidR="00771EBB" w:rsidRPr="00233673">
        <w:rPr>
          <w:rFonts w:ascii="Times New Roman" w:hAnsi="Times New Roman" w:cs="Times New Roman"/>
          <w:b/>
          <w:i/>
          <w:sz w:val="24"/>
          <w:szCs w:val="24"/>
        </w:rPr>
        <w:t xml:space="preserve"> gün ve sayılı Senatoda değişiklik yapılmıştır.)</w:t>
      </w:r>
    </w:p>
    <w:p w14:paraId="0D4A0712" w14:textId="77777777" w:rsidR="005F246D" w:rsidRPr="00233673" w:rsidRDefault="005F246D" w:rsidP="003F19B3">
      <w:pPr>
        <w:pStyle w:val="ksmblm"/>
        <w:spacing w:before="0" w:beforeAutospacing="0" w:after="0" w:afterAutospacing="0" w:line="276" w:lineRule="auto"/>
        <w:ind w:right="27"/>
        <w:jc w:val="center"/>
        <w:rPr>
          <w:b/>
        </w:rPr>
      </w:pPr>
    </w:p>
    <w:p w14:paraId="6BFDFCC7" w14:textId="77777777" w:rsidR="005F246D" w:rsidRPr="00233673" w:rsidRDefault="005F246D" w:rsidP="003F19B3">
      <w:pPr>
        <w:pStyle w:val="ksmblm"/>
        <w:spacing w:before="0" w:beforeAutospacing="0" w:after="0" w:afterAutospacing="0" w:line="276" w:lineRule="auto"/>
        <w:ind w:right="27"/>
        <w:jc w:val="center"/>
        <w:rPr>
          <w:b/>
        </w:rPr>
      </w:pPr>
    </w:p>
    <w:p w14:paraId="09D743D3" w14:textId="77777777" w:rsidR="005F246D" w:rsidRPr="00233673" w:rsidRDefault="005F246D" w:rsidP="003F19B3">
      <w:pPr>
        <w:pStyle w:val="ksmblm"/>
        <w:spacing w:before="0" w:beforeAutospacing="0" w:after="0" w:afterAutospacing="0" w:line="276" w:lineRule="auto"/>
        <w:ind w:right="27"/>
        <w:jc w:val="center"/>
        <w:rPr>
          <w:b/>
        </w:rPr>
      </w:pPr>
    </w:p>
    <w:p w14:paraId="2251ADED" w14:textId="77777777" w:rsidR="005F246D" w:rsidRPr="00233673" w:rsidRDefault="005F246D" w:rsidP="003F19B3">
      <w:pPr>
        <w:pStyle w:val="ksmblm"/>
        <w:spacing w:before="0" w:beforeAutospacing="0" w:after="0" w:afterAutospacing="0" w:line="276" w:lineRule="auto"/>
        <w:ind w:right="27"/>
        <w:jc w:val="center"/>
        <w:rPr>
          <w:b/>
        </w:rPr>
      </w:pPr>
    </w:p>
    <w:p w14:paraId="328A2062" w14:textId="77777777" w:rsidR="005F246D" w:rsidRPr="00233673" w:rsidRDefault="005F246D" w:rsidP="003F19B3">
      <w:pPr>
        <w:pStyle w:val="ksmblm"/>
        <w:spacing w:before="0" w:beforeAutospacing="0" w:after="0" w:afterAutospacing="0" w:line="276" w:lineRule="auto"/>
        <w:ind w:right="27"/>
        <w:jc w:val="center"/>
        <w:rPr>
          <w:b/>
        </w:rPr>
      </w:pPr>
    </w:p>
    <w:p w14:paraId="78092DC9" w14:textId="77777777" w:rsidR="005F246D" w:rsidRPr="00233673" w:rsidRDefault="005F246D" w:rsidP="003F19B3">
      <w:pPr>
        <w:pStyle w:val="ksmblm"/>
        <w:spacing w:before="0" w:beforeAutospacing="0" w:after="0" w:afterAutospacing="0" w:line="276" w:lineRule="auto"/>
        <w:ind w:right="27"/>
        <w:jc w:val="center"/>
        <w:rPr>
          <w:b/>
        </w:rPr>
      </w:pPr>
    </w:p>
    <w:p w14:paraId="132E5E3A" w14:textId="77777777" w:rsidR="005F246D" w:rsidRPr="00233673" w:rsidRDefault="005F246D" w:rsidP="003F19B3">
      <w:pPr>
        <w:pStyle w:val="ksmblm"/>
        <w:spacing w:before="0" w:beforeAutospacing="0" w:after="0" w:afterAutospacing="0" w:line="276" w:lineRule="auto"/>
        <w:ind w:right="27"/>
        <w:jc w:val="center"/>
        <w:rPr>
          <w:b/>
        </w:rPr>
      </w:pPr>
    </w:p>
    <w:p w14:paraId="74E18141" w14:textId="77777777" w:rsidR="005F246D" w:rsidRPr="00233673" w:rsidRDefault="005F246D" w:rsidP="003F19B3">
      <w:pPr>
        <w:pStyle w:val="ksmblm"/>
        <w:spacing w:before="0" w:beforeAutospacing="0" w:after="0" w:afterAutospacing="0" w:line="276" w:lineRule="auto"/>
        <w:ind w:right="27"/>
        <w:jc w:val="center"/>
        <w:rPr>
          <w:b/>
        </w:rPr>
      </w:pPr>
    </w:p>
    <w:p w14:paraId="0A287E92" w14:textId="77777777" w:rsidR="005F246D" w:rsidRPr="00233673" w:rsidRDefault="005F246D" w:rsidP="003F19B3">
      <w:pPr>
        <w:pStyle w:val="ksmblm"/>
        <w:spacing w:before="0" w:beforeAutospacing="0" w:after="0" w:afterAutospacing="0" w:line="276" w:lineRule="auto"/>
        <w:ind w:right="27"/>
        <w:jc w:val="center"/>
        <w:rPr>
          <w:b/>
        </w:rPr>
      </w:pPr>
    </w:p>
    <w:p w14:paraId="4E8C6681" w14:textId="77777777" w:rsidR="00DC490F" w:rsidRPr="00233673" w:rsidRDefault="00DC490F" w:rsidP="003F19B3">
      <w:pPr>
        <w:pStyle w:val="ksmblm"/>
        <w:spacing w:before="0" w:beforeAutospacing="0" w:after="0" w:afterAutospacing="0" w:line="276" w:lineRule="auto"/>
        <w:ind w:right="27"/>
        <w:jc w:val="center"/>
        <w:rPr>
          <w:b/>
        </w:rPr>
      </w:pPr>
    </w:p>
    <w:p w14:paraId="7B4536EE" w14:textId="77777777" w:rsidR="00305A9D" w:rsidRPr="00233673" w:rsidRDefault="00305A9D" w:rsidP="003F19B3">
      <w:pPr>
        <w:pStyle w:val="ksmblm"/>
        <w:spacing w:before="0" w:beforeAutospacing="0" w:after="0" w:afterAutospacing="0" w:line="276" w:lineRule="auto"/>
        <w:ind w:right="27"/>
        <w:jc w:val="center"/>
        <w:rPr>
          <w:b/>
        </w:rPr>
      </w:pPr>
    </w:p>
    <w:p w14:paraId="29594106" w14:textId="77777777" w:rsidR="00305A9D" w:rsidRPr="00233673" w:rsidRDefault="00305A9D" w:rsidP="003F19B3">
      <w:pPr>
        <w:pStyle w:val="ksmblm"/>
        <w:spacing w:before="0" w:beforeAutospacing="0" w:after="0" w:afterAutospacing="0" w:line="276" w:lineRule="auto"/>
        <w:ind w:right="27"/>
        <w:jc w:val="center"/>
        <w:rPr>
          <w:b/>
        </w:rPr>
      </w:pPr>
    </w:p>
    <w:p w14:paraId="602040B2" w14:textId="77777777" w:rsidR="006B10E2" w:rsidRPr="00233673" w:rsidRDefault="006B10E2" w:rsidP="003F19B3">
      <w:pPr>
        <w:pStyle w:val="ksmblm"/>
        <w:spacing w:before="0" w:beforeAutospacing="0" w:after="0" w:afterAutospacing="0" w:line="276" w:lineRule="auto"/>
        <w:ind w:right="27"/>
        <w:jc w:val="center"/>
        <w:rPr>
          <w:b/>
        </w:rPr>
      </w:pPr>
    </w:p>
    <w:p w14:paraId="505ECB5F" w14:textId="77777777" w:rsidR="006B10E2" w:rsidRPr="00233673" w:rsidRDefault="006B10E2" w:rsidP="003F19B3">
      <w:pPr>
        <w:pStyle w:val="ksmblm"/>
        <w:spacing w:before="0" w:beforeAutospacing="0" w:after="0" w:afterAutospacing="0" w:line="276" w:lineRule="auto"/>
        <w:ind w:right="27"/>
        <w:jc w:val="center"/>
        <w:rPr>
          <w:b/>
        </w:rPr>
      </w:pPr>
    </w:p>
    <w:p w14:paraId="5FACEC21" w14:textId="77777777" w:rsidR="00845F9A" w:rsidRPr="00233673" w:rsidRDefault="00845F9A" w:rsidP="003F19B3">
      <w:pPr>
        <w:pStyle w:val="ksmblm"/>
        <w:spacing w:before="0" w:beforeAutospacing="0" w:after="0" w:afterAutospacing="0" w:line="276" w:lineRule="auto"/>
        <w:ind w:right="27"/>
        <w:jc w:val="center"/>
        <w:rPr>
          <w:b/>
        </w:rPr>
      </w:pPr>
    </w:p>
    <w:p w14:paraId="07EB880E" w14:textId="77777777" w:rsidR="00845F9A" w:rsidRPr="00233673" w:rsidRDefault="00845F9A" w:rsidP="003F19B3">
      <w:pPr>
        <w:pStyle w:val="ksmblm"/>
        <w:spacing w:before="0" w:beforeAutospacing="0" w:after="0" w:afterAutospacing="0" w:line="276" w:lineRule="auto"/>
        <w:ind w:right="27"/>
        <w:jc w:val="center"/>
        <w:rPr>
          <w:b/>
        </w:rPr>
      </w:pPr>
    </w:p>
    <w:p w14:paraId="71CF414C" w14:textId="77777777" w:rsidR="00845F9A" w:rsidRPr="00233673" w:rsidRDefault="00845F9A" w:rsidP="003F19B3">
      <w:pPr>
        <w:pStyle w:val="ksmblm"/>
        <w:spacing w:before="0" w:beforeAutospacing="0" w:after="0" w:afterAutospacing="0" w:line="276" w:lineRule="auto"/>
        <w:ind w:right="27"/>
        <w:jc w:val="center"/>
        <w:rPr>
          <w:b/>
        </w:rPr>
      </w:pPr>
    </w:p>
    <w:p w14:paraId="3708F400" w14:textId="77777777" w:rsidR="00845F9A" w:rsidRDefault="00845F9A" w:rsidP="003F19B3">
      <w:pPr>
        <w:pStyle w:val="ksmblm"/>
        <w:spacing w:before="0" w:beforeAutospacing="0" w:after="0" w:afterAutospacing="0" w:line="276" w:lineRule="auto"/>
        <w:ind w:right="27"/>
        <w:rPr>
          <w:b/>
        </w:rPr>
      </w:pPr>
    </w:p>
    <w:p w14:paraId="6D857359" w14:textId="77777777" w:rsidR="004E43BC" w:rsidRPr="00C93D11" w:rsidRDefault="00512AF4" w:rsidP="003F19B3">
      <w:pPr>
        <w:pStyle w:val="ksmblm"/>
        <w:spacing w:before="0" w:beforeAutospacing="0" w:after="0" w:afterAutospacing="0" w:line="276" w:lineRule="auto"/>
        <w:ind w:right="27"/>
        <w:jc w:val="center"/>
        <w:rPr>
          <w:b/>
        </w:rPr>
      </w:pPr>
      <w:r w:rsidRPr="00233673">
        <w:rPr>
          <w:b/>
        </w:rPr>
        <w:tab/>
      </w:r>
      <w:r w:rsidRPr="00233673">
        <w:rPr>
          <w:b/>
        </w:rPr>
        <w:tab/>
      </w:r>
      <w:r w:rsidRPr="00233673">
        <w:rPr>
          <w:b/>
        </w:rPr>
        <w:tab/>
      </w:r>
      <w:r w:rsidR="004E43BC" w:rsidRPr="00233673">
        <w:rPr>
          <w:b/>
        </w:rPr>
        <w:tab/>
      </w:r>
      <w:r w:rsidR="004E43BC" w:rsidRPr="00233673">
        <w:rPr>
          <w:b/>
        </w:rPr>
        <w:tab/>
      </w:r>
      <w:r w:rsidR="004E43BC" w:rsidRPr="00233673">
        <w:rPr>
          <w:b/>
        </w:rPr>
        <w:tab/>
      </w:r>
      <w:r w:rsidR="004E43BC" w:rsidRPr="00233673">
        <w:rPr>
          <w:b/>
        </w:rPr>
        <w:tab/>
      </w:r>
      <w:r w:rsidR="004E43BC" w:rsidRPr="00233673">
        <w:rPr>
          <w:b/>
        </w:rPr>
        <w:tab/>
      </w:r>
      <w:r w:rsidR="004E43BC" w:rsidRPr="00C93D11">
        <w:rPr>
          <w:b/>
        </w:rPr>
        <w:t>EK.3</w:t>
      </w:r>
    </w:p>
    <w:p w14:paraId="33A704E2" w14:textId="77777777" w:rsidR="004E43BC" w:rsidRPr="00C93D11" w:rsidRDefault="004E43BC" w:rsidP="003F19B3">
      <w:pPr>
        <w:pStyle w:val="ksmblm"/>
        <w:spacing w:before="0" w:beforeAutospacing="0" w:after="0" w:afterAutospacing="0" w:line="276" w:lineRule="auto"/>
        <w:ind w:right="27"/>
        <w:jc w:val="center"/>
        <w:rPr>
          <w:b/>
          <w:sz w:val="20"/>
          <w:szCs w:val="20"/>
        </w:rPr>
      </w:pPr>
      <w:r w:rsidRPr="00C93D11">
        <w:rPr>
          <w:b/>
          <w:sz w:val="20"/>
          <w:szCs w:val="20"/>
        </w:rPr>
        <w:t>T.C.</w:t>
      </w:r>
    </w:p>
    <w:p w14:paraId="29732D24" w14:textId="77777777" w:rsidR="004E43BC" w:rsidRPr="00C93D11" w:rsidRDefault="004E43BC" w:rsidP="003F19B3">
      <w:pPr>
        <w:pStyle w:val="ksmblm"/>
        <w:spacing w:before="0" w:beforeAutospacing="0" w:after="0" w:afterAutospacing="0" w:line="276" w:lineRule="auto"/>
        <w:ind w:right="27"/>
        <w:jc w:val="center"/>
        <w:rPr>
          <w:b/>
          <w:sz w:val="20"/>
          <w:szCs w:val="20"/>
        </w:rPr>
      </w:pPr>
      <w:r w:rsidRPr="00C93D11">
        <w:rPr>
          <w:b/>
          <w:sz w:val="20"/>
          <w:szCs w:val="20"/>
        </w:rPr>
        <w:t>YILDIZ TEKNİK ÜNİVERSİTESİ</w:t>
      </w:r>
    </w:p>
    <w:p w14:paraId="42978C27" w14:textId="77777777" w:rsidR="004E43BC" w:rsidRPr="00C93D11" w:rsidRDefault="004E43BC" w:rsidP="003F19B3">
      <w:pPr>
        <w:pStyle w:val="ksmblm"/>
        <w:spacing w:before="0" w:beforeAutospacing="0" w:after="0" w:afterAutospacing="0" w:line="276" w:lineRule="auto"/>
        <w:ind w:right="27"/>
        <w:jc w:val="center"/>
        <w:rPr>
          <w:b/>
          <w:sz w:val="20"/>
          <w:szCs w:val="20"/>
        </w:rPr>
      </w:pPr>
      <w:r w:rsidRPr="00C93D11">
        <w:rPr>
          <w:b/>
          <w:sz w:val="20"/>
          <w:szCs w:val="20"/>
        </w:rPr>
        <w:t xml:space="preserve"> KAMU KONUTLARI GİRİŞ TUTANAĞI</w:t>
      </w:r>
    </w:p>
    <w:p w14:paraId="4AE89859" w14:textId="77777777" w:rsidR="004E43BC" w:rsidRPr="00C93D11" w:rsidRDefault="004E43BC" w:rsidP="003F19B3">
      <w:pPr>
        <w:pStyle w:val="ksmblm"/>
        <w:spacing w:before="0" w:beforeAutospacing="0" w:after="0" w:afterAutospacing="0" w:line="276" w:lineRule="auto"/>
        <w:ind w:right="27"/>
        <w:jc w:val="center"/>
        <w:rPr>
          <w:b/>
          <w:sz w:val="20"/>
          <w:szCs w:val="20"/>
        </w:rPr>
      </w:pPr>
    </w:p>
    <w:p w14:paraId="5829628D" w14:textId="77777777" w:rsidR="004E43BC" w:rsidRPr="00C93D11" w:rsidRDefault="004E43BC" w:rsidP="003F19B3">
      <w:pPr>
        <w:pStyle w:val="ksmblm"/>
        <w:spacing w:before="0" w:beforeAutospacing="0" w:after="0" w:afterAutospacing="0" w:line="276" w:lineRule="auto"/>
        <w:ind w:right="27"/>
        <w:rPr>
          <w:sz w:val="20"/>
          <w:szCs w:val="20"/>
        </w:rPr>
      </w:pPr>
      <w:r w:rsidRPr="00C93D11">
        <w:rPr>
          <w:sz w:val="20"/>
          <w:szCs w:val="20"/>
        </w:rPr>
        <w:t>Konut Tahsis Edilen Personelin;</w:t>
      </w:r>
    </w:p>
    <w:p w14:paraId="46B69B5B"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w:t>
      </w:r>
      <w:r w:rsidRPr="00C93D11">
        <w:rPr>
          <w:sz w:val="20"/>
          <w:szCs w:val="20"/>
        </w:rPr>
        <w:tab/>
      </w:r>
      <w:r w:rsidRPr="00C93D11">
        <w:rPr>
          <w:b/>
          <w:sz w:val="20"/>
          <w:szCs w:val="20"/>
        </w:rPr>
        <w:t xml:space="preserve">1 </w:t>
      </w:r>
      <w:proofErr w:type="gramStart"/>
      <w:r w:rsidRPr="00C93D11">
        <w:rPr>
          <w:b/>
          <w:sz w:val="20"/>
          <w:szCs w:val="20"/>
        </w:rPr>
        <w:t>–</w:t>
      </w:r>
      <w:r w:rsidRPr="00C93D11">
        <w:rPr>
          <w:sz w:val="20"/>
          <w:szCs w:val="20"/>
        </w:rPr>
        <w:t xml:space="preserve">  Adı</w:t>
      </w:r>
      <w:proofErr w:type="gramEnd"/>
      <w:r w:rsidRPr="00C93D11">
        <w:rPr>
          <w:sz w:val="20"/>
          <w:szCs w:val="20"/>
        </w:rPr>
        <w:t xml:space="preserve"> ve Soyadı </w:t>
      </w:r>
      <w:r w:rsidRPr="00C93D11">
        <w:rPr>
          <w:sz w:val="20"/>
          <w:szCs w:val="20"/>
        </w:rPr>
        <w:tab/>
      </w:r>
      <w:r w:rsidRPr="00C93D11">
        <w:rPr>
          <w:sz w:val="20"/>
          <w:szCs w:val="20"/>
        </w:rPr>
        <w:tab/>
      </w:r>
      <w:r w:rsidRPr="00C93D11">
        <w:rPr>
          <w:sz w:val="20"/>
          <w:szCs w:val="20"/>
        </w:rPr>
        <w:tab/>
      </w:r>
      <w:r w:rsidRPr="00C93D11">
        <w:rPr>
          <w:sz w:val="20"/>
          <w:szCs w:val="20"/>
        </w:rPr>
        <w:tab/>
        <w:t xml:space="preserve">: ..................................................................    </w:t>
      </w:r>
    </w:p>
    <w:p w14:paraId="6672CD9E"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  </w:t>
      </w:r>
      <w:r w:rsidRPr="00C93D11">
        <w:rPr>
          <w:sz w:val="20"/>
          <w:szCs w:val="20"/>
        </w:rPr>
        <w:tab/>
      </w:r>
      <w:r w:rsidRPr="00C93D11">
        <w:rPr>
          <w:b/>
          <w:sz w:val="20"/>
          <w:szCs w:val="20"/>
        </w:rPr>
        <w:t>2 –</w:t>
      </w:r>
      <w:r w:rsidRPr="00C93D11">
        <w:rPr>
          <w:sz w:val="20"/>
          <w:szCs w:val="20"/>
        </w:rPr>
        <w:t xml:space="preserve"> Görevi</w:t>
      </w:r>
      <w:r w:rsidRPr="00C93D11">
        <w:rPr>
          <w:sz w:val="20"/>
          <w:szCs w:val="20"/>
        </w:rPr>
        <w:tab/>
      </w:r>
      <w:r w:rsidRPr="00C93D11">
        <w:rPr>
          <w:sz w:val="20"/>
          <w:szCs w:val="20"/>
        </w:rPr>
        <w:tab/>
      </w:r>
      <w:r w:rsidRPr="00C93D11">
        <w:rPr>
          <w:sz w:val="20"/>
          <w:szCs w:val="20"/>
        </w:rPr>
        <w:tab/>
      </w:r>
      <w:r w:rsidRPr="00C93D11">
        <w:rPr>
          <w:sz w:val="20"/>
          <w:szCs w:val="20"/>
        </w:rPr>
        <w:tab/>
      </w:r>
      <w:r w:rsidRPr="00C93D11">
        <w:rPr>
          <w:sz w:val="20"/>
          <w:szCs w:val="20"/>
        </w:rPr>
        <w:tab/>
        <w:t xml:space="preserve">: .................................................................    </w:t>
      </w:r>
    </w:p>
    <w:p w14:paraId="5D472540"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  </w:t>
      </w:r>
      <w:r w:rsidRPr="00C93D11">
        <w:rPr>
          <w:sz w:val="20"/>
          <w:szCs w:val="20"/>
        </w:rPr>
        <w:tab/>
      </w:r>
      <w:r w:rsidRPr="00C93D11">
        <w:rPr>
          <w:b/>
          <w:sz w:val="20"/>
          <w:szCs w:val="20"/>
        </w:rPr>
        <w:t>3 –</w:t>
      </w:r>
      <w:r w:rsidRPr="00C93D11">
        <w:rPr>
          <w:sz w:val="20"/>
          <w:szCs w:val="20"/>
        </w:rPr>
        <w:t xml:space="preserve"> İrtibat Telefonu</w:t>
      </w:r>
      <w:r w:rsidRPr="00C93D11">
        <w:rPr>
          <w:sz w:val="20"/>
          <w:szCs w:val="20"/>
        </w:rPr>
        <w:tab/>
      </w:r>
      <w:r w:rsidRPr="00C93D11">
        <w:rPr>
          <w:sz w:val="20"/>
          <w:szCs w:val="20"/>
        </w:rPr>
        <w:tab/>
      </w:r>
      <w:r w:rsidRPr="00C93D11">
        <w:rPr>
          <w:sz w:val="20"/>
          <w:szCs w:val="20"/>
        </w:rPr>
        <w:tab/>
      </w:r>
      <w:r w:rsidRPr="00C93D11">
        <w:rPr>
          <w:sz w:val="20"/>
          <w:szCs w:val="20"/>
        </w:rPr>
        <w:tab/>
        <w:t>: .................................................................   </w:t>
      </w:r>
    </w:p>
    <w:p w14:paraId="0D6CF5F3"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  </w:t>
      </w:r>
      <w:r w:rsidRPr="00C93D11">
        <w:rPr>
          <w:sz w:val="20"/>
          <w:szCs w:val="20"/>
        </w:rPr>
        <w:tab/>
      </w:r>
      <w:r w:rsidRPr="00C93D11">
        <w:rPr>
          <w:b/>
          <w:sz w:val="20"/>
          <w:szCs w:val="20"/>
        </w:rPr>
        <w:t>4 –</w:t>
      </w:r>
      <w:r w:rsidRPr="00C93D11">
        <w:rPr>
          <w:sz w:val="20"/>
          <w:szCs w:val="20"/>
        </w:rPr>
        <w:t xml:space="preserve"> Konut Tahsis Tarihi</w:t>
      </w:r>
      <w:r w:rsidRPr="00C93D11">
        <w:rPr>
          <w:sz w:val="20"/>
          <w:szCs w:val="20"/>
        </w:rPr>
        <w:tab/>
      </w:r>
      <w:r w:rsidRPr="00C93D11">
        <w:rPr>
          <w:sz w:val="20"/>
          <w:szCs w:val="20"/>
        </w:rPr>
        <w:tab/>
      </w:r>
      <w:r w:rsidRPr="00C93D11">
        <w:rPr>
          <w:sz w:val="20"/>
          <w:szCs w:val="20"/>
        </w:rPr>
        <w:tab/>
      </w:r>
      <w:r w:rsidR="00C93D11">
        <w:rPr>
          <w:sz w:val="20"/>
          <w:szCs w:val="20"/>
        </w:rPr>
        <w:tab/>
      </w:r>
      <w:r w:rsidRPr="00C93D11">
        <w:rPr>
          <w:sz w:val="20"/>
          <w:szCs w:val="20"/>
        </w:rPr>
        <w:t xml:space="preserve">: .................................................................    </w:t>
      </w:r>
    </w:p>
    <w:p w14:paraId="28241BC2"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w:t>
      </w:r>
      <w:r w:rsidRPr="00C93D11">
        <w:rPr>
          <w:sz w:val="20"/>
          <w:szCs w:val="20"/>
        </w:rPr>
        <w:tab/>
      </w:r>
      <w:r w:rsidRPr="00C93D11">
        <w:rPr>
          <w:b/>
          <w:sz w:val="20"/>
          <w:szCs w:val="20"/>
        </w:rPr>
        <w:t>5 –</w:t>
      </w:r>
      <w:r w:rsidRPr="00C93D11">
        <w:rPr>
          <w:sz w:val="20"/>
          <w:szCs w:val="20"/>
        </w:rPr>
        <w:t xml:space="preserve"> Konut Tahsis Kararının Sayısı</w:t>
      </w:r>
      <w:r w:rsidRPr="00C93D11">
        <w:rPr>
          <w:sz w:val="20"/>
          <w:szCs w:val="20"/>
        </w:rPr>
        <w:tab/>
      </w:r>
      <w:r w:rsidRPr="00C93D11">
        <w:rPr>
          <w:sz w:val="20"/>
          <w:szCs w:val="20"/>
        </w:rPr>
        <w:tab/>
      </w:r>
      <w:r w:rsidR="00C93D11">
        <w:rPr>
          <w:sz w:val="20"/>
          <w:szCs w:val="20"/>
        </w:rPr>
        <w:tab/>
      </w:r>
      <w:r w:rsidRPr="00C93D11">
        <w:rPr>
          <w:sz w:val="20"/>
          <w:szCs w:val="20"/>
        </w:rPr>
        <w:t xml:space="preserve">: .................................................................    </w:t>
      </w:r>
    </w:p>
    <w:p w14:paraId="0C49A8F6"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  </w:t>
      </w:r>
      <w:r w:rsidRPr="00C93D11">
        <w:rPr>
          <w:sz w:val="20"/>
          <w:szCs w:val="20"/>
        </w:rPr>
        <w:tab/>
      </w:r>
      <w:r w:rsidRPr="00C93D11">
        <w:rPr>
          <w:b/>
          <w:sz w:val="20"/>
          <w:szCs w:val="20"/>
        </w:rPr>
        <w:t>6 –</w:t>
      </w:r>
      <w:r w:rsidRPr="00C93D11">
        <w:rPr>
          <w:sz w:val="20"/>
          <w:szCs w:val="20"/>
        </w:rPr>
        <w:t xml:space="preserve"> Konutun Teslim ve Konuta Giriş Tarihi</w:t>
      </w:r>
      <w:r w:rsidRPr="00C93D11">
        <w:rPr>
          <w:sz w:val="20"/>
          <w:szCs w:val="20"/>
        </w:rPr>
        <w:tab/>
      </w:r>
      <w:r w:rsidR="00C93D11">
        <w:rPr>
          <w:sz w:val="20"/>
          <w:szCs w:val="20"/>
        </w:rPr>
        <w:tab/>
      </w:r>
      <w:r w:rsidRPr="00C93D11">
        <w:rPr>
          <w:sz w:val="20"/>
          <w:szCs w:val="20"/>
        </w:rPr>
        <w:t xml:space="preserve">: .................................................................    </w:t>
      </w:r>
    </w:p>
    <w:p w14:paraId="00E3A3C9"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 </w:t>
      </w:r>
      <w:r w:rsidRPr="00C93D11">
        <w:rPr>
          <w:sz w:val="20"/>
          <w:szCs w:val="20"/>
        </w:rPr>
        <w:tab/>
      </w:r>
      <w:r w:rsidRPr="00C93D11">
        <w:rPr>
          <w:b/>
          <w:sz w:val="20"/>
          <w:szCs w:val="20"/>
        </w:rPr>
        <w:t>7–</w:t>
      </w:r>
      <w:r w:rsidRPr="00C93D11">
        <w:rPr>
          <w:sz w:val="20"/>
          <w:szCs w:val="20"/>
        </w:rPr>
        <w:t xml:space="preserve"> Konutun Adı</w:t>
      </w:r>
      <w:r w:rsidRPr="00C93D11">
        <w:rPr>
          <w:sz w:val="20"/>
          <w:szCs w:val="20"/>
        </w:rPr>
        <w:tab/>
      </w:r>
      <w:r w:rsidRPr="00C93D11">
        <w:rPr>
          <w:sz w:val="20"/>
          <w:szCs w:val="20"/>
        </w:rPr>
        <w:tab/>
      </w:r>
      <w:r w:rsidRPr="00C93D11">
        <w:rPr>
          <w:sz w:val="20"/>
          <w:szCs w:val="20"/>
        </w:rPr>
        <w:tab/>
      </w:r>
      <w:r w:rsidRPr="00C93D11">
        <w:rPr>
          <w:sz w:val="20"/>
          <w:szCs w:val="20"/>
        </w:rPr>
        <w:tab/>
      </w:r>
      <w:r w:rsidR="00C93D11">
        <w:rPr>
          <w:sz w:val="20"/>
          <w:szCs w:val="20"/>
        </w:rPr>
        <w:tab/>
      </w:r>
      <w:r w:rsidRPr="00C93D11">
        <w:rPr>
          <w:sz w:val="20"/>
          <w:szCs w:val="20"/>
        </w:rPr>
        <w:t xml:space="preserve">: .................................................................    </w:t>
      </w:r>
    </w:p>
    <w:p w14:paraId="380F1543"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 </w:t>
      </w:r>
      <w:r w:rsidRPr="00C93D11">
        <w:rPr>
          <w:sz w:val="20"/>
          <w:szCs w:val="20"/>
        </w:rPr>
        <w:tab/>
      </w:r>
      <w:r w:rsidRPr="00C93D11">
        <w:rPr>
          <w:b/>
          <w:sz w:val="20"/>
          <w:szCs w:val="20"/>
        </w:rPr>
        <w:t>8–</w:t>
      </w:r>
      <w:r w:rsidRPr="00C93D11">
        <w:rPr>
          <w:sz w:val="20"/>
          <w:szCs w:val="20"/>
        </w:rPr>
        <w:t xml:space="preserve"> Blok Adı/Giriş Kapısı/Daire No.</w:t>
      </w:r>
      <w:r w:rsidRPr="00C93D11">
        <w:rPr>
          <w:sz w:val="20"/>
          <w:szCs w:val="20"/>
        </w:rPr>
        <w:tab/>
      </w:r>
      <w:r w:rsidR="00C93D11" w:rsidRPr="00C93D11">
        <w:rPr>
          <w:sz w:val="20"/>
          <w:szCs w:val="20"/>
        </w:rPr>
        <w:t xml:space="preserve">           </w:t>
      </w:r>
      <w:r w:rsidR="00C93D11">
        <w:rPr>
          <w:sz w:val="20"/>
          <w:szCs w:val="20"/>
        </w:rPr>
        <w:tab/>
      </w:r>
      <w:r w:rsidR="00C93D11" w:rsidRPr="00C93D11">
        <w:rPr>
          <w:sz w:val="20"/>
          <w:szCs w:val="20"/>
        </w:rPr>
        <w:t xml:space="preserve"> </w:t>
      </w:r>
      <w:r w:rsidRPr="00C93D11">
        <w:rPr>
          <w:sz w:val="20"/>
          <w:szCs w:val="20"/>
        </w:rPr>
        <w:t>:.................................................................</w:t>
      </w:r>
    </w:p>
    <w:p w14:paraId="35AF6A82"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  </w:t>
      </w:r>
      <w:r w:rsidRPr="00C93D11">
        <w:rPr>
          <w:sz w:val="20"/>
          <w:szCs w:val="20"/>
        </w:rPr>
        <w:tab/>
      </w:r>
      <w:r w:rsidRPr="00C93D11">
        <w:rPr>
          <w:b/>
          <w:sz w:val="20"/>
          <w:szCs w:val="20"/>
        </w:rPr>
        <w:t>9–</w:t>
      </w:r>
      <w:r w:rsidRPr="00C93D11">
        <w:rPr>
          <w:sz w:val="20"/>
          <w:szCs w:val="20"/>
        </w:rPr>
        <w:t xml:space="preserve"> Konutun Brüt İnşaat Alanı </w:t>
      </w:r>
      <w:r w:rsidRPr="00C93D11">
        <w:rPr>
          <w:sz w:val="20"/>
          <w:szCs w:val="20"/>
        </w:rPr>
        <w:tab/>
      </w:r>
      <w:r w:rsidRPr="00C93D11">
        <w:rPr>
          <w:sz w:val="20"/>
          <w:szCs w:val="20"/>
        </w:rPr>
        <w:tab/>
      </w:r>
      <w:r w:rsidR="00C93D11">
        <w:rPr>
          <w:sz w:val="20"/>
          <w:szCs w:val="20"/>
        </w:rPr>
        <w:tab/>
      </w:r>
      <w:r w:rsidRPr="00C93D11">
        <w:rPr>
          <w:sz w:val="20"/>
          <w:szCs w:val="20"/>
        </w:rPr>
        <w:t>: .................................................................</w:t>
      </w:r>
    </w:p>
    <w:p w14:paraId="2595C0E4"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xml:space="preserve">Yukarıda özellikleri belirtilen kamu konutunu Duş Teknesi, Aspiratör ve </w:t>
      </w:r>
      <w:proofErr w:type="gramStart"/>
      <w:r w:rsidRPr="00C93D11">
        <w:rPr>
          <w:sz w:val="20"/>
          <w:szCs w:val="20"/>
        </w:rPr>
        <w:t>Dolap  ile</w:t>
      </w:r>
      <w:proofErr w:type="gramEnd"/>
      <w:r w:rsidRPr="00C93D11">
        <w:rPr>
          <w:sz w:val="20"/>
          <w:szCs w:val="20"/>
        </w:rPr>
        <w:t xml:space="preserve"> birlikte aşağıdaki şartlarla teslim aldım.</w:t>
      </w:r>
    </w:p>
    <w:p w14:paraId="7D159F20"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1-</w:t>
      </w:r>
      <w:r w:rsidRPr="00C93D11">
        <w:rPr>
          <w:sz w:val="20"/>
          <w:szCs w:val="20"/>
        </w:rPr>
        <w:t xml:space="preserve">Kiraladığım konutu “Kamu Konutları Yönetmeliği” “YTÜ Kamu Konutları Yönergesi” ve ilgili mevzuat hükümlerine göre kullanmayı ve hükümlerine riayet etmeyi, beyanımda belirttiğim çocuk ve bakmakla yükümlü olduğum kişilerle birlikte kullanacağımı, </w:t>
      </w:r>
    </w:p>
    <w:p w14:paraId="41868696"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2-</w:t>
      </w:r>
      <w:r w:rsidRPr="00C93D11">
        <w:rPr>
          <w:sz w:val="20"/>
          <w:szCs w:val="20"/>
        </w:rPr>
        <w:t>Konutu teslim aldığım şekil ve özellikte teslim etmeyi,</w:t>
      </w:r>
    </w:p>
    <w:p w14:paraId="60E5FAFD"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3-</w:t>
      </w:r>
      <w:r w:rsidRPr="00C93D11">
        <w:rPr>
          <w:sz w:val="20"/>
          <w:szCs w:val="20"/>
        </w:rPr>
        <w:t xml:space="preserve">Konutun boşaltılması sırasında tanzim edilecek "Kamu Konutları Çıkış Tutanağı" ile konuta giriş esnasında düzenlenen ve yukarıda belirtilen Demirbaşlarda </w:t>
      </w:r>
      <w:r w:rsidRPr="00C93D11">
        <w:rPr>
          <w:rStyle w:val="spelle"/>
          <w:sz w:val="20"/>
          <w:szCs w:val="20"/>
        </w:rPr>
        <w:t>noksanlık</w:t>
      </w:r>
      <w:r w:rsidRPr="00C93D11">
        <w:rPr>
          <w:sz w:val="20"/>
          <w:szCs w:val="20"/>
        </w:rPr>
        <w:t xml:space="preserve"> tespit edilirse, tespit edilecek bedeli rayiç değeri üzerinden (çıkış tarihinden itibaren 1 ay içinde) ödeyeceğimi,</w:t>
      </w:r>
    </w:p>
    <w:p w14:paraId="71DA9539"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4-</w:t>
      </w:r>
      <w:r w:rsidRPr="00C93D11">
        <w:rPr>
          <w:sz w:val="20"/>
          <w:szCs w:val="20"/>
        </w:rPr>
        <w:t xml:space="preserve">Konutta oturduğum süre içinde yaptığım zarar ve hasarın bedelini aynen </w:t>
      </w:r>
      <w:r w:rsidRPr="00C93D11">
        <w:rPr>
          <w:rStyle w:val="spelle"/>
          <w:sz w:val="20"/>
          <w:szCs w:val="20"/>
        </w:rPr>
        <w:t>karşılayacağımı</w:t>
      </w:r>
      <w:r w:rsidRPr="00C93D11">
        <w:rPr>
          <w:sz w:val="20"/>
          <w:szCs w:val="20"/>
        </w:rPr>
        <w:t>, konutu kullandığım süre içerisinde elektrik, su, telefon ve doğalgaz gibi giderler için maaş hesabımın olduğu bankaya otomatik ödeme talimatı vereceğimi ve bunu konutta oturduğum sürece iptal etmeyeceğimi,</w:t>
      </w:r>
    </w:p>
    <w:p w14:paraId="699B9953"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5-</w:t>
      </w:r>
      <w:r w:rsidRPr="00C93D11">
        <w:rPr>
          <w:sz w:val="20"/>
          <w:szCs w:val="20"/>
        </w:rPr>
        <w:t xml:space="preserve"> Konuta ait ortak kullanım alanlarındaki elektrik, su, doğalgaz, peyzaj vb. giderler ile kapıcı ve diğer çalışanların ücreti gibi ortak giderlerden payıma düşen giderleri zamanında ödeyeceğimi, bu giderleri ödemeden konuttan ayrıldığım takdirde borçlarımın ödemiş olduğum depozitodan karşılanmasını,</w:t>
      </w:r>
    </w:p>
    <w:p w14:paraId="1155FB78"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5-</w:t>
      </w:r>
      <w:r w:rsidRPr="00C93D11">
        <w:rPr>
          <w:sz w:val="20"/>
          <w:szCs w:val="20"/>
        </w:rPr>
        <w:t>Konutu teslim aldığım şekil ve özellikte teslim etmeyi,</w:t>
      </w:r>
    </w:p>
    <w:p w14:paraId="2A9CD6CE"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6-</w:t>
      </w:r>
      <w:r w:rsidRPr="00C93D11">
        <w:rPr>
          <w:sz w:val="20"/>
          <w:szCs w:val="20"/>
        </w:rPr>
        <w:t xml:space="preserve">Konutun iç ve dış mimarisinde herhangi bir değişiklik yapmayacağımı, zorunlu hallerde iç mimaride değişiklik için YTÜ Rektörlüğünün iznini alacağımı, yapılan değişikliklerle ilgili herhangi bir ücret talep etmeyeceğimi, </w:t>
      </w:r>
    </w:p>
    <w:p w14:paraId="5DE956C1"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b/>
          <w:sz w:val="20"/>
          <w:szCs w:val="20"/>
        </w:rPr>
        <w:t>7-</w:t>
      </w:r>
      <w:r w:rsidRPr="00C93D11">
        <w:rPr>
          <w:sz w:val="20"/>
          <w:szCs w:val="20"/>
        </w:rPr>
        <w:t>Kamu konutlarının yönetimi ile ilgili YTÜ Rektörlüğü ile Lojman Yönetiminin alacağı kararlara uyacağımı,</w:t>
      </w:r>
    </w:p>
    <w:p w14:paraId="5BB2139C"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Taahhüt ve yukarıda belirtilen hükümleri aynen kabul ettiğimi şimdiden beyan ederim.</w:t>
      </w:r>
    </w:p>
    <w:p w14:paraId="59A73E48" w14:textId="77777777" w:rsidR="004E43BC" w:rsidRPr="00C93D11" w:rsidRDefault="004E43BC" w:rsidP="003F19B3">
      <w:pPr>
        <w:pStyle w:val="nor"/>
        <w:spacing w:before="0" w:beforeAutospacing="0" w:after="0" w:afterAutospacing="0" w:line="276" w:lineRule="auto"/>
        <w:ind w:right="27"/>
        <w:rPr>
          <w:sz w:val="20"/>
          <w:szCs w:val="20"/>
        </w:rPr>
      </w:pPr>
      <w:r w:rsidRPr="00C93D11">
        <w:rPr>
          <w:sz w:val="20"/>
          <w:szCs w:val="20"/>
        </w:rPr>
        <w:t>                                                                                                                                             Personelin Adı ve Soyadı,</w:t>
      </w:r>
    </w:p>
    <w:p w14:paraId="000D3E9B" w14:textId="77777777" w:rsidR="004E43BC" w:rsidRDefault="004E43BC" w:rsidP="003F19B3">
      <w:pPr>
        <w:pStyle w:val="nor"/>
        <w:spacing w:before="0" w:beforeAutospacing="0" w:after="0" w:afterAutospacing="0" w:line="276" w:lineRule="auto"/>
        <w:ind w:right="27"/>
        <w:rPr>
          <w:sz w:val="20"/>
          <w:szCs w:val="20"/>
        </w:rPr>
      </w:pPr>
      <w:r w:rsidRPr="00C93D11">
        <w:rPr>
          <w:sz w:val="20"/>
          <w:szCs w:val="20"/>
        </w:rPr>
        <w:t xml:space="preserve">                                                                                                                    </w:t>
      </w:r>
      <w:r w:rsidRPr="00C93D11">
        <w:rPr>
          <w:sz w:val="20"/>
          <w:szCs w:val="20"/>
        </w:rPr>
        <w:tab/>
      </w:r>
      <w:r w:rsidRPr="00C93D11">
        <w:rPr>
          <w:sz w:val="20"/>
          <w:szCs w:val="20"/>
        </w:rPr>
        <w:tab/>
        <w:t xml:space="preserve">          Görevi, İmzası</w:t>
      </w:r>
    </w:p>
    <w:p w14:paraId="172769BF" w14:textId="77777777" w:rsidR="00C93D11" w:rsidRPr="00C93D11" w:rsidRDefault="00C93D11" w:rsidP="003F19B3">
      <w:pPr>
        <w:pStyle w:val="nor"/>
        <w:spacing w:before="0" w:beforeAutospacing="0" w:after="0" w:afterAutospacing="0" w:line="276" w:lineRule="auto"/>
        <w:ind w:right="27"/>
        <w:rPr>
          <w:sz w:val="20"/>
          <w:szCs w:val="20"/>
        </w:rPr>
      </w:pPr>
    </w:p>
    <w:p w14:paraId="5E108905"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….....................İli,...........................................İlçesi........................................Mahallesi…………………………</w:t>
      </w:r>
      <w:proofErr w:type="gramStart"/>
      <w:r w:rsidR="00C93D11">
        <w:rPr>
          <w:sz w:val="20"/>
          <w:szCs w:val="20"/>
        </w:rPr>
        <w:t xml:space="preserve"> ..</w:t>
      </w:r>
      <w:proofErr w:type="gramEnd"/>
      <w:r w:rsidRPr="00C93D11">
        <w:rPr>
          <w:sz w:val="20"/>
          <w:szCs w:val="20"/>
        </w:rPr>
        <w:t xml:space="preserve">…….............................Sokağında/Caddesinde bulunan ve yukarıda Blok Adı/Giriş Kapısı/Daire No.su belirtilen dairenin belirtilen özellikleriyle teslim edildiğini gösteren tutanaktır. </w:t>
      </w:r>
      <w:proofErr w:type="gramStart"/>
      <w:r w:rsidRPr="00C93D11">
        <w:rPr>
          <w:sz w:val="20"/>
          <w:szCs w:val="20"/>
        </w:rPr>
        <w:t>…..</w:t>
      </w:r>
      <w:proofErr w:type="gramEnd"/>
      <w:r w:rsidRPr="00C93D11">
        <w:rPr>
          <w:sz w:val="20"/>
          <w:szCs w:val="20"/>
        </w:rPr>
        <w:t>/....../20</w:t>
      </w:r>
      <w:r w:rsidR="00C93D11">
        <w:rPr>
          <w:sz w:val="20"/>
          <w:szCs w:val="20"/>
        </w:rPr>
        <w:t>2</w:t>
      </w:r>
      <w:r w:rsidRPr="00C93D11">
        <w:rPr>
          <w:sz w:val="20"/>
          <w:szCs w:val="20"/>
        </w:rPr>
        <w:t xml:space="preserve">....... </w:t>
      </w:r>
    </w:p>
    <w:p w14:paraId="3B657AFF"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w:t>
      </w:r>
    </w:p>
    <w:p w14:paraId="3F2C6BC4" w14:textId="77777777" w:rsidR="004E43BC" w:rsidRPr="00C93D11" w:rsidRDefault="004E43BC" w:rsidP="003F19B3">
      <w:pPr>
        <w:pStyle w:val="nor"/>
        <w:spacing w:before="0" w:beforeAutospacing="0" w:after="0" w:afterAutospacing="0" w:line="276" w:lineRule="auto"/>
        <w:ind w:right="27"/>
        <w:jc w:val="both"/>
        <w:rPr>
          <w:sz w:val="20"/>
          <w:szCs w:val="20"/>
        </w:rPr>
      </w:pPr>
    </w:p>
    <w:p w14:paraId="262F23F5"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w:t>
      </w:r>
      <w:r w:rsidRPr="00C93D11">
        <w:rPr>
          <w:sz w:val="20"/>
          <w:szCs w:val="20"/>
        </w:rPr>
        <w:tab/>
        <w:t xml:space="preserve">Konutu Teslim Alanın                                                                               Konutu Teslim Edenin </w:t>
      </w:r>
    </w:p>
    <w:p w14:paraId="79833B1A" w14:textId="77777777" w:rsidR="004E43BC" w:rsidRPr="00C93D11" w:rsidRDefault="004E43BC" w:rsidP="003F19B3">
      <w:pPr>
        <w:pStyle w:val="nor"/>
        <w:spacing w:before="0" w:beforeAutospacing="0" w:after="0" w:afterAutospacing="0" w:line="276" w:lineRule="auto"/>
        <w:ind w:right="27"/>
        <w:jc w:val="both"/>
        <w:rPr>
          <w:sz w:val="20"/>
          <w:szCs w:val="20"/>
        </w:rPr>
      </w:pPr>
      <w:r w:rsidRPr="00C93D11">
        <w:rPr>
          <w:sz w:val="20"/>
          <w:szCs w:val="20"/>
        </w:rPr>
        <w:t> </w:t>
      </w:r>
      <w:r w:rsidRPr="00C93D11">
        <w:rPr>
          <w:sz w:val="20"/>
          <w:szCs w:val="20"/>
        </w:rPr>
        <w:tab/>
        <w:t>Adı ve Soyadı, Görevi                                                                               Adı ve Soyadı, Görevi</w:t>
      </w:r>
    </w:p>
    <w:p w14:paraId="3A7F5120" w14:textId="77777777" w:rsidR="00845F9A" w:rsidRPr="00C93D11" w:rsidRDefault="004E43BC" w:rsidP="003F19B3">
      <w:pPr>
        <w:ind w:right="27"/>
        <w:jc w:val="center"/>
        <w:rPr>
          <w:rFonts w:ascii="Times New Roman" w:hAnsi="Times New Roman" w:cs="Times New Roman"/>
          <w:b/>
          <w:sz w:val="20"/>
          <w:szCs w:val="20"/>
        </w:rPr>
      </w:pP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r w:rsidRPr="00C93D11">
        <w:rPr>
          <w:rFonts w:ascii="Times New Roman" w:hAnsi="Times New Roman" w:cs="Times New Roman"/>
          <w:b/>
          <w:sz w:val="20"/>
          <w:szCs w:val="20"/>
        </w:rPr>
        <w:tab/>
      </w:r>
    </w:p>
    <w:p w14:paraId="41581C0E" w14:textId="77777777" w:rsidR="00FA56AA" w:rsidRDefault="00FA56AA" w:rsidP="003F19B3">
      <w:pPr>
        <w:ind w:left="5664" w:right="27" w:firstLine="708"/>
        <w:jc w:val="center"/>
        <w:rPr>
          <w:rFonts w:ascii="Times New Roman" w:hAnsi="Times New Roman" w:cs="Times New Roman"/>
          <w:b/>
          <w:sz w:val="24"/>
          <w:szCs w:val="24"/>
        </w:rPr>
      </w:pPr>
    </w:p>
    <w:p w14:paraId="6C392059" w14:textId="77777777" w:rsidR="00FA56AA" w:rsidRDefault="00FA56AA" w:rsidP="003F19B3">
      <w:pPr>
        <w:ind w:left="5664" w:right="27" w:firstLine="708"/>
        <w:jc w:val="center"/>
        <w:rPr>
          <w:rFonts w:ascii="Times New Roman" w:hAnsi="Times New Roman" w:cs="Times New Roman"/>
          <w:b/>
          <w:sz w:val="24"/>
          <w:szCs w:val="24"/>
        </w:rPr>
      </w:pPr>
    </w:p>
    <w:p w14:paraId="669AD94F" w14:textId="77777777" w:rsidR="00FA56AA" w:rsidRDefault="00FA56AA" w:rsidP="003F19B3">
      <w:pPr>
        <w:ind w:left="5664" w:right="27" w:firstLine="708"/>
        <w:jc w:val="center"/>
        <w:rPr>
          <w:rFonts w:ascii="Times New Roman" w:hAnsi="Times New Roman" w:cs="Times New Roman"/>
          <w:b/>
          <w:sz w:val="24"/>
          <w:szCs w:val="24"/>
        </w:rPr>
      </w:pPr>
    </w:p>
    <w:p w14:paraId="5D8FA9F4" w14:textId="77777777" w:rsidR="00FA56AA" w:rsidRDefault="00FA56AA" w:rsidP="003F19B3">
      <w:pPr>
        <w:ind w:left="5664" w:right="27" w:firstLine="708"/>
        <w:jc w:val="center"/>
        <w:rPr>
          <w:rFonts w:ascii="Times New Roman" w:hAnsi="Times New Roman" w:cs="Times New Roman"/>
          <w:b/>
          <w:sz w:val="24"/>
          <w:szCs w:val="24"/>
        </w:rPr>
      </w:pPr>
    </w:p>
    <w:p w14:paraId="6B77D1F3" w14:textId="77777777" w:rsidR="004E43BC" w:rsidRPr="00233673" w:rsidRDefault="004E43BC" w:rsidP="003F19B3">
      <w:pPr>
        <w:ind w:left="5664" w:right="27" w:firstLine="708"/>
        <w:jc w:val="center"/>
        <w:rPr>
          <w:rFonts w:ascii="Times New Roman" w:hAnsi="Times New Roman" w:cs="Times New Roman"/>
          <w:b/>
          <w:sz w:val="24"/>
          <w:szCs w:val="24"/>
        </w:rPr>
      </w:pPr>
      <w:r w:rsidRPr="00233673">
        <w:rPr>
          <w:rFonts w:ascii="Times New Roman" w:hAnsi="Times New Roman" w:cs="Times New Roman"/>
          <w:b/>
          <w:sz w:val="24"/>
          <w:szCs w:val="24"/>
        </w:rPr>
        <w:lastRenderedPageBreak/>
        <w:t>EK.4</w:t>
      </w:r>
    </w:p>
    <w:p w14:paraId="6EBE4F16" w14:textId="77777777" w:rsidR="004E43BC" w:rsidRPr="00233673" w:rsidRDefault="004E43BC" w:rsidP="003F19B3">
      <w:pPr>
        <w:ind w:right="27"/>
        <w:jc w:val="center"/>
        <w:rPr>
          <w:rFonts w:ascii="Times New Roman" w:hAnsi="Times New Roman" w:cs="Times New Roman"/>
          <w:b/>
          <w:sz w:val="24"/>
          <w:szCs w:val="24"/>
        </w:rPr>
      </w:pPr>
      <w:r w:rsidRPr="00233673">
        <w:rPr>
          <w:rFonts w:ascii="Times New Roman" w:hAnsi="Times New Roman" w:cs="Times New Roman"/>
          <w:b/>
          <w:sz w:val="24"/>
          <w:szCs w:val="24"/>
        </w:rPr>
        <w:t>KAMU KONUTLARI GERİ ALMA TUTANAĞI</w:t>
      </w:r>
    </w:p>
    <w:p w14:paraId="15ECE9EB"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A - Konut Tahsis Edilen Personelin:</w:t>
      </w:r>
    </w:p>
    <w:p w14:paraId="3CD697A4"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1 - Adı ve Soyadı</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0F843C0F"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2 – Görevi</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5F00B7E1"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3 – Konuttan Çıkış Tarihi</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399B27ED"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B – Konutun Bulunduğu</w:t>
      </w:r>
      <w:r w:rsidR="00A2384D">
        <w:rPr>
          <w:rFonts w:ascii="Times New Roman" w:hAnsi="Times New Roman" w:cs="Times New Roman"/>
          <w:sz w:val="24"/>
          <w:szCs w:val="24"/>
        </w:rPr>
        <w:t xml:space="preserve">                               </w:t>
      </w:r>
      <w:r w:rsidRPr="00233673">
        <w:rPr>
          <w:rFonts w:ascii="Times New Roman" w:hAnsi="Times New Roman" w:cs="Times New Roman"/>
          <w:sz w:val="24"/>
          <w:szCs w:val="24"/>
        </w:rPr>
        <w:t>:</w:t>
      </w:r>
    </w:p>
    <w:p w14:paraId="10578C3D"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1 – İli</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09ABAB2C"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2 – İlçesi</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19D27481"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3 – Mahallesi</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39CC3136"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4 – Cadde veya Sokak Adı</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6988AEDE"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5 – Konutun Kapı Numarası</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3BA97B13"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6 – Blok Adı ve Giriş Adı</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6FE36E7A"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7 - Daire Numarası</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w:t>
      </w:r>
    </w:p>
    <w:p w14:paraId="031231B7"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8 –Teslim edilen demirbaş eşya veya mefruşatta fark ve noksanlıklar ve değerleri:</w:t>
      </w:r>
    </w:p>
    <w:p w14:paraId="6C09E277" w14:textId="77777777" w:rsidR="004E43BC" w:rsidRPr="00A2384D" w:rsidRDefault="004E43BC" w:rsidP="003F19B3">
      <w:pPr>
        <w:ind w:right="27"/>
        <w:rPr>
          <w:rFonts w:ascii="Times New Roman" w:hAnsi="Times New Roman" w:cs="Times New Roman"/>
          <w:sz w:val="8"/>
          <w:szCs w:val="8"/>
        </w:rPr>
      </w:pPr>
      <w:r w:rsidRPr="00233673">
        <w:rPr>
          <w:rFonts w:ascii="Times New Roman" w:hAnsi="Times New Roman" w:cs="Times New Roman"/>
          <w:sz w:val="24"/>
          <w:szCs w:val="24"/>
        </w:rPr>
        <w:t>................................................................................................................................................................................................................................................................................................................</w:t>
      </w:r>
      <w:r w:rsidR="00FF2694">
        <w:rPr>
          <w:rFonts w:ascii="Times New Roman" w:hAnsi="Times New Roman" w:cs="Times New Roman"/>
          <w:sz w:val="24"/>
          <w:szCs w:val="24"/>
        </w:rPr>
        <w:t>..</w:t>
      </w:r>
      <w:r w:rsidRPr="00A2384D">
        <w:rPr>
          <w:rFonts w:ascii="Times New Roman" w:hAnsi="Times New Roman" w:cs="Times New Roman"/>
          <w:sz w:val="8"/>
          <w:szCs w:val="8"/>
        </w:rPr>
        <w:t xml:space="preserve">     </w:t>
      </w:r>
    </w:p>
    <w:p w14:paraId="5241D6C8"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9 – Konutta meydana gelen zarar ve ziyanlar ve bedelleri:           </w:t>
      </w:r>
    </w:p>
    <w:p w14:paraId="42D9A89F"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w:t>
      </w:r>
      <w:r w:rsidR="00A2384D">
        <w:rPr>
          <w:rFonts w:ascii="Times New Roman" w:hAnsi="Times New Roman" w:cs="Times New Roman"/>
          <w:sz w:val="24"/>
          <w:szCs w:val="24"/>
        </w:rPr>
        <w:t>..</w:t>
      </w:r>
      <w:r w:rsidRPr="00233673">
        <w:rPr>
          <w:rFonts w:ascii="Times New Roman" w:hAnsi="Times New Roman" w:cs="Times New Roman"/>
          <w:sz w:val="24"/>
          <w:szCs w:val="24"/>
        </w:rPr>
        <w:t xml:space="preserve"> </w:t>
      </w:r>
    </w:p>
    <w:p w14:paraId="3326C02B"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 xml:space="preserve">10 – Konutun mimari durumunda bir değişiklik yapılıp yapılmadığı: </w:t>
      </w:r>
    </w:p>
    <w:p w14:paraId="70A6F461"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w:t>
      </w:r>
    </w:p>
    <w:p w14:paraId="4FFA275F"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11 – Konut Yönetimine borcunun bulunup bulunmadığı:</w:t>
      </w:r>
    </w:p>
    <w:p w14:paraId="4AC54459"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w:t>
      </w:r>
    </w:p>
    <w:p w14:paraId="0CDBE633" w14:textId="77777777" w:rsidR="004E43BC" w:rsidRPr="00233673"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             Yukarıda belirtilen konutun mahsus hanelerinde açıklanan durumu ile teslim alındığını gösterir tutanaktır.    ...... /...../........</w:t>
      </w:r>
    </w:p>
    <w:p w14:paraId="6B1ADA2A" w14:textId="77777777" w:rsidR="004E6E70" w:rsidRDefault="004E43BC" w:rsidP="003F19B3">
      <w:pPr>
        <w:ind w:right="27"/>
        <w:rPr>
          <w:rFonts w:ascii="Times New Roman" w:hAnsi="Times New Roman" w:cs="Times New Roman"/>
          <w:sz w:val="24"/>
          <w:szCs w:val="24"/>
        </w:rPr>
      </w:pPr>
      <w:r w:rsidRPr="00233673">
        <w:rPr>
          <w:rFonts w:ascii="Times New Roman" w:hAnsi="Times New Roman" w:cs="Times New Roman"/>
          <w:sz w:val="24"/>
          <w:szCs w:val="24"/>
        </w:rPr>
        <w:t xml:space="preserve">Konutu Teslim Alan </w:t>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r>
      <w:r w:rsidRPr="00233673">
        <w:rPr>
          <w:rFonts w:ascii="Times New Roman" w:hAnsi="Times New Roman" w:cs="Times New Roman"/>
          <w:sz w:val="24"/>
          <w:szCs w:val="24"/>
        </w:rPr>
        <w:tab/>
        <w:t>Konutu Teslim Eden (Kiracı)</w:t>
      </w:r>
    </w:p>
    <w:p w14:paraId="00305A79" w14:textId="77777777" w:rsidR="004E6E70" w:rsidRDefault="004E6E70" w:rsidP="004E6E70">
      <w:pPr>
        <w:tabs>
          <w:tab w:val="left" w:pos="567"/>
        </w:tabs>
        <w:spacing w:after="0" w:line="240" w:lineRule="auto"/>
        <w:ind w:right="28"/>
        <w:rPr>
          <w:rFonts w:ascii="Times New Roman" w:hAnsi="Times New Roman" w:cs="Times New Roman"/>
          <w:sz w:val="24"/>
          <w:szCs w:val="24"/>
        </w:rPr>
      </w:pPr>
      <w:r>
        <w:rPr>
          <w:rFonts w:ascii="Times New Roman" w:hAnsi="Times New Roman" w:cs="Times New Roman"/>
          <w:sz w:val="24"/>
          <w:szCs w:val="24"/>
        </w:rPr>
        <w:t xml:space="preserve">    </w:t>
      </w:r>
      <w:r w:rsidR="004E43BC" w:rsidRPr="00233673">
        <w:rPr>
          <w:rFonts w:ascii="Times New Roman" w:hAnsi="Times New Roman" w:cs="Times New Roman"/>
          <w:sz w:val="24"/>
          <w:szCs w:val="24"/>
        </w:rPr>
        <w:t xml:space="preserve">Adı ve Soyadı </w:t>
      </w:r>
      <w:r w:rsidR="004E43BC" w:rsidRPr="00233673">
        <w:rPr>
          <w:rFonts w:ascii="Times New Roman" w:hAnsi="Times New Roman" w:cs="Times New Roman"/>
          <w:sz w:val="24"/>
          <w:szCs w:val="24"/>
        </w:rPr>
        <w:tab/>
      </w:r>
      <w:r w:rsidR="004E43BC" w:rsidRPr="00233673">
        <w:rPr>
          <w:rFonts w:ascii="Times New Roman" w:hAnsi="Times New Roman" w:cs="Times New Roman"/>
          <w:sz w:val="24"/>
          <w:szCs w:val="24"/>
        </w:rPr>
        <w:tab/>
      </w:r>
      <w:r w:rsidR="004E43BC" w:rsidRPr="00233673">
        <w:rPr>
          <w:rFonts w:ascii="Times New Roman" w:hAnsi="Times New Roman" w:cs="Times New Roman"/>
          <w:sz w:val="24"/>
          <w:szCs w:val="24"/>
        </w:rPr>
        <w:tab/>
      </w:r>
      <w:r w:rsidR="004E43BC" w:rsidRPr="00233673">
        <w:rPr>
          <w:rFonts w:ascii="Times New Roman" w:hAnsi="Times New Roman" w:cs="Times New Roman"/>
          <w:sz w:val="24"/>
          <w:szCs w:val="24"/>
        </w:rPr>
        <w:tab/>
      </w:r>
      <w:r w:rsidR="004E43BC" w:rsidRPr="00233673">
        <w:rPr>
          <w:rFonts w:ascii="Times New Roman" w:hAnsi="Times New Roman" w:cs="Times New Roman"/>
          <w:sz w:val="24"/>
          <w:szCs w:val="24"/>
        </w:rPr>
        <w:tab/>
      </w:r>
      <w:r w:rsidR="004E43BC" w:rsidRPr="00233673">
        <w:rPr>
          <w:rFonts w:ascii="Times New Roman" w:hAnsi="Times New Roman" w:cs="Times New Roman"/>
          <w:sz w:val="24"/>
          <w:szCs w:val="24"/>
        </w:rPr>
        <w:tab/>
      </w:r>
      <w:r w:rsidR="004E43BC" w:rsidRPr="0023367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E43BC" w:rsidRPr="00233673">
        <w:rPr>
          <w:rFonts w:ascii="Times New Roman" w:hAnsi="Times New Roman" w:cs="Times New Roman"/>
          <w:sz w:val="24"/>
          <w:szCs w:val="24"/>
        </w:rPr>
        <w:t xml:space="preserve">Adı ve Soyadı </w:t>
      </w:r>
    </w:p>
    <w:p w14:paraId="5A0B85EF" w14:textId="77777777" w:rsidR="008760DC" w:rsidRPr="00233673" w:rsidRDefault="004E6E70" w:rsidP="004E6E70">
      <w:pPr>
        <w:tabs>
          <w:tab w:val="left" w:pos="567"/>
        </w:tabs>
        <w:spacing w:after="0" w:line="240" w:lineRule="auto"/>
        <w:ind w:right="28"/>
        <w:rPr>
          <w:rFonts w:ascii="Times New Roman" w:hAnsi="Times New Roman" w:cs="Times New Roman"/>
          <w:sz w:val="24"/>
          <w:szCs w:val="24"/>
        </w:rPr>
      </w:pPr>
      <w:r>
        <w:rPr>
          <w:rFonts w:ascii="Times New Roman" w:hAnsi="Times New Roman" w:cs="Times New Roman"/>
          <w:sz w:val="24"/>
          <w:szCs w:val="24"/>
        </w:rPr>
        <w:t xml:space="preserve">          Görevi</w:t>
      </w:r>
      <w:r w:rsidR="004E43BC" w:rsidRPr="0023367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Görevi</w:t>
      </w:r>
      <w:proofErr w:type="spellEnd"/>
      <w:r w:rsidRPr="00233673">
        <w:rPr>
          <w:rFonts w:ascii="Times New Roman" w:hAnsi="Times New Roman" w:cs="Times New Roman"/>
          <w:sz w:val="24"/>
          <w:szCs w:val="24"/>
        </w:rPr>
        <w:t xml:space="preserve">   </w:t>
      </w:r>
    </w:p>
    <w:sectPr w:rsidR="008760DC" w:rsidRPr="00233673" w:rsidSect="00512AF4">
      <w:footerReference w:type="default" r:id="rId13"/>
      <w:pgSz w:w="11906" w:h="16838"/>
      <w:pgMar w:top="709" w:right="1247"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8D0D" w14:textId="77777777" w:rsidR="00E07A33" w:rsidRDefault="00E07A33" w:rsidP="003B0404">
      <w:pPr>
        <w:spacing w:after="0" w:line="240" w:lineRule="auto"/>
      </w:pPr>
      <w:r>
        <w:separator/>
      </w:r>
    </w:p>
  </w:endnote>
  <w:endnote w:type="continuationSeparator" w:id="0">
    <w:p w14:paraId="288F065C" w14:textId="77777777" w:rsidR="00E07A33" w:rsidRDefault="00E07A33" w:rsidP="003B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B931" w14:textId="77777777" w:rsidR="00C94504" w:rsidRPr="00BD4CCC" w:rsidRDefault="00C94504" w:rsidP="00C94504">
    <w:pPr>
      <w:pStyle w:val="AltBilgi"/>
      <w:rPr>
        <w:sz w:val="18"/>
        <w:szCs w:val="18"/>
      </w:rPr>
    </w:pPr>
    <w:r>
      <w:rPr>
        <w:sz w:val="18"/>
        <w:szCs w:val="18"/>
      </w:rPr>
      <w:t xml:space="preserve">Doküman No: YÖ-036; Revizyon Tarihi: </w:t>
    </w:r>
    <w:r w:rsidR="003C5D41">
      <w:rPr>
        <w:sz w:val="18"/>
        <w:szCs w:val="18"/>
      </w:rPr>
      <w:t>19</w:t>
    </w:r>
    <w:r>
      <w:rPr>
        <w:sz w:val="18"/>
        <w:szCs w:val="18"/>
      </w:rPr>
      <w:t>.</w:t>
    </w:r>
    <w:r w:rsidR="003C5D41">
      <w:rPr>
        <w:sz w:val="18"/>
        <w:szCs w:val="18"/>
      </w:rPr>
      <w:t>12</w:t>
    </w:r>
    <w:r>
      <w:rPr>
        <w:sz w:val="18"/>
        <w:szCs w:val="18"/>
      </w:rPr>
      <w:t xml:space="preserve">.2023; Revizyon No: </w:t>
    </w:r>
    <w:r w:rsidR="003C5D41">
      <w:rPr>
        <w:sz w:val="18"/>
        <w:szCs w:val="18"/>
      </w:rPr>
      <w:t>10</w:t>
    </w:r>
    <w:r>
      <w:rPr>
        <w:sz w:val="18"/>
        <w:szCs w:val="18"/>
      </w:rPr>
      <w:t xml:space="preserve">                                                                     Sayfa: </w:t>
    </w:r>
    <w:r w:rsidR="00731BB9" w:rsidRPr="00853553">
      <w:rPr>
        <w:sz w:val="18"/>
        <w:szCs w:val="18"/>
      </w:rPr>
      <w:fldChar w:fldCharType="begin"/>
    </w:r>
    <w:r w:rsidRPr="00853553">
      <w:rPr>
        <w:sz w:val="18"/>
        <w:szCs w:val="18"/>
      </w:rPr>
      <w:instrText xml:space="preserve"> PAGE   \* MERGEFORMAT </w:instrText>
    </w:r>
    <w:r w:rsidR="00731BB9" w:rsidRPr="00853553">
      <w:rPr>
        <w:sz w:val="18"/>
        <w:szCs w:val="18"/>
      </w:rPr>
      <w:fldChar w:fldCharType="separate"/>
    </w:r>
    <w:r w:rsidR="001C22C2">
      <w:rPr>
        <w:noProof/>
        <w:sz w:val="18"/>
        <w:szCs w:val="18"/>
      </w:rPr>
      <w:t>12</w:t>
    </w:r>
    <w:r w:rsidR="00731BB9" w:rsidRPr="00853553">
      <w:rPr>
        <w:sz w:val="18"/>
        <w:szCs w:val="18"/>
      </w:rPr>
      <w:fldChar w:fldCharType="end"/>
    </w:r>
    <w:r>
      <w:rPr>
        <w:sz w:val="18"/>
        <w:szCs w:val="18"/>
      </w:rPr>
      <w:t>/</w:t>
    </w:r>
    <w:fldSimple w:instr=" NUMPAGES   \* MERGEFORMAT ">
      <w:r w:rsidR="001C22C2">
        <w:rPr>
          <w:noProof/>
        </w:rPr>
        <w:t>12</w:t>
      </w:r>
    </w:fldSimple>
  </w:p>
  <w:p w14:paraId="5F4E41C6" w14:textId="77777777" w:rsidR="00C94504" w:rsidRDefault="00C945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8BB0" w14:textId="77777777" w:rsidR="00E07A33" w:rsidRDefault="00E07A33" w:rsidP="003B0404">
      <w:pPr>
        <w:spacing w:after="0" w:line="240" w:lineRule="auto"/>
      </w:pPr>
      <w:r>
        <w:separator/>
      </w:r>
    </w:p>
  </w:footnote>
  <w:footnote w:type="continuationSeparator" w:id="0">
    <w:p w14:paraId="10C9FD85" w14:textId="77777777" w:rsidR="00E07A33" w:rsidRDefault="00E07A33" w:rsidP="003B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4B0"/>
    <w:multiLevelType w:val="hybridMultilevel"/>
    <w:tmpl w:val="1DF82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B4722"/>
    <w:multiLevelType w:val="hybridMultilevel"/>
    <w:tmpl w:val="22022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7386B"/>
    <w:multiLevelType w:val="hybridMultilevel"/>
    <w:tmpl w:val="20FCB606"/>
    <w:lvl w:ilvl="0" w:tplc="15327F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075DF9"/>
    <w:multiLevelType w:val="hybridMultilevel"/>
    <w:tmpl w:val="CA70E1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5715E9"/>
    <w:multiLevelType w:val="hybridMultilevel"/>
    <w:tmpl w:val="5D68FCE8"/>
    <w:lvl w:ilvl="0" w:tplc="28FE086C">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9F03A9"/>
    <w:multiLevelType w:val="hybridMultilevel"/>
    <w:tmpl w:val="1E8EB27E"/>
    <w:lvl w:ilvl="0" w:tplc="3FEC967C">
      <w:start w:val="1"/>
      <w:numFmt w:val="lowerLetter"/>
      <w:lvlText w:val="%1."/>
      <w:lvlJc w:val="left"/>
      <w:pPr>
        <w:ind w:left="720" w:hanging="360"/>
      </w:pPr>
      <w:rPr>
        <w:b/>
        <w:bCs/>
      </w:rPr>
    </w:lvl>
    <w:lvl w:ilvl="1" w:tplc="F0DA76D4">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C33F0A"/>
    <w:multiLevelType w:val="hybridMultilevel"/>
    <w:tmpl w:val="7D28EB26"/>
    <w:lvl w:ilvl="0" w:tplc="85E4DEC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4EA6054A"/>
    <w:multiLevelType w:val="hybridMultilevel"/>
    <w:tmpl w:val="6CD23E84"/>
    <w:lvl w:ilvl="0" w:tplc="9FDAEEB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1C14BA"/>
    <w:multiLevelType w:val="hybridMultilevel"/>
    <w:tmpl w:val="A52CF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371E5"/>
    <w:multiLevelType w:val="hybridMultilevel"/>
    <w:tmpl w:val="379EF3C6"/>
    <w:lvl w:ilvl="0" w:tplc="B3925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B34D4"/>
    <w:multiLevelType w:val="hybridMultilevel"/>
    <w:tmpl w:val="71728230"/>
    <w:lvl w:ilvl="0" w:tplc="A98A83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24745799">
    <w:abstractNumId w:val="6"/>
  </w:num>
  <w:num w:numId="2" w16cid:durableId="397173534">
    <w:abstractNumId w:val="2"/>
  </w:num>
  <w:num w:numId="3" w16cid:durableId="505750670">
    <w:abstractNumId w:val="5"/>
  </w:num>
  <w:num w:numId="4" w16cid:durableId="1707022775">
    <w:abstractNumId w:val="7"/>
  </w:num>
  <w:num w:numId="5" w16cid:durableId="177815455">
    <w:abstractNumId w:val="10"/>
  </w:num>
  <w:num w:numId="6" w16cid:durableId="1749502162">
    <w:abstractNumId w:val="0"/>
  </w:num>
  <w:num w:numId="7" w16cid:durableId="1731533310">
    <w:abstractNumId w:val="8"/>
  </w:num>
  <w:num w:numId="8" w16cid:durableId="281958088">
    <w:abstractNumId w:val="9"/>
  </w:num>
  <w:num w:numId="9" w16cid:durableId="304823780">
    <w:abstractNumId w:val="1"/>
  </w:num>
  <w:num w:numId="10" w16cid:durableId="779449641">
    <w:abstractNumId w:val="3"/>
  </w:num>
  <w:num w:numId="11" w16cid:durableId="1641611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A0"/>
    <w:rsid w:val="00006034"/>
    <w:rsid w:val="00010AED"/>
    <w:rsid w:val="0001744A"/>
    <w:rsid w:val="00017F6C"/>
    <w:rsid w:val="0002151D"/>
    <w:rsid w:val="00025485"/>
    <w:rsid w:val="00031015"/>
    <w:rsid w:val="00034DB7"/>
    <w:rsid w:val="00053399"/>
    <w:rsid w:val="00063A8B"/>
    <w:rsid w:val="00093C24"/>
    <w:rsid w:val="00093F49"/>
    <w:rsid w:val="00095FE0"/>
    <w:rsid w:val="000969D5"/>
    <w:rsid w:val="000A00D0"/>
    <w:rsid w:val="000A0CC4"/>
    <w:rsid w:val="000B6FA2"/>
    <w:rsid w:val="000C784D"/>
    <w:rsid w:val="000D364F"/>
    <w:rsid w:val="000D66D3"/>
    <w:rsid w:val="000E7298"/>
    <w:rsid w:val="000E7527"/>
    <w:rsid w:val="00103497"/>
    <w:rsid w:val="00110321"/>
    <w:rsid w:val="0011419F"/>
    <w:rsid w:val="001202AA"/>
    <w:rsid w:val="00121E80"/>
    <w:rsid w:val="00122F32"/>
    <w:rsid w:val="0012732E"/>
    <w:rsid w:val="00132FB0"/>
    <w:rsid w:val="001334C8"/>
    <w:rsid w:val="00135743"/>
    <w:rsid w:val="00137EBB"/>
    <w:rsid w:val="00140F0B"/>
    <w:rsid w:val="0014659C"/>
    <w:rsid w:val="001512C1"/>
    <w:rsid w:val="00162EF1"/>
    <w:rsid w:val="00163BDE"/>
    <w:rsid w:val="0016647F"/>
    <w:rsid w:val="001739E3"/>
    <w:rsid w:val="0017476D"/>
    <w:rsid w:val="001757E7"/>
    <w:rsid w:val="001A2C22"/>
    <w:rsid w:val="001A39B6"/>
    <w:rsid w:val="001A506D"/>
    <w:rsid w:val="001B1D68"/>
    <w:rsid w:val="001B1D8A"/>
    <w:rsid w:val="001B2AAD"/>
    <w:rsid w:val="001B6A6B"/>
    <w:rsid w:val="001C22C2"/>
    <w:rsid w:val="001E2237"/>
    <w:rsid w:val="001F09F7"/>
    <w:rsid w:val="001F0C28"/>
    <w:rsid w:val="00214551"/>
    <w:rsid w:val="0021744D"/>
    <w:rsid w:val="002230FD"/>
    <w:rsid w:val="00226288"/>
    <w:rsid w:val="002322EF"/>
    <w:rsid w:val="0023236B"/>
    <w:rsid w:val="00232704"/>
    <w:rsid w:val="00233673"/>
    <w:rsid w:val="00234CDF"/>
    <w:rsid w:val="00243BDA"/>
    <w:rsid w:val="002440A6"/>
    <w:rsid w:val="00247854"/>
    <w:rsid w:val="00260BF1"/>
    <w:rsid w:val="00262151"/>
    <w:rsid w:val="00265573"/>
    <w:rsid w:val="00267221"/>
    <w:rsid w:val="00270365"/>
    <w:rsid w:val="0028612E"/>
    <w:rsid w:val="0029412F"/>
    <w:rsid w:val="0029522D"/>
    <w:rsid w:val="0029572C"/>
    <w:rsid w:val="00297712"/>
    <w:rsid w:val="002A43F2"/>
    <w:rsid w:val="002A4D47"/>
    <w:rsid w:val="002B182A"/>
    <w:rsid w:val="002B7F3D"/>
    <w:rsid w:val="002C241C"/>
    <w:rsid w:val="002C342C"/>
    <w:rsid w:val="002C4C77"/>
    <w:rsid w:val="002D4C88"/>
    <w:rsid w:val="002E1281"/>
    <w:rsid w:val="002E21A0"/>
    <w:rsid w:val="0030399E"/>
    <w:rsid w:val="003045B8"/>
    <w:rsid w:val="00305A9D"/>
    <w:rsid w:val="00307ED4"/>
    <w:rsid w:val="00311B17"/>
    <w:rsid w:val="00314C58"/>
    <w:rsid w:val="003165E4"/>
    <w:rsid w:val="00323C70"/>
    <w:rsid w:val="00340315"/>
    <w:rsid w:val="003436A3"/>
    <w:rsid w:val="00347708"/>
    <w:rsid w:val="003553B3"/>
    <w:rsid w:val="003579E4"/>
    <w:rsid w:val="0036144A"/>
    <w:rsid w:val="00363890"/>
    <w:rsid w:val="00370640"/>
    <w:rsid w:val="0037645B"/>
    <w:rsid w:val="00377483"/>
    <w:rsid w:val="00380522"/>
    <w:rsid w:val="003811C1"/>
    <w:rsid w:val="00383229"/>
    <w:rsid w:val="00385008"/>
    <w:rsid w:val="00386595"/>
    <w:rsid w:val="0038718F"/>
    <w:rsid w:val="00396995"/>
    <w:rsid w:val="003A7123"/>
    <w:rsid w:val="003A78E8"/>
    <w:rsid w:val="003A78FB"/>
    <w:rsid w:val="003B0404"/>
    <w:rsid w:val="003B4B3A"/>
    <w:rsid w:val="003B6FE7"/>
    <w:rsid w:val="003C011F"/>
    <w:rsid w:val="003C3566"/>
    <w:rsid w:val="003C5D41"/>
    <w:rsid w:val="003E58B1"/>
    <w:rsid w:val="003F19B3"/>
    <w:rsid w:val="00404418"/>
    <w:rsid w:val="00405557"/>
    <w:rsid w:val="00417856"/>
    <w:rsid w:val="004224E4"/>
    <w:rsid w:val="00422CFA"/>
    <w:rsid w:val="00424008"/>
    <w:rsid w:val="00425352"/>
    <w:rsid w:val="004303E3"/>
    <w:rsid w:val="00430C43"/>
    <w:rsid w:val="00433EB3"/>
    <w:rsid w:val="00437FA5"/>
    <w:rsid w:val="00464EC9"/>
    <w:rsid w:val="00466262"/>
    <w:rsid w:val="0046732D"/>
    <w:rsid w:val="004805B0"/>
    <w:rsid w:val="00480AFD"/>
    <w:rsid w:val="00480C3C"/>
    <w:rsid w:val="00484CA8"/>
    <w:rsid w:val="0048569E"/>
    <w:rsid w:val="00492843"/>
    <w:rsid w:val="004A326E"/>
    <w:rsid w:val="004A4BCE"/>
    <w:rsid w:val="004A7B80"/>
    <w:rsid w:val="004B0BDD"/>
    <w:rsid w:val="004B0CD5"/>
    <w:rsid w:val="004B2965"/>
    <w:rsid w:val="004B2DE4"/>
    <w:rsid w:val="004B4F62"/>
    <w:rsid w:val="004C37A2"/>
    <w:rsid w:val="004C7950"/>
    <w:rsid w:val="004D1B28"/>
    <w:rsid w:val="004D6233"/>
    <w:rsid w:val="004D7F50"/>
    <w:rsid w:val="004E0839"/>
    <w:rsid w:val="004E43BC"/>
    <w:rsid w:val="004E6E70"/>
    <w:rsid w:val="004F39EA"/>
    <w:rsid w:val="004F3E11"/>
    <w:rsid w:val="004F5AF7"/>
    <w:rsid w:val="00503797"/>
    <w:rsid w:val="0050513B"/>
    <w:rsid w:val="00511129"/>
    <w:rsid w:val="00512AF4"/>
    <w:rsid w:val="00514934"/>
    <w:rsid w:val="00520DEB"/>
    <w:rsid w:val="005306CD"/>
    <w:rsid w:val="00532B78"/>
    <w:rsid w:val="00532D72"/>
    <w:rsid w:val="00546DC0"/>
    <w:rsid w:val="00547C09"/>
    <w:rsid w:val="00550A40"/>
    <w:rsid w:val="00556E91"/>
    <w:rsid w:val="005705A5"/>
    <w:rsid w:val="005735CE"/>
    <w:rsid w:val="00576447"/>
    <w:rsid w:val="0059104E"/>
    <w:rsid w:val="00591504"/>
    <w:rsid w:val="005A11BC"/>
    <w:rsid w:val="005A228C"/>
    <w:rsid w:val="005A75AD"/>
    <w:rsid w:val="005B1732"/>
    <w:rsid w:val="005C59E3"/>
    <w:rsid w:val="005C7B2E"/>
    <w:rsid w:val="005D5832"/>
    <w:rsid w:val="005E247A"/>
    <w:rsid w:val="005E2643"/>
    <w:rsid w:val="005E510F"/>
    <w:rsid w:val="005E6DB8"/>
    <w:rsid w:val="005F246D"/>
    <w:rsid w:val="005F25BB"/>
    <w:rsid w:val="005F37DF"/>
    <w:rsid w:val="005F3F08"/>
    <w:rsid w:val="00613380"/>
    <w:rsid w:val="00621375"/>
    <w:rsid w:val="00621E13"/>
    <w:rsid w:val="00623804"/>
    <w:rsid w:val="00624492"/>
    <w:rsid w:val="006314B1"/>
    <w:rsid w:val="0063280B"/>
    <w:rsid w:val="00641355"/>
    <w:rsid w:val="00652E02"/>
    <w:rsid w:val="00664E58"/>
    <w:rsid w:val="0067771F"/>
    <w:rsid w:val="0068205C"/>
    <w:rsid w:val="00683B79"/>
    <w:rsid w:val="00691E79"/>
    <w:rsid w:val="006A12B4"/>
    <w:rsid w:val="006B10E2"/>
    <w:rsid w:val="006B40FA"/>
    <w:rsid w:val="006B724E"/>
    <w:rsid w:val="006C0BD3"/>
    <w:rsid w:val="006D25C6"/>
    <w:rsid w:val="006D7B6E"/>
    <w:rsid w:val="00701761"/>
    <w:rsid w:val="00705918"/>
    <w:rsid w:val="007105FB"/>
    <w:rsid w:val="007155CA"/>
    <w:rsid w:val="007206B5"/>
    <w:rsid w:val="0072247B"/>
    <w:rsid w:val="007300A3"/>
    <w:rsid w:val="00731BB9"/>
    <w:rsid w:val="00732D02"/>
    <w:rsid w:val="00734BCE"/>
    <w:rsid w:val="0074023C"/>
    <w:rsid w:val="00740A82"/>
    <w:rsid w:val="00742DAC"/>
    <w:rsid w:val="007456ED"/>
    <w:rsid w:val="00750A70"/>
    <w:rsid w:val="00751560"/>
    <w:rsid w:val="0075519D"/>
    <w:rsid w:val="00755BD6"/>
    <w:rsid w:val="00761C46"/>
    <w:rsid w:val="00761E2F"/>
    <w:rsid w:val="0076489B"/>
    <w:rsid w:val="00771A30"/>
    <w:rsid w:val="00771EBB"/>
    <w:rsid w:val="007733CD"/>
    <w:rsid w:val="00781770"/>
    <w:rsid w:val="00784AE2"/>
    <w:rsid w:val="007869DE"/>
    <w:rsid w:val="007873C2"/>
    <w:rsid w:val="00790C35"/>
    <w:rsid w:val="00793613"/>
    <w:rsid w:val="007A149A"/>
    <w:rsid w:val="007B2218"/>
    <w:rsid w:val="007B4891"/>
    <w:rsid w:val="007B6514"/>
    <w:rsid w:val="007B7ADF"/>
    <w:rsid w:val="007C600B"/>
    <w:rsid w:val="007D491F"/>
    <w:rsid w:val="007E6BE9"/>
    <w:rsid w:val="008030FD"/>
    <w:rsid w:val="0080507C"/>
    <w:rsid w:val="00812988"/>
    <w:rsid w:val="00830919"/>
    <w:rsid w:val="008335B7"/>
    <w:rsid w:val="00842934"/>
    <w:rsid w:val="008429AB"/>
    <w:rsid w:val="00842D2E"/>
    <w:rsid w:val="00845F9A"/>
    <w:rsid w:val="00847118"/>
    <w:rsid w:val="00850AC6"/>
    <w:rsid w:val="00853553"/>
    <w:rsid w:val="008670B0"/>
    <w:rsid w:val="008760DC"/>
    <w:rsid w:val="0087731F"/>
    <w:rsid w:val="00883236"/>
    <w:rsid w:val="008869C0"/>
    <w:rsid w:val="008A361A"/>
    <w:rsid w:val="008C60FD"/>
    <w:rsid w:val="008D4A0A"/>
    <w:rsid w:val="008D6080"/>
    <w:rsid w:val="008F041E"/>
    <w:rsid w:val="008F3B15"/>
    <w:rsid w:val="008F47CB"/>
    <w:rsid w:val="008F498E"/>
    <w:rsid w:val="009011B9"/>
    <w:rsid w:val="00911965"/>
    <w:rsid w:val="00923015"/>
    <w:rsid w:val="00924952"/>
    <w:rsid w:val="0093793D"/>
    <w:rsid w:val="00945AB4"/>
    <w:rsid w:val="0096026A"/>
    <w:rsid w:val="00962F80"/>
    <w:rsid w:val="00971672"/>
    <w:rsid w:val="00984F71"/>
    <w:rsid w:val="0099020A"/>
    <w:rsid w:val="009970FE"/>
    <w:rsid w:val="009A7AEC"/>
    <w:rsid w:val="009B7944"/>
    <w:rsid w:val="009C5DCB"/>
    <w:rsid w:val="009C6D9D"/>
    <w:rsid w:val="009C6EA4"/>
    <w:rsid w:val="009D2225"/>
    <w:rsid w:val="009F03FA"/>
    <w:rsid w:val="009F7709"/>
    <w:rsid w:val="00A04A7D"/>
    <w:rsid w:val="00A06E28"/>
    <w:rsid w:val="00A2384D"/>
    <w:rsid w:val="00A30C56"/>
    <w:rsid w:val="00A3263E"/>
    <w:rsid w:val="00A34C3D"/>
    <w:rsid w:val="00A35C3F"/>
    <w:rsid w:val="00A3715F"/>
    <w:rsid w:val="00A67357"/>
    <w:rsid w:val="00A71DC9"/>
    <w:rsid w:val="00A75245"/>
    <w:rsid w:val="00A85BBB"/>
    <w:rsid w:val="00A865B2"/>
    <w:rsid w:val="00A90BA7"/>
    <w:rsid w:val="00A91E7C"/>
    <w:rsid w:val="00A9464A"/>
    <w:rsid w:val="00AA668D"/>
    <w:rsid w:val="00AA75CE"/>
    <w:rsid w:val="00AB50C7"/>
    <w:rsid w:val="00AC324B"/>
    <w:rsid w:val="00AC3A70"/>
    <w:rsid w:val="00AD499C"/>
    <w:rsid w:val="00AE2060"/>
    <w:rsid w:val="00AE7FB5"/>
    <w:rsid w:val="00B12FBB"/>
    <w:rsid w:val="00B14917"/>
    <w:rsid w:val="00B17AB5"/>
    <w:rsid w:val="00B205F6"/>
    <w:rsid w:val="00B24BC9"/>
    <w:rsid w:val="00B3696C"/>
    <w:rsid w:val="00B37905"/>
    <w:rsid w:val="00B379DF"/>
    <w:rsid w:val="00B37B1D"/>
    <w:rsid w:val="00B43669"/>
    <w:rsid w:val="00B52920"/>
    <w:rsid w:val="00B542A1"/>
    <w:rsid w:val="00B54F71"/>
    <w:rsid w:val="00B64050"/>
    <w:rsid w:val="00B65831"/>
    <w:rsid w:val="00B66945"/>
    <w:rsid w:val="00B6744D"/>
    <w:rsid w:val="00B737CC"/>
    <w:rsid w:val="00B7715D"/>
    <w:rsid w:val="00B8305B"/>
    <w:rsid w:val="00B84CF3"/>
    <w:rsid w:val="00B9509A"/>
    <w:rsid w:val="00BA0DB6"/>
    <w:rsid w:val="00BA1388"/>
    <w:rsid w:val="00BA60BA"/>
    <w:rsid w:val="00BC5F18"/>
    <w:rsid w:val="00BD4CCC"/>
    <w:rsid w:val="00BE00A4"/>
    <w:rsid w:val="00C07285"/>
    <w:rsid w:val="00C126ED"/>
    <w:rsid w:val="00C12C05"/>
    <w:rsid w:val="00C13129"/>
    <w:rsid w:val="00C16C30"/>
    <w:rsid w:val="00C201E3"/>
    <w:rsid w:val="00C21E33"/>
    <w:rsid w:val="00C23C3A"/>
    <w:rsid w:val="00C25385"/>
    <w:rsid w:val="00C30CCC"/>
    <w:rsid w:val="00C354ED"/>
    <w:rsid w:val="00C4577E"/>
    <w:rsid w:val="00C53F0B"/>
    <w:rsid w:val="00C5636E"/>
    <w:rsid w:val="00C621B8"/>
    <w:rsid w:val="00C645B4"/>
    <w:rsid w:val="00C67CFA"/>
    <w:rsid w:val="00C77487"/>
    <w:rsid w:val="00C84075"/>
    <w:rsid w:val="00C870F0"/>
    <w:rsid w:val="00C90A87"/>
    <w:rsid w:val="00C93D11"/>
    <w:rsid w:val="00C94504"/>
    <w:rsid w:val="00CA4779"/>
    <w:rsid w:val="00CB0EF6"/>
    <w:rsid w:val="00CC2381"/>
    <w:rsid w:val="00CC4AF9"/>
    <w:rsid w:val="00CC6ACB"/>
    <w:rsid w:val="00CC6FA6"/>
    <w:rsid w:val="00CD5601"/>
    <w:rsid w:val="00CD612B"/>
    <w:rsid w:val="00CD7C3E"/>
    <w:rsid w:val="00CE4816"/>
    <w:rsid w:val="00CE59F2"/>
    <w:rsid w:val="00CF10B5"/>
    <w:rsid w:val="00CF533F"/>
    <w:rsid w:val="00D07DD2"/>
    <w:rsid w:val="00D102D1"/>
    <w:rsid w:val="00D10EAE"/>
    <w:rsid w:val="00D11158"/>
    <w:rsid w:val="00D1772E"/>
    <w:rsid w:val="00D202EE"/>
    <w:rsid w:val="00D258A5"/>
    <w:rsid w:val="00D31381"/>
    <w:rsid w:val="00D43BBA"/>
    <w:rsid w:val="00D4522B"/>
    <w:rsid w:val="00D46F0F"/>
    <w:rsid w:val="00D56B37"/>
    <w:rsid w:val="00D623DC"/>
    <w:rsid w:val="00D6486A"/>
    <w:rsid w:val="00D660A5"/>
    <w:rsid w:val="00D67476"/>
    <w:rsid w:val="00D75584"/>
    <w:rsid w:val="00D76660"/>
    <w:rsid w:val="00D834FC"/>
    <w:rsid w:val="00D85E0C"/>
    <w:rsid w:val="00D96EA9"/>
    <w:rsid w:val="00DA0804"/>
    <w:rsid w:val="00DA11D3"/>
    <w:rsid w:val="00DA710B"/>
    <w:rsid w:val="00DB067D"/>
    <w:rsid w:val="00DC490F"/>
    <w:rsid w:val="00DC52D4"/>
    <w:rsid w:val="00DC556F"/>
    <w:rsid w:val="00DE225E"/>
    <w:rsid w:val="00DF011A"/>
    <w:rsid w:val="00DF37B2"/>
    <w:rsid w:val="00DF4507"/>
    <w:rsid w:val="00DF4900"/>
    <w:rsid w:val="00DF5C28"/>
    <w:rsid w:val="00E003C1"/>
    <w:rsid w:val="00E01EF6"/>
    <w:rsid w:val="00E07A33"/>
    <w:rsid w:val="00E1552A"/>
    <w:rsid w:val="00E15ABD"/>
    <w:rsid w:val="00E17469"/>
    <w:rsid w:val="00E23934"/>
    <w:rsid w:val="00E30050"/>
    <w:rsid w:val="00E31ECB"/>
    <w:rsid w:val="00E356ED"/>
    <w:rsid w:val="00E43F7F"/>
    <w:rsid w:val="00E50700"/>
    <w:rsid w:val="00E64750"/>
    <w:rsid w:val="00E64B33"/>
    <w:rsid w:val="00E6694A"/>
    <w:rsid w:val="00E7009C"/>
    <w:rsid w:val="00E77521"/>
    <w:rsid w:val="00E82935"/>
    <w:rsid w:val="00E867B7"/>
    <w:rsid w:val="00EB1B34"/>
    <w:rsid w:val="00EB4115"/>
    <w:rsid w:val="00EC39B5"/>
    <w:rsid w:val="00ED6CE6"/>
    <w:rsid w:val="00EE53AA"/>
    <w:rsid w:val="00F031BC"/>
    <w:rsid w:val="00F22883"/>
    <w:rsid w:val="00F24078"/>
    <w:rsid w:val="00F32105"/>
    <w:rsid w:val="00F42773"/>
    <w:rsid w:val="00F45750"/>
    <w:rsid w:val="00F50AE8"/>
    <w:rsid w:val="00F542E3"/>
    <w:rsid w:val="00F57952"/>
    <w:rsid w:val="00F60C16"/>
    <w:rsid w:val="00F60F67"/>
    <w:rsid w:val="00F6681E"/>
    <w:rsid w:val="00F74FD3"/>
    <w:rsid w:val="00F76B7C"/>
    <w:rsid w:val="00F90F39"/>
    <w:rsid w:val="00F958CC"/>
    <w:rsid w:val="00FA1719"/>
    <w:rsid w:val="00FA2276"/>
    <w:rsid w:val="00FA2911"/>
    <w:rsid w:val="00FA4C64"/>
    <w:rsid w:val="00FA56AA"/>
    <w:rsid w:val="00FA7886"/>
    <w:rsid w:val="00FB00F2"/>
    <w:rsid w:val="00FB2A2E"/>
    <w:rsid w:val="00FC0C0F"/>
    <w:rsid w:val="00FC29F9"/>
    <w:rsid w:val="00FC2DE6"/>
    <w:rsid w:val="00FC4B48"/>
    <w:rsid w:val="00FD09E2"/>
    <w:rsid w:val="00FD2706"/>
    <w:rsid w:val="00FD3071"/>
    <w:rsid w:val="00FD5C40"/>
    <w:rsid w:val="00FE4607"/>
    <w:rsid w:val="00FE7C58"/>
    <w:rsid w:val="00FF2694"/>
    <w:rsid w:val="00FF2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2D0B"/>
  <w15:docId w15:val="{8B7D5801-99DE-4E04-99A9-C826EC68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22883"/>
    <w:rPr>
      <w:color w:val="0000FF" w:themeColor="hyperlink"/>
      <w:u w:val="single"/>
    </w:rPr>
  </w:style>
  <w:style w:type="paragraph" w:styleId="ListeParagraf">
    <w:name w:val="List Paragraph"/>
    <w:basedOn w:val="Normal"/>
    <w:uiPriority w:val="34"/>
    <w:qFormat/>
    <w:rsid w:val="003A78FB"/>
    <w:pPr>
      <w:ind w:left="720"/>
      <w:contextualSpacing/>
    </w:pPr>
  </w:style>
  <w:style w:type="paragraph" w:styleId="BalonMetni">
    <w:name w:val="Balloon Text"/>
    <w:basedOn w:val="Normal"/>
    <w:link w:val="BalonMetniChar"/>
    <w:uiPriority w:val="99"/>
    <w:semiHidden/>
    <w:unhideWhenUsed/>
    <w:rsid w:val="00361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144A"/>
    <w:rPr>
      <w:rFonts w:ascii="Tahoma" w:hAnsi="Tahoma" w:cs="Tahoma"/>
      <w:sz w:val="16"/>
      <w:szCs w:val="16"/>
    </w:rPr>
  </w:style>
  <w:style w:type="paragraph" w:styleId="stBilgi">
    <w:name w:val="header"/>
    <w:basedOn w:val="Normal"/>
    <w:link w:val="stBilgiChar"/>
    <w:uiPriority w:val="99"/>
    <w:unhideWhenUsed/>
    <w:rsid w:val="003B04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0404"/>
  </w:style>
  <w:style w:type="paragraph" w:styleId="AltBilgi">
    <w:name w:val="footer"/>
    <w:basedOn w:val="Normal"/>
    <w:link w:val="AltBilgiChar"/>
    <w:uiPriority w:val="99"/>
    <w:unhideWhenUsed/>
    <w:rsid w:val="003B04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0404"/>
  </w:style>
  <w:style w:type="paragraph" w:customStyle="1" w:styleId="nor">
    <w:name w:val="nor"/>
    <w:basedOn w:val="Normal"/>
    <w:rsid w:val="00FE4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750A70"/>
    <w:rPr>
      <w:rFonts w:cs="Times New Roman"/>
    </w:rPr>
  </w:style>
  <w:style w:type="paragraph" w:customStyle="1" w:styleId="ksmblm">
    <w:name w:val="ksmblm"/>
    <w:basedOn w:val="Normal"/>
    <w:rsid w:val="00750A70"/>
    <w:pPr>
      <w:spacing w:before="100" w:beforeAutospacing="1" w:after="100" w:afterAutospacing="1" w:line="240" w:lineRule="auto"/>
    </w:pPr>
    <w:rPr>
      <w:rFonts w:ascii="Times New Roman" w:eastAsia="Calibri" w:hAnsi="Times New Roman" w:cs="Times New Roman"/>
      <w:sz w:val="24"/>
      <w:szCs w:val="24"/>
      <w:lang w:eastAsia="tr-TR"/>
    </w:rPr>
  </w:style>
  <w:style w:type="table" w:styleId="TabloKlavuzu">
    <w:name w:val="Table Grid"/>
    <w:basedOn w:val="NormalTablo"/>
    <w:uiPriority w:val="59"/>
    <w:rsid w:val="00BA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63A8B"/>
    <w:pPr>
      <w:spacing w:after="0" w:line="240" w:lineRule="auto"/>
    </w:pPr>
  </w:style>
  <w:style w:type="paragraph" w:customStyle="1" w:styleId="Default">
    <w:name w:val="Default"/>
    <w:rsid w:val="0023367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22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8639">
      <w:bodyDiv w:val="1"/>
      <w:marLeft w:val="0"/>
      <w:marRight w:val="0"/>
      <w:marTop w:val="0"/>
      <w:marBottom w:val="0"/>
      <w:divBdr>
        <w:top w:val="none" w:sz="0" w:space="0" w:color="auto"/>
        <w:left w:val="none" w:sz="0" w:space="0" w:color="auto"/>
        <w:bottom w:val="none" w:sz="0" w:space="0" w:color="auto"/>
        <w:right w:val="none" w:sz="0" w:space="0" w:color="auto"/>
      </w:divBdr>
    </w:div>
    <w:div w:id="219093737">
      <w:bodyDiv w:val="1"/>
      <w:marLeft w:val="0"/>
      <w:marRight w:val="0"/>
      <w:marTop w:val="0"/>
      <w:marBottom w:val="0"/>
      <w:divBdr>
        <w:top w:val="none" w:sz="0" w:space="0" w:color="auto"/>
        <w:left w:val="none" w:sz="0" w:space="0" w:color="auto"/>
        <w:bottom w:val="none" w:sz="0" w:space="0" w:color="auto"/>
        <w:right w:val="none" w:sz="0" w:space="0" w:color="auto"/>
      </w:divBdr>
      <w:divsChild>
        <w:div w:id="45032170">
          <w:marLeft w:val="0"/>
          <w:marRight w:val="0"/>
          <w:marTop w:val="0"/>
          <w:marBottom w:val="0"/>
          <w:divBdr>
            <w:top w:val="none" w:sz="0" w:space="0" w:color="auto"/>
            <w:left w:val="none" w:sz="0" w:space="0" w:color="auto"/>
            <w:bottom w:val="none" w:sz="0" w:space="0" w:color="auto"/>
            <w:right w:val="none" w:sz="0" w:space="0" w:color="auto"/>
          </w:divBdr>
          <w:divsChild>
            <w:div w:id="2124153309">
              <w:marLeft w:val="0"/>
              <w:marRight w:val="0"/>
              <w:marTop w:val="0"/>
              <w:marBottom w:val="0"/>
              <w:divBdr>
                <w:top w:val="none" w:sz="0" w:space="0" w:color="auto"/>
                <w:left w:val="none" w:sz="0" w:space="0" w:color="auto"/>
                <w:bottom w:val="none" w:sz="0" w:space="0" w:color="auto"/>
                <w:right w:val="none" w:sz="0" w:space="0" w:color="auto"/>
              </w:divBdr>
              <w:divsChild>
                <w:div w:id="20923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984">
      <w:bodyDiv w:val="1"/>
      <w:marLeft w:val="0"/>
      <w:marRight w:val="0"/>
      <w:marTop w:val="0"/>
      <w:marBottom w:val="0"/>
      <w:divBdr>
        <w:top w:val="none" w:sz="0" w:space="0" w:color="auto"/>
        <w:left w:val="none" w:sz="0" w:space="0" w:color="auto"/>
        <w:bottom w:val="none" w:sz="0" w:space="0" w:color="auto"/>
        <w:right w:val="none" w:sz="0" w:space="0" w:color="auto"/>
      </w:divBdr>
    </w:div>
    <w:div w:id="16285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sis@yildiz.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BB32D285104E84292CAC9B4CC081AD3" ma:contentTypeVersion="14" ma:contentTypeDescription="Yeni belge oluşturun." ma:contentTypeScope="" ma:versionID="7f53eae1e448fa4cd9f81cb6ffd7ed21">
  <xsd:schema xmlns:xsd="http://www.w3.org/2001/XMLSchema" xmlns:xs="http://www.w3.org/2001/XMLSchema" xmlns:p="http://schemas.microsoft.com/office/2006/metadata/properties" xmlns:ns3="703e5a30-5667-4e91-a283-82abcde52358" xmlns:ns4="8b45ffa9-243e-4bde-9a88-4c94cef01183" targetNamespace="http://schemas.microsoft.com/office/2006/metadata/properties" ma:root="true" ma:fieldsID="e590da7167a57ebdfa3835926e880121" ns3:_="" ns4:_="">
    <xsd:import namespace="703e5a30-5667-4e91-a283-82abcde52358"/>
    <xsd:import namespace="8b45ffa9-243e-4bde-9a88-4c94cef011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5a30-5667-4e91-a283-82abcde5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5ffa9-243e-4bde-9a88-4c94cef01183"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6FB0-205F-4DB5-AADD-46FD06350E38}">
  <ds:schemaRefs>
    <ds:schemaRef ds:uri="http://schemas.microsoft.com/sharepoint/v3/contenttype/forms"/>
  </ds:schemaRefs>
</ds:datastoreItem>
</file>

<file path=customXml/itemProps2.xml><?xml version="1.0" encoding="utf-8"?>
<ds:datastoreItem xmlns:ds="http://schemas.openxmlformats.org/officeDocument/2006/customXml" ds:itemID="{A6319B65-3C16-479A-87BC-D472F333B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5a30-5667-4e91-a283-82abcde52358"/>
    <ds:schemaRef ds:uri="8b45ffa9-243e-4bde-9a88-4c94cef01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CCAA1-E948-4872-B6A8-C333E0FB36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DBBD4-0BA1-42CA-9B1B-8F1A43C2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4274</Words>
  <Characters>24364</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 BAŞAK</cp:lastModifiedBy>
  <cp:revision>2</cp:revision>
  <cp:lastPrinted>2023-12-19T08:36:00Z</cp:lastPrinted>
  <dcterms:created xsi:type="dcterms:W3CDTF">2024-01-02T08:11:00Z</dcterms:created>
  <dcterms:modified xsi:type="dcterms:W3CDTF">2024-01-02T08:11:00Z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0x0101005BB32D285104E84292CAC9B4CC081AD3</vt:lpwstr>
  </property>
</Properties>
</file>